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DB3418" w:rsidTr="00603518">
        <w:tc>
          <w:tcPr>
            <w:tcW w:w="4960" w:type="dxa"/>
            <w:tcBorders>
              <w:top w:val="nil"/>
              <w:left w:val="nil"/>
              <w:bottom w:val="nil"/>
              <w:right w:val="nil"/>
            </w:tcBorders>
          </w:tcPr>
          <w:p w:rsidR="00DB3418" w:rsidRDefault="00DB3418">
            <w:pPr>
              <w:pStyle w:val="ConsPlusNormal"/>
              <w:outlineLvl w:val="0"/>
            </w:pPr>
            <w:r>
              <w:t>2 мая 2017 года</w:t>
            </w:r>
          </w:p>
        </w:tc>
        <w:tc>
          <w:tcPr>
            <w:tcW w:w="4961" w:type="dxa"/>
            <w:tcBorders>
              <w:top w:val="nil"/>
              <w:left w:val="nil"/>
              <w:bottom w:val="nil"/>
              <w:right w:val="nil"/>
            </w:tcBorders>
          </w:tcPr>
          <w:p w:rsidR="00DB3418" w:rsidRDefault="00DB3418">
            <w:pPr>
              <w:pStyle w:val="ConsPlusNormal"/>
              <w:jc w:val="right"/>
              <w:outlineLvl w:val="0"/>
            </w:pPr>
            <w:r>
              <w:t>N 25-ОЗ</w:t>
            </w:r>
          </w:p>
        </w:tc>
      </w:tr>
    </w:tbl>
    <w:p w:rsidR="00DB3418" w:rsidRDefault="00DB3418">
      <w:pPr>
        <w:pStyle w:val="ConsPlusNormal"/>
        <w:pBdr>
          <w:top w:val="single" w:sz="6" w:space="0" w:color="auto"/>
        </w:pBdr>
        <w:spacing w:before="100" w:after="100"/>
        <w:jc w:val="both"/>
        <w:rPr>
          <w:sz w:val="2"/>
          <w:szCs w:val="2"/>
        </w:rPr>
      </w:pPr>
    </w:p>
    <w:p w:rsidR="00DB3418" w:rsidRDefault="00DB3418">
      <w:pPr>
        <w:pStyle w:val="ConsPlusNormal"/>
        <w:jc w:val="center"/>
      </w:pPr>
    </w:p>
    <w:p w:rsidR="00DB3418" w:rsidRDefault="00DB3418">
      <w:pPr>
        <w:pStyle w:val="ConsPlusTitle"/>
        <w:jc w:val="center"/>
      </w:pPr>
      <w:bookmarkStart w:id="0" w:name="_GoBack"/>
      <w:r>
        <w:t>ЗАКОН ИВАНОВСКОЙ ОБЛАСТИ</w:t>
      </w:r>
    </w:p>
    <w:p w:rsidR="00DB3418" w:rsidRDefault="00DB3418">
      <w:pPr>
        <w:pStyle w:val="ConsPlusTitle"/>
        <w:jc w:val="center"/>
      </w:pPr>
    </w:p>
    <w:p w:rsidR="00DB3418" w:rsidRDefault="00DB3418">
      <w:pPr>
        <w:pStyle w:val="ConsPlusTitle"/>
        <w:jc w:val="center"/>
      </w:pPr>
      <w:r>
        <w:t>О ПОРЯДКЕ ПРЕДСТАВЛЕНИЯ ГРАЖДАНАМИ, ПРЕТЕНДУЮЩИМИ</w:t>
      </w:r>
    </w:p>
    <w:p w:rsidR="00DB3418" w:rsidRDefault="00DB3418">
      <w:pPr>
        <w:pStyle w:val="ConsPlusTitle"/>
        <w:jc w:val="center"/>
      </w:pPr>
      <w:r>
        <w:t>НА ЗАМЕЩЕНИЕ МУНИЦИПАЛЬНОЙ ДОЛЖНОСТИ, И ЛИЦАМИ, ЗАМЕЩАЮЩИМИ</w:t>
      </w:r>
    </w:p>
    <w:p w:rsidR="00DB3418" w:rsidRDefault="00DB3418">
      <w:pPr>
        <w:pStyle w:val="ConsPlusTitle"/>
        <w:jc w:val="center"/>
      </w:pPr>
      <w:r>
        <w:t>МУНИЦИПАЛЬНЫЕ ДОЛЖНОСТИ, СВЕДЕНИЙ О ДОХОДАХ, РАСХОДАХ,</w:t>
      </w:r>
    </w:p>
    <w:p w:rsidR="00DB3418" w:rsidRDefault="00DB3418">
      <w:pPr>
        <w:pStyle w:val="ConsPlusTitle"/>
        <w:jc w:val="center"/>
      </w:pPr>
      <w:r>
        <w:t>ОБ ИМУЩЕСТВЕ И ОБЯЗАТЕЛЬСТВАХ ИМУЩЕСТВЕННОГО ХАРАКТЕРА</w:t>
      </w:r>
    </w:p>
    <w:p w:rsidR="00DB3418" w:rsidRDefault="00DB3418">
      <w:pPr>
        <w:pStyle w:val="ConsPlusTitle"/>
        <w:jc w:val="center"/>
      </w:pPr>
      <w:r>
        <w:t>ГУБЕРНАТОРУ ИВАНОВСКОЙ ОБЛАСТИ</w:t>
      </w:r>
    </w:p>
    <w:p w:rsidR="00DB3418" w:rsidRDefault="00DB3418">
      <w:pPr>
        <w:pStyle w:val="ConsPlusNormal"/>
        <w:ind w:firstLine="540"/>
        <w:jc w:val="both"/>
      </w:pPr>
    </w:p>
    <w:p w:rsidR="00DB3418" w:rsidRDefault="00DB3418">
      <w:pPr>
        <w:pStyle w:val="ConsPlusNormal"/>
        <w:jc w:val="right"/>
      </w:pPr>
      <w:r>
        <w:t>Принят</w:t>
      </w:r>
    </w:p>
    <w:p w:rsidR="00DB3418" w:rsidRDefault="00DB3418">
      <w:pPr>
        <w:pStyle w:val="ConsPlusNormal"/>
        <w:jc w:val="right"/>
      </w:pPr>
      <w:r>
        <w:t>Ивановской областной Думой</w:t>
      </w:r>
    </w:p>
    <w:p w:rsidR="00DB3418" w:rsidRDefault="00DB3418">
      <w:pPr>
        <w:pStyle w:val="ConsPlusNormal"/>
        <w:jc w:val="right"/>
      </w:pPr>
      <w:r>
        <w:t>27 апреля 2017 года</w:t>
      </w:r>
    </w:p>
    <w:bookmarkEnd w:id="0"/>
    <w:p w:rsidR="00DB3418" w:rsidRDefault="00DB3418">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DB3418">
        <w:trPr>
          <w:jc w:val="center"/>
        </w:trPr>
        <w:tc>
          <w:tcPr>
            <w:tcW w:w="9861" w:type="dxa"/>
            <w:tcBorders>
              <w:top w:val="nil"/>
              <w:left w:val="single" w:sz="24" w:space="0" w:color="CED3F1"/>
              <w:bottom w:val="nil"/>
              <w:right w:val="single" w:sz="24" w:space="0" w:color="F4F3F8"/>
            </w:tcBorders>
            <w:shd w:val="clear" w:color="auto" w:fill="F4F3F8"/>
          </w:tcPr>
          <w:p w:rsidR="00DB3418" w:rsidRDefault="00DB3418">
            <w:pPr>
              <w:pStyle w:val="ConsPlusNormal"/>
              <w:jc w:val="center"/>
            </w:pPr>
            <w:r>
              <w:rPr>
                <w:color w:val="392C69"/>
              </w:rPr>
              <w:t>Список изменяющих документов</w:t>
            </w:r>
          </w:p>
          <w:p w:rsidR="00DB3418" w:rsidRDefault="00DB3418">
            <w:pPr>
              <w:pStyle w:val="ConsPlusNormal"/>
              <w:jc w:val="center"/>
            </w:pPr>
            <w:r>
              <w:rPr>
                <w:color w:val="392C69"/>
              </w:rPr>
              <w:t xml:space="preserve">(в ред. Законов Ивановской области от 11.03.2019 </w:t>
            </w:r>
            <w:hyperlink r:id="rId5" w:history="1">
              <w:r>
                <w:rPr>
                  <w:color w:val="0000FF"/>
                </w:rPr>
                <w:t>N 13-ОЗ</w:t>
              </w:r>
            </w:hyperlink>
            <w:r>
              <w:rPr>
                <w:color w:val="392C69"/>
              </w:rPr>
              <w:t>,</w:t>
            </w:r>
          </w:p>
          <w:p w:rsidR="00DB3418" w:rsidRDefault="00DB3418">
            <w:pPr>
              <w:pStyle w:val="ConsPlusNormal"/>
              <w:jc w:val="center"/>
            </w:pPr>
            <w:r>
              <w:rPr>
                <w:color w:val="392C69"/>
              </w:rPr>
              <w:t xml:space="preserve">от 19.12.2019 </w:t>
            </w:r>
            <w:hyperlink r:id="rId6" w:history="1">
              <w:r>
                <w:rPr>
                  <w:color w:val="0000FF"/>
                </w:rPr>
                <w:t>N 79-ОЗ</w:t>
              </w:r>
            </w:hyperlink>
            <w:r>
              <w:rPr>
                <w:color w:val="392C69"/>
              </w:rPr>
              <w:t>)</w:t>
            </w:r>
          </w:p>
        </w:tc>
      </w:tr>
    </w:tbl>
    <w:p w:rsidR="00DB3418" w:rsidRDefault="00DB3418">
      <w:pPr>
        <w:pStyle w:val="ConsPlusNormal"/>
        <w:ind w:firstLine="540"/>
        <w:jc w:val="both"/>
      </w:pPr>
    </w:p>
    <w:p w:rsidR="00DB3418" w:rsidRDefault="00DB3418">
      <w:pPr>
        <w:pStyle w:val="ConsPlusNormal"/>
        <w:ind w:firstLine="540"/>
        <w:jc w:val="both"/>
      </w:pPr>
      <w:r>
        <w:t xml:space="preserve">Настоящий Закон принят в соответствии с Федеральным </w:t>
      </w:r>
      <w:hyperlink r:id="rId7" w:history="1">
        <w:r>
          <w:rPr>
            <w:color w:val="0000FF"/>
          </w:rPr>
          <w:t>законом</w:t>
        </w:r>
      </w:hyperlink>
      <w:r>
        <w:t xml:space="preserve"> от 25.12.2008 N 273-ФЗ "О противодействии коррупции" в целях обеспечения осуществления мер по противодействию коррупции в Ивановской области.</w:t>
      </w:r>
    </w:p>
    <w:p w:rsidR="00DB3418" w:rsidRDefault="00DB3418">
      <w:pPr>
        <w:pStyle w:val="ConsPlusNormal"/>
        <w:ind w:firstLine="540"/>
        <w:jc w:val="both"/>
      </w:pPr>
    </w:p>
    <w:p w:rsidR="00DB3418" w:rsidRDefault="00DB3418">
      <w:pPr>
        <w:pStyle w:val="ConsPlusTitle"/>
        <w:ind w:firstLine="540"/>
        <w:jc w:val="both"/>
        <w:outlineLvl w:val="1"/>
      </w:pPr>
      <w:r>
        <w:t>Статья 1. Предмет регулирования настоящего Закона</w:t>
      </w:r>
    </w:p>
    <w:p w:rsidR="00DB3418" w:rsidRDefault="00DB3418">
      <w:pPr>
        <w:pStyle w:val="ConsPlusNormal"/>
        <w:ind w:firstLine="540"/>
        <w:jc w:val="both"/>
      </w:pPr>
    </w:p>
    <w:p w:rsidR="00DB3418" w:rsidRDefault="00DB3418">
      <w:pPr>
        <w:pStyle w:val="ConsPlusNormal"/>
        <w:ind w:firstLine="540"/>
        <w:jc w:val="both"/>
      </w:pPr>
      <w:r>
        <w:t>Настоящим Законом устанавливается порядок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для которых федеральными законами не установлены иные порядок и форма представления указанных сведений.</w:t>
      </w:r>
    </w:p>
    <w:p w:rsidR="00DB3418" w:rsidRDefault="00DB3418">
      <w:pPr>
        <w:pStyle w:val="ConsPlusNormal"/>
        <w:ind w:firstLine="540"/>
        <w:jc w:val="both"/>
      </w:pPr>
    </w:p>
    <w:p w:rsidR="00DB3418" w:rsidRDefault="00DB3418">
      <w:pPr>
        <w:pStyle w:val="ConsPlusTitle"/>
        <w:ind w:firstLine="540"/>
        <w:jc w:val="both"/>
        <w:outlineLvl w:val="1"/>
      </w:pPr>
      <w:bookmarkStart w:id="1" w:name="P25"/>
      <w:bookmarkEnd w:id="1"/>
      <w:r>
        <w:t>Статья 2. Порядок и сроки представления сведений о доходах, расходах, об имуществе и обязательствах имущественного характера</w:t>
      </w:r>
    </w:p>
    <w:p w:rsidR="00DB3418" w:rsidRDefault="00DB3418">
      <w:pPr>
        <w:pStyle w:val="ConsPlusNormal"/>
        <w:ind w:firstLine="540"/>
        <w:jc w:val="both"/>
      </w:pPr>
      <w:r>
        <w:t xml:space="preserve">(в ред. </w:t>
      </w:r>
      <w:hyperlink r:id="rId8" w:history="1">
        <w:r>
          <w:rPr>
            <w:color w:val="0000FF"/>
          </w:rPr>
          <w:t>Закона</w:t>
        </w:r>
      </w:hyperlink>
      <w:r>
        <w:t xml:space="preserve"> Ивановской области от 19.12.2019 N 79-ОЗ)</w:t>
      </w:r>
    </w:p>
    <w:p w:rsidR="00DB3418" w:rsidRDefault="00DB3418">
      <w:pPr>
        <w:pStyle w:val="ConsPlusNormal"/>
        <w:ind w:firstLine="540"/>
        <w:jc w:val="both"/>
      </w:pPr>
    </w:p>
    <w:p w:rsidR="00DB3418" w:rsidRDefault="00DB3418">
      <w:pPr>
        <w:pStyle w:val="ConsPlusNormal"/>
        <w:ind w:firstLine="540"/>
        <w:jc w:val="both"/>
      </w:pPr>
      <w:r>
        <w:t xml:space="preserve">1. 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и лицами, замещающими муниципальные должности, в порядке, установленном настоящим Законом,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9" w:history="1">
        <w:r>
          <w:rPr>
            <w:color w:val="0000FF"/>
          </w:rPr>
          <w:t>справки</w:t>
        </w:r>
      </w:hyperlink>
      <w:r>
        <w:t xml:space="preserve">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B3418" w:rsidRDefault="00DB3418">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w:t>
      </w:r>
    </w:p>
    <w:p w:rsidR="00DB3418" w:rsidRDefault="00DB3418">
      <w:pPr>
        <w:pStyle w:val="ConsPlusNormal"/>
        <w:spacing w:before="220"/>
        <w:ind w:firstLine="540"/>
        <w:jc w:val="both"/>
      </w:pPr>
      <w:r>
        <w:lastRenderedPageBreak/>
        <w:t>2. Гражданин, претендующий на замещение муниципальной должности (за исключением муниципальной должности главы муниципального образования, избираемого на муниципальных выборах, депутата), представляет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 при наделении полномочиями по должности (назначении, избрании на должность):</w:t>
      </w:r>
    </w:p>
    <w:p w:rsidR="00DB3418" w:rsidRDefault="00DB3418">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B3418" w:rsidRDefault="00DB3418">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DB3418" w:rsidRDefault="00DB3418">
      <w:pPr>
        <w:pStyle w:val="ConsPlusNormal"/>
        <w:spacing w:before="220"/>
        <w:ind w:firstLine="540"/>
        <w:jc w:val="both"/>
      </w:pPr>
      <w:r>
        <w:t>3. Лицо, замещающее муниципальную должность (за исключением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представляет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 ежегодно, не позднее 30 апреля года, следующего за отчетным периодом:</w:t>
      </w:r>
    </w:p>
    <w:p w:rsidR="00DB3418" w:rsidRDefault="00DB3418">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DB3418" w:rsidRDefault="00DB3418">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DB3418" w:rsidRDefault="00DB3418">
      <w:pPr>
        <w:pStyle w:val="ConsPlusNormal"/>
        <w:spacing w:before="220"/>
        <w:ind w:firstLine="540"/>
        <w:jc w:val="both"/>
      </w:pPr>
      <w:r>
        <w:t xml:space="preserve">3) в случаях, которые установлены Федеральным </w:t>
      </w:r>
      <w:hyperlink r:id="rId1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сведения о своих расходах, а также о расходах своих супруги (супруга) и несовершеннолетних детей.</w:t>
      </w:r>
    </w:p>
    <w:p w:rsidR="00DB3418" w:rsidRDefault="00DB3418">
      <w:pPr>
        <w:pStyle w:val="ConsPlusNormal"/>
        <w:spacing w:before="220"/>
        <w:ind w:firstLine="540"/>
        <w:jc w:val="both"/>
      </w:pPr>
      <w:bookmarkStart w:id="2" w:name="P37"/>
      <w:bookmarkEnd w:id="2"/>
      <w:r>
        <w:t>4.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DB3418" w:rsidRDefault="00DB3418">
      <w:pPr>
        <w:pStyle w:val="ConsPlusNormal"/>
        <w:spacing w:before="220"/>
        <w:ind w:firstLine="540"/>
        <w:jc w:val="both"/>
      </w:pPr>
      <w:r>
        <w:t xml:space="preserve">1) сведения о своих доходах, полученных от всех источников (включая доходы по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w:t>
      </w:r>
      <w:r>
        <w:lastRenderedPageBreak/>
        <w:t>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DB3418" w:rsidRDefault="00DB3418">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DB3418" w:rsidRDefault="00DB3418">
      <w:pPr>
        <w:pStyle w:val="ConsPlusNormal"/>
        <w:spacing w:before="220"/>
        <w:ind w:firstLine="540"/>
        <w:jc w:val="both"/>
      </w:pPr>
      <w:r>
        <w:t xml:space="preserve">3) в случаях, которые установлены Федеральным </w:t>
      </w:r>
      <w:hyperlink r:id="rId1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сведения о своих расходах, а также о расходах своих супруги (супруга) и несовершеннолетних детей.</w:t>
      </w:r>
    </w:p>
    <w:p w:rsidR="00DB3418" w:rsidRDefault="00DB3418">
      <w:pPr>
        <w:pStyle w:val="ConsPlusNormal"/>
        <w:spacing w:before="220"/>
        <w:ind w:firstLine="540"/>
        <w:jc w:val="both"/>
      </w:pPr>
      <w:r>
        <w:t xml:space="preserve">5. В случае совершения в течение отчетного периода сделок, предусмотренных </w:t>
      </w:r>
      <w:hyperlink r:id="rId1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 не позднее 30 апреля года, следующего за отчетным периодом:</w:t>
      </w:r>
    </w:p>
    <w:p w:rsidR="00DB3418" w:rsidRDefault="00DB3418">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DB3418" w:rsidRDefault="00DB3418">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DB3418" w:rsidRDefault="00DB3418">
      <w:pPr>
        <w:pStyle w:val="ConsPlusNormal"/>
        <w:spacing w:before="220"/>
        <w:ind w:firstLine="540"/>
        <w:jc w:val="both"/>
      </w:pPr>
      <w:r>
        <w:t>3) сведения о своих расходах, а также о расходах своих супруги (супруга) и несовершеннолетних детей.</w:t>
      </w:r>
    </w:p>
    <w:p w:rsidR="00DB3418" w:rsidRDefault="00DB3418">
      <w:pPr>
        <w:pStyle w:val="ConsPlusNormal"/>
        <w:spacing w:before="220"/>
        <w:ind w:firstLine="540"/>
        <w:jc w:val="both"/>
      </w:pPr>
      <w:r>
        <w:t xml:space="preserve">В случае если в течение отчетного периода сделки, предусмотренные </w:t>
      </w:r>
      <w:hyperlink r:id="rId1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не совершались,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сообщает об этом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 не позднее 30 апреля года, следующего за отчетным периодом, по форме согласно </w:t>
      </w:r>
      <w:hyperlink w:anchor="P100" w:history="1">
        <w:r>
          <w:rPr>
            <w:color w:val="0000FF"/>
          </w:rPr>
          <w:t>приложению</w:t>
        </w:r>
      </w:hyperlink>
      <w:r>
        <w:t xml:space="preserve"> к настоящему Закону.</w:t>
      </w:r>
    </w:p>
    <w:p w:rsidR="00DB3418" w:rsidRDefault="00DB3418">
      <w:pPr>
        <w:pStyle w:val="ConsPlusNormal"/>
        <w:spacing w:before="220"/>
        <w:ind w:firstLine="540"/>
        <w:jc w:val="both"/>
      </w:pPr>
      <w:r>
        <w:t xml:space="preserve">6. Лицо, замещающее муниципальную должность,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не позднее установленного </w:t>
      </w:r>
      <w:hyperlink w:anchor="P25" w:history="1">
        <w:r>
          <w:rPr>
            <w:color w:val="0000FF"/>
          </w:rPr>
          <w:t>статьей 2</w:t>
        </w:r>
      </w:hyperlink>
      <w:r>
        <w:t xml:space="preserve"> настоящего Закона срока представления указанных сведений направляет Губернатору Ивановской области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которое рассматривается комиссией по рассмотрению заявлений о невозможности по объективным </w:t>
      </w:r>
      <w:r>
        <w:lastRenderedPageBreak/>
        <w:t>причинам представить сведения о доходах, об имуществе и обязательствах имущественного характера супруги (супруга) и несовершеннолетних детей лиц, замещающих муниципальные должности, созданной Губернатором Ивановской области, в порядке, установленном Губернатором Ивановской области.</w:t>
      </w:r>
    </w:p>
    <w:p w:rsidR="00DB3418" w:rsidRDefault="00DB3418">
      <w:pPr>
        <w:pStyle w:val="ConsPlusNormal"/>
        <w:spacing w:before="220"/>
        <w:ind w:firstLine="540"/>
        <w:jc w:val="both"/>
      </w:pPr>
      <w:r>
        <w:t>7. В случае если гражданин,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был назначен, избран на указанную муниципальную должность), эти справки возвращаются ему по его письменному заявлению.</w:t>
      </w:r>
    </w:p>
    <w:p w:rsidR="00DB3418" w:rsidRDefault="00DB3418">
      <w:pPr>
        <w:pStyle w:val="ConsPlusNormal"/>
        <w:ind w:firstLine="540"/>
        <w:jc w:val="both"/>
      </w:pPr>
    </w:p>
    <w:p w:rsidR="00DB3418" w:rsidRDefault="00DB3418">
      <w:pPr>
        <w:pStyle w:val="ConsPlusTitle"/>
        <w:ind w:firstLine="540"/>
        <w:jc w:val="both"/>
        <w:outlineLvl w:val="1"/>
      </w:pPr>
      <w:r>
        <w:t>Статья 3. Представление уточненных сведений о доходах, расходах, об имуществе и обязательствах имущественного характера</w:t>
      </w:r>
    </w:p>
    <w:p w:rsidR="00DB3418" w:rsidRDefault="00DB3418">
      <w:pPr>
        <w:pStyle w:val="ConsPlusNormal"/>
        <w:ind w:firstLine="540"/>
        <w:jc w:val="both"/>
      </w:pPr>
    </w:p>
    <w:p w:rsidR="00DB3418" w:rsidRDefault="00DB3418">
      <w:pPr>
        <w:pStyle w:val="ConsPlusNormal"/>
        <w:ind w:firstLine="540"/>
        <w:jc w:val="both"/>
      </w:pPr>
      <w:r>
        <w:t>1. В случае если гражданин, претендующий на замещение муниципальной должности (за исключением муниципальной должности главы муниципального образования, избираемого на муниципальных выборах, депутата), и лица, замещающие муниципальные должности,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 уточненные сведения о доходах, расходах, об имуществе и обязательствах имущественного характера (далее - уточненные сведения) в порядке, установленном настоящим Законом.</w:t>
      </w:r>
    </w:p>
    <w:p w:rsidR="00DB3418" w:rsidRDefault="00DB3418">
      <w:pPr>
        <w:pStyle w:val="ConsPlusNormal"/>
        <w:spacing w:before="220"/>
        <w:ind w:firstLine="540"/>
        <w:jc w:val="both"/>
      </w:pPr>
      <w:r>
        <w:t>2. Гражданин, претендующий на замещение муниципальной должности, вправе представить уточненные сведения в течение одного месяца со дня представления указанных сведений.</w:t>
      </w:r>
    </w:p>
    <w:p w:rsidR="00DB3418" w:rsidRDefault="00DB3418">
      <w:pPr>
        <w:pStyle w:val="ConsPlusNormal"/>
        <w:spacing w:before="220"/>
        <w:ind w:firstLine="540"/>
        <w:jc w:val="both"/>
      </w:pPr>
      <w:r>
        <w:t xml:space="preserve">3. Лицо, замещающее муниципальную должность (за исключением лица, указанного в </w:t>
      </w:r>
      <w:hyperlink w:anchor="P37" w:history="1">
        <w:r>
          <w:rPr>
            <w:color w:val="0000FF"/>
          </w:rPr>
          <w:t>части 4 статьи 2</w:t>
        </w:r>
      </w:hyperlink>
      <w:r>
        <w:t xml:space="preserve"> настоящего Закона), вправе представить уточненные сведения не позднее 31 мая года, следующего за отчетным периодом.</w:t>
      </w:r>
    </w:p>
    <w:p w:rsidR="00DB3418" w:rsidRDefault="00DB3418">
      <w:pPr>
        <w:pStyle w:val="ConsPlusNormal"/>
        <w:jc w:val="both"/>
      </w:pPr>
      <w:r>
        <w:t xml:space="preserve">(в ред. </w:t>
      </w:r>
      <w:hyperlink r:id="rId14" w:history="1">
        <w:r>
          <w:rPr>
            <w:color w:val="0000FF"/>
          </w:rPr>
          <w:t>Закона</w:t>
        </w:r>
      </w:hyperlink>
      <w:r>
        <w:t xml:space="preserve"> Ивановской области от 19.12.2019 N 79-ОЗ)</w:t>
      </w:r>
    </w:p>
    <w:p w:rsidR="00DB3418" w:rsidRDefault="00DB3418">
      <w:pPr>
        <w:pStyle w:val="ConsPlusNormal"/>
        <w:spacing w:before="220"/>
        <w:ind w:firstLine="540"/>
        <w:jc w:val="both"/>
      </w:pPr>
      <w:r>
        <w:t xml:space="preserve">4. Лицо, указанное в </w:t>
      </w:r>
      <w:hyperlink w:anchor="P37" w:history="1">
        <w:r>
          <w:rPr>
            <w:color w:val="0000FF"/>
          </w:rPr>
          <w:t>части 4 статьи 2</w:t>
        </w:r>
      </w:hyperlink>
      <w:r>
        <w:t xml:space="preserve"> настоящего Закона, вправе представить уточненные сведения в течение одного месяца после истечения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DB3418" w:rsidRDefault="00DB3418">
      <w:pPr>
        <w:pStyle w:val="ConsPlusNormal"/>
        <w:jc w:val="both"/>
      </w:pPr>
      <w:r>
        <w:t xml:space="preserve">(часть 4 введена </w:t>
      </w:r>
      <w:hyperlink r:id="rId15" w:history="1">
        <w:r>
          <w:rPr>
            <w:color w:val="0000FF"/>
          </w:rPr>
          <w:t>Законом</w:t>
        </w:r>
      </w:hyperlink>
      <w:r>
        <w:t xml:space="preserve"> Ивановской области от 19.12.2019 N 79-ОЗ)</w:t>
      </w:r>
    </w:p>
    <w:p w:rsidR="00DB3418" w:rsidRDefault="00DB3418">
      <w:pPr>
        <w:pStyle w:val="ConsPlusNormal"/>
        <w:ind w:firstLine="540"/>
        <w:jc w:val="both"/>
      </w:pPr>
    </w:p>
    <w:p w:rsidR="00DB3418" w:rsidRDefault="00DB3418">
      <w:pPr>
        <w:pStyle w:val="ConsPlusTitle"/>
        <w:ind w:firstLine="540"/>
        <w:jc w:val="both"/>
        <w:outlineLvl w:val="1"/>
      </w:pPr>
      <w:r>
        <w:t>Статья 4. Порядок вступления в силу настоящего Закона и особенности его применения</w:t>
      </w:r>
    </w:p>
    <w:p w:rsidR="00DB3418" w:rsidRDefault="00DB3418">
      <w:pPr>
        <w:pStyle w:val="ConsPlusNormal"/>
        <w:ind w:firstLine="540"/>
        <w:jc w:val="both"/>
      </w:pPr>
    </w:p>
    <w:p w:rsidR="00DB3418" w:rsidRDefault="00DB3418">
      <w:pPr>
        <w:pStyle w:val="ConsPlusNormal"/>
        <w:ind w:firstLine="540"/>
        <w:jc w:val="both"/>
      </w:pPr>
      <w:r>
        <w:t>1. Настоящий Закон вступает в силу через 10 дней после дня его официального опубликования.</w:t>
      </w:r>
    </w:p>
    <w:p w:rsidR="00DB3418" w:rsidRDefault="00DB3418">
      <w:pPr>
        <w:pStyle w:val="ConsPlusNormal"/>
        <w:spacing w:before="220"/>
        <w:ind w:firstLine="540"/>
        <w:jc w:val="both"/>
      </w:pPr>
      <w:r>
        <w:t>2. Лица, замещающие муниципальные должности, представляют с 1 января 2018 года сведения о доходах, расходах, об имуществе и обязательствах имущественного характера в порядке, установленном настоящим Законом.</w:t>
      </w:r>
    </w:p>
    <w:p w:rsidR="00DB3418" w:rsidRDefault="00DB3418">
      <w:pPr>
        <w:pStyle w:val="ConsPlusNormal"/>
        <w:spacing w:before="220"/>
        <w:ind w:firstLine="540"/>
        <w:jc w:val="both"/>
      </w:pPr>
      <w:r>
        <w:t>3. Органы местного самоуправления, в которые лицами, замещающими муниципальные должности, были представлены сведения о доходах, расходах, об имуществе и обязательствах имущественного характера за 2016 год, направляют указанные сведения Губернатору Ивановской области до 30 июня 2017 года.</w:t>
      </w:r>
    </w:p>
    <w:p w:rsidR="00DB3418" w:rsidRDefault="00DB3418">
      <w:pPr>
        <w:pStyle w:val="ConsPlusNormal"/>
        <w:ind w:firstLine="540"/>
        <w:jc w:val="both"/>
      </w:pPr>
    </w:p>
    <w:p w:rsidR="00DB3418" w:rsidRDefault="00DB3418">
      <w:pPr>
        <w:pStyle w:val="ConsPlusNormal"/>
        <w:jc w:val="right"/>
      </w:pPr>
      <w:r>
        <w:t>Губернатор Ивановской области</w:t>
      </w:r>
    </w:p>
    <w:p w:rsidR="00DB3418" w:rsidRDefault="00DB3418">
      <w:pPr>
        <w:pStyle w:val="ConsPlusNormal"/>
        <w:jc w:val="right"/>
      </w:pPr>
      <w:r>
        <w:t>П.А.КОНЬКОВ</w:t>
      </w:r>
    </w:p>
    <w:p w:rsidR="00DB3418" w:rsidRDefault="00DB3418">
      <w:pPr>
        <w:pStyle w:val="ConsPlusNormal"/>
      </w:pPr>
      <w:r>
        <w:t>г. Иваново</w:t>
      </w:r>
    </w:p>
    <w:p w:rsidR="00DB3418" w:rsidRDefault="00DB3418">
      <w:pPr>
        <w:pStyle w:val="ConsPlusNormal"/>
        <w:spacing w:before="220"/>
      </w:pPr>
      <w:r>
        <w:lastRenderedPageBreak/>
        <w:t>2 мая 2017 года</w:t>
      </w:r>
    </w:p>
    <w:p w:rsidR="00DB3418" w:rsidRDefault="00DB3418">
      <w:pPr>
        <w:pStyle w:val="ConsPlusNormal"/>
        <w:spacing w:before="220"/>
      </w:pPr>
      <w:r>
        <w:t>N 25-ОЗ</w:t>
      </w:r>
    </w:p>
    <w:p w:rsidR="00DB3418" w:rsidRDefault="00DB3418">
      <w:pPr>
        <w:pStyle w:val="ConsPlusNormal"/>
        <w:ind w:firstLine="540"/>
        <w:jc w:val="both"/>
      </w:pPr>
    </w:p>
    <w:p w:rsidR="00DB3418" w:rsidRDefault="00DB3418">
      <w:pPr>
        <w:pStyle w:val="ConsPlusNormal"/>
        <w:ind w:firstLine="540"/>
        <w:jc w:val="both"/>
      </w:pPr>
    </w:p>
    <w:p w:rsidR="00DB3418" w:rsidRDefault="00DB3418">
      <w:pPr>
        <w:pStyle w:val="ConsPlusNormal"/>
        <w:ind w:firstLine="540"/>
        <w:jc w:val="both"/>
      </w:pPr>
    </w:p>
    <w:p w:rsidR="00DB3418" w:rsidRDefault="00DB3418">
      <w:pPr>
        <w:pStyle w:val="ConsPlusNormal"/>
        <w:ind w:firstLine="540"/>
        <w:jc w:val="both"/>
      </w:pPr>
    </w:p>
    <w:p w:rsidR="00DB3418" w:rsidRDefault="00DB3418">
      <w:pPr>
        <w:pStyle w:val="ConsPlusNormal"/>
        <w:ind w:firstLine="540"/>
        <w:jc w:val="both"/>
      </w:pPr>
    </w:p>
    <w:p w:rsidR="00DB3418" w:rsidRDefault="00DB3418">
      <w:pPr>
        <w:pStyle w:val="ConsPlusNormal"/>
        <w:jc w:val="right"/>
        <w:outlineLvl w:val="0"/>
      </w:pPr>
      <w:r>
        <w:t>Приложение</w:t>
      </w:r>
    </w:p>
    <w:p w:rsidR="00DB3418" w:rsidRDefault="00DB3418">
      <w:pPr>
        <w:pStyle w:val="ConsPlusNormal"/>
        <w:jc w:val="right"/>
      </w:pPr>
      <w:r>
        <w:t>к Закону</w:t>
      </w:r>
    </w:p>
    <w:p w:rsidR="00DB3418" w:rsidRDefault="00DB3418">
      <w:pPr>
        <w:pStyle w:val="ConsPlusNormal"/>
        <w:jc w:val="right"/>
      </w:pPr>
      <w:r>
        <w:t>Ивановской области</w:t>
      </w:r>
    </w:p>
    <w:p w:rsidR="00DB3418" w:rsidRDefault="00DB3418">
      <w:pPr>
        <w:pStyle w:val="ConsPlusNormal"/>
        <w:jc w:val="right"/>
      </w:pPr>
      <w:r>
        <w:t>"О порядке представления гражданами,</w:t>
      </w:r>
    </w:p>
    <w:p w:rsidR="00DB3418" w:rsidRDefault="00DB3418">
      <w:pPr>
        <w:pStyle w:val="ConsPlusNormal"/>
        <w:jc w:val="right"/>
      </w:pPr>
      <w:r>
        <w:t>претендующими на замещение муниципальной должности,</w:t>
      </w:r>
    </w:p>
    <w:p w:rsidR="00DB3418" w:rsidRDefault="00DB3418">
      <w:pPr>
        <w:pStyle w:val="ConsPlusNormal"/>
        <w:jc w:val="right"/>
      </w:pPr>
      <w:r>
        <w:t>и лицами, замещающими муниципальные должности,</w:t>
      </w:r>
    </w:p>
    <w:p w:rsidR="00DB3418" w:rsidRDefault="00DB3418">
      <w:pPr>
        <w:pStyle w:val="ConsPlusNormal"/>
        <w:jc w:val="right"/>
      </w:pPr>
      <w:r>
        <w:t>сведений о доходах, расходах, об имуществе</w:t>
      </w:r>
    </w:p>
    <w:p w:rsidR="00DB3418" w:rsidRDefault="00DB3418">
      <w:pPr>
        <w:pStyle w:val="ConsPlusNormal"/>
        <w:jc w:val="right"/>
      </w:pPr>
      <w:r>
        <w:t>и обязательствах имущественного характера</w:t>
      </w:r>
    </w:p>
    <w:p w:rsidR="00DB3418" w:rsidRDefault="00DB3418">
      <w:pPr>
        <w:pStyle w:val="ConsPlusNormal"/>
        <w:jc w:val="right"/>
      </w:pPr>
      <w:r>
        <w:t>Губернатору Ивановской области"</w:t>
      </w:r>
    </w:p>
    <w:p w:rsidR="00DB3418" w:rsidRDefault="00DB3418">
      <w:pPr>
        <w:pStyle w:val="ConsPlusNormal"/>
        <w:jc w:val="right"/>
      </w:pPr>
      <w:r>
        <w:t>от 02.05.2017 N 25-ОЗ</w:t>
      </w:r>
    </w:p>
    <w:p w:rsidR="00DB3418" w:rsidRDefault="00DB3418">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DB3418">
        <w:trPr>
          <w:jc w:val="center"/>
        </w:trPr>
        <w:tc>
          <w:tcPr>
            <w:tcW w:w="9861" w:type="dxa"/>
            <w:tcBorders>
              <w:top w:val="nil"/>
              <w:left w:val="single" w:sz="24" w:space="0" w:color="CED3F1"/>
              <w:bottom w:val="nil"/>
              <w:right w:val="single" w:sz="24" w:space="0" w:color="F4F3F8"/>
            </w:tcBorders>
            <w:shd w:val="clear" w:color="auto" w:fill="F4F3F8"/>
          </w:tcPr>
          <w:p w:rsidR="00DB3418" w:rsidRDefault="00DB3418">
            <w:pPr>
              <w:pStyle w:val="ConsPlusNormal"/>
              <w:jc w:val="center"/>
            </w:pPr>
            <w:r>
              <w:rPr>
                <w:color w:val="392C69"/>
              </w:rPr>
              <w:t>Список изменяющих документов</w:t>
            </w:r>
          </w:p>
          <w:p w:rsidR="00DB3418" w:rsidRDefault="00DB3418">
            <w:pPr>
              <w:pStyle w:val="ConsPlusNormal"/>
              <w:jc w:val="center"/>
            </w:pPr>
            <w:r>
              <w:rPr>
                <w:color w:val="392C69"/>
              </w:rPr>
              <w:t xml:space="preserve">(введено </w:t>
            </w:r>
            <w:hyperlink r:id="rId16" w:history="1">
              <w:r>
                <w:rPr>
                  <w:color w:val="0000FF"/>
                </w:rPr>
                <w:t>Законом</w:t>
              </w:r>
            </w:hyperlink>
            <w:r>
              <w:rPr>
                <w:color w:val="392C69"/>
              </w:rPr>
              <w:t xml:space="preserve"> Ивановской области от 19.12.2019 N 79-ОЗ)</w:t>
            </w:r>
          </w:p>
        </w:tc>
      </w:tr>
    </w:tbl>
    <w:p w:rsidR="00DB3418" w:rsidRDefault="00DB3418">
      <w:pPr>
        <w:pStyle w:val="ConsPlusNormal"/>
        <w:ind w:firstLine="540"/>
        <w:jc w:val="both"/>
      </w:pPr>
    </w:p>
    <w:p w:rsidR="00DB3418" w:rsidRDefault="00DB3418">
      <w:pPr>
        <w:pStyle w:val="ConsPlusNonformat"/>
        <w:jc w:val="both"/>
      </w:pPr>
      <w:r>
        <w:t xml:space="preserve">                                 Губернатору Ивановской области</w:t>
      </w:r>
    </w:p>
    <w:p w:rsidR="00DB3418" w:rsidRDefault="00DB3418">
      <w:pPr>
        <w:pStyle w:val="ConsPlusNonformat"/>
        <w:jc w:val="both"/>
      </w:pPr>
      <w:r>
        <w:t xml:space="preserve">                                 __________________________________________</w:t>
      </w:r>
    </w:p>
    <w:p w:rsidR="00DB3418" w:rsidRDefault="00DB3418">
      <w:pPr>
        <w:pStyle w:val="ConsPlusNonformat"/>
        <w:jc w:val="both"/>
      </w:pPr>
      <w:r>
        <w:t xml:space="preserve">                                       (фамилия, имя, отчество лица,</w:t>
      </w:r>
    </w:p>
    <w:p w:rsidR="00DB3418" w:rsidRDefault="00DB3418">
      <w:pPr>
        <w:pStyle w:val="ConsPlusNonformat"/>
        <w:jc w:val="both"/>
      </w:pPr>
      <w:r>
        <w:t xml:space="preserve">                                     замещающего должность Губернатора</w:t>
      </w:r>
    </w:p>
    <w:p w:rsidR="00DB3418" w:rsidRDefault="00DB3418">
      <w:pPr>
        <w:pStyle w:val="ConsPlusNonformat"/>
        <w:jc w:val="both"/>
      </w:pPr>
      <w:r>
        <w:t xml:space="preserve">                                           Ивановской области)</w:t>
      </w:r>
    </w:p>
    <w:p w:rsidR="00DB3418" w:rsidRDefault="00DB3418">
      <w:pPr>
        <w:pStyle w:val="ConsPlusNonformat"/>
        <w:jc w:val="both"/>
      </w:pPr>
      <w:r>
        <w:t xml:space="preserve">                                 __________________________________________</w:t>
      </w:r>
    </w:p>
    <w:p w:rsidR="00DB3418" w:rsidRDefault="00DB3418">
      <w:pPr>
        <w:pStyle w:val="ConsPlusNonformat"/>
        <w:jc w:val="both"/>
      </w:pPr>
      <w:r>
        <w:t xml:space="preserve">                                 __________________________________________</w:t>
      </w:r>
    </w:p>
    <w:p w:rsidR="00DB3418" w:rsidRDefault="00DB3418">
      <w:pPr>
        <w:pStyle w:val="ConsPlusNonformat"/>
        <w:jc w:val="both"/>
      </w:pPr>
      <w:r>
        <w:t xml:space="preserve">                                 (фамилия, имя, отчество лица, замещающего</w:t>
      </w:r>
    </w:p>
    <w:p w:rsidR="00DB3418" w:rsidRDefault="00DB3418">
      <w:pPr>
        <w:pStyle w:val="ConsPlusNonformat"/>
        <w:jc w:val="both"/>
      </w:pPr>
      <w:r>
        <w:t xml:space="preserve">                                      муниципальную должность депутата</w:t>
      </w:r>
    </w:p>
    <w:p w:rsidR="00DB3418" w:rsidRDefault="00DB3418">
      <w:pPr>
        <w:pStyle w:val="ConsPlusNonformat"/>
        <w:jc w:val="both"/>
      </w:pPr>
      <w:r>
        <w:t xml:space="preserve">                              представительного органа сельского поселения,</w:t>
      </w:r>
    </w:p>
    <w:p w:rsidR="00DB3418" w:rsidRDefault="00DB3418">
      <w:pPr>
        <w:pStyle w:val="ConsPlusNonformat"/>
        <w:jc w:val="both"/>
      </w:pPr>
      <w:r>
        <w:t xml:space="preserve">                                      осуществляющего свои полномочия</w:t>
      </w:r>
    </w:p>
    <w:p w:rsidR="00DB3418" w:rsidRDefault="00DB3418">
      <w:pPr>
        <w:pStyle w:val="ConsPlusNonformat"/>
        <w:jc w:val="both"/>
      </w:pPr>
      <w:r>
        <w:t xml:space="preserve">                                          на непостоянной основе)</w:t>
      </w:r>
    </w:p>
    <w:p w:rsidR="00DB3418" w:rsidRDefault="00DB3418">
      <w:pPr>
        <w:pStyle w:val="ConsPlusNonformat"/>
        <w:jc w:val="both"/>
      </w:pPr>
    </w:p>
    <w:p w:rsidR="00DB3418" w:rsidRDefault="00DB3418">
      <w:pPr>
        <w:pStyle w:val="ConsPlusNonformat"/>
        <w:jc w:val="both"/>
      </w:pPr>
      <w:bookmarkStart w:id="3" w:name="P100"/>
      <w:bookmarkEnd w:id="3"/>
      <w:r>
        <w:t xml:space="preserve">                                 СООБЩЕНИЕ</w:t>
      </w:r>
    </w:p>
    <w:p w:rsidR="00DB3418" w:rsidRDefault="00DB3418">
      <w:pPr>
        <w:pStyle w:val="ConsPlusNonformat"/>
        <w:jc w:val="both"/>
      </w:pPr>
    </w:p>
    <w:p w:rsidR="00DB3418" w:rsidRDefault="00DB3418">
      <w:pPr>
        <w:pStyle w:val="ConsPlusNonformat"/>
        <w:jc w:val="both"/>
      </w:pPr>
      <w:r>
        <w:t xml:space="preserve">    Я, ____________________________________________________________________</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(фамилия, имя, отчество, дата рождения, серия и номер паспорта, дата выдачи</w:t>
      </w:r>
    </w:p>
    <w:p w:rsidR="00DB3418" w:rsidRDefault="00DB3418">
      <w:pPr>
        <w:pStyle w:val="ConsPlusNonformat"/>
        <w:jc w:val="both"/>
      </w:pPr>
      <w:r>
        <w:t xml:space="preserve">                        и орган, выдавший паспорт)</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__________________________________________________________________________,</w:t>
      </w:r>
    </w:p>
    <w:p w:rsidR="00DB3418" w:rsidRDefault="00DB3418">
      <w:pPr>
        <w:pStyle w:val="ConsPlusNonformat"/>
        <w:jc w:val="both"/>
      </w:pPr>
      <w:r>
        <w:t xml:space="preserve">    (место работы (службы), занимаемая (замещаемая) должность; в случае</w:t>
      </w:r>
    </w:p>
    <w:p w:rsidR="00DB3418" w:rsidRDefault="00DB3418">
      <w:pPr>
        <w:pStyle w:val="ConsPlusNonformat"/>
        <w:jc w:val="both"/>
      </w:pPr>
      <w:r>
        <w:t xml:space="preserve">         отсутствия основного места работы (службы) - род занятий)</w:t>
      </w:r>
    </w:p>
    <w:p w:rsidR="00DB3418" w:rsidRDefault="00DB3418">
      <w:pPr>
        <w:pStyle w:val="ConsPlusNonformat"/>
        <w:jc w:val="both"/>
      </w:pPr>
      <w:r>
        <w:t>зарегистрированный по адресу: _____________________________________________</w:t>
      </w:r>
    </w:p>
    <w:p w:rsidR="00DB3418" w:rsidRDefault="00DB3418">
      <w:pPr>
        <w:pStyle w:val="ConsPlusNonformat"/>
        <w:jc w:val="both"/>
      </w:pPr>
      <w:r>
        <w:t>__________________________________________________________________________,</w:t>
      </w:r>
    </w:p>
    <w:p w:rsidR="00DB3418" w:rsidRDefault="00DB3418">
      <w:pPr>
        <w:pStyle w:val="ConsPlusNonformat"/>
        <w:jc w:val="both"/>
      </w:pPr>
      <w:r>
        <w:t xml:space="preserve">                         (адрес места регистрации)</w:t>
      </w:r>
    </w:p>
    <w:p w:rsidR="00DB3418" w:rsidRDefault="00DB3418">
      <w:pPr>
        <w:pStyle w:val="ConsPlusNonformat"/>
        <w:jc w:val="both"/>
      </w:pPr>
      <w:r>
        <w:t>проживающий по адресу: ____________________________________________________</w:t>
      </w:r>
    </w:p>
    <w:p w:rsidR="00DB3418" w:rsidRDefault="00DB3418">
      <w:pPr>
        <w:pStyle w:val="ConsPlusNonformat"/>
        <w:jc w:val="both"/>
      </w:pPr>
      <w:r>
        <w:t>__________________________________________________________________________,</w:t>
      </w:r>
    </w:p>
    <w:p w:rsidR="00DB3418" w:rsidRDefault="00DB3418">
      <w:pPr>
        <w:pStyle w:val="ConsPlusNonformat"/>
        <w:jc w:val="both"/>
      </w:pPr>
      <w:r>
        <w:t xml:space="preserve">           (заполняется в случае несовпадения адреса регистрации</w:t>
      </w:r>
    </w:p>
    <w:p w:rsidR="00DB3418" w:rsidRDefault="00DB3418">
      <w:pPr>
        <w:pStyle w:val="ConsPlusNonformat"/>
        <w:jc w:val="both"/>
      </w:pPr>
      <w:r>
        <w:t xml:space="preserve">                     с фактическим местом жительства)</w:t>
      </w:r>
    </w:p>
    <w:p w:rsidR="00DB3418" w:rsidRDefault="00DB3418">
      <w:pPr>
        <w:pStyle w:val="ConsPlusNonformat"/>
        <w:jc w:val="both"/>
      </w:pPr>
      <w:r>
        <w:t>замещающий муниципальную должность депутата _______________________________</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 xml:space="preserve">        (наименование представительного органа сельского поселения)</w:t>
      </w:r>
    </w:p>
    <w:p w:rsidR="00DB3418" w:rsidRDefault="00DB3418">
      <w:pPr>
        <w:pStyle w:val="ConsPlusNonformat"/>
        <w:jc w:val="both"/>
      </w:pPr>
      <w:r>
        <w:t xml:space="preserve">и   </w:t>
      </w:r>
      <w:proofErr w:type="gramStart"/>
      <w:r>
        <w:t>осуществляющий</w:t>
      </w:r>
      <w:proofErr w:type="gramEnd"/>
      <w:r>
        <w:t xml:space="preserve">  свои  полномочия на непостоянной основе, сообщаю, что в</w:t>
      </w:r>
    </w:p>
    <w:p w:rsidR="00DB3418" w:rsidRDefault="00DB3418">
      <w:pPr>
        <w:pStyle w:val="ConsPlusNonformat"/>
        <w:jc w:val="both"/>
      </w:pPr>
      <w:r>
        <w:t xml:space="preserve">течение  отчетного периода (с 1 января по 31 декабря ____ года) мною, </w:t>
      </w:r>
      <w:proofErr w:type="gramStart"/>
      <w:r>
        <w:t>моими</w:t>
      </w:r>
      <w:proofErr w:type="gramEnd"/>
    </w:p>
    <w:p w:rsidR="00DB3418" w:rsidRDefault="00DB3418">
      <w:pPr>
        <w:pStyle w:val="ConsPlusNonformat"/>
        <w:jc w:val="both"/>
      </w:pPr>
      <w:proofErr w:type="gramStart"/>
      <w:r>
        <w:t>супругой  (супругом)  и  несовершеннолетним  ребенком  (несовершеннолетними</w:t>
      </w:r>
      <w:proofErr w:type="gramEnd"/>
    </w:p>
    <w:p w:rsidR="00DB3418" w:rsidRDefault="00DB3418">
      <w:pPr>
        <w:pStyle w:val="ConsPlusNonformat"/>
        <w:jc w:val="both"/>
      </w:pPr>
      <w:r>
        <w:lastRenderedPageBreak/>
        <w:t>детьми) ___________________________________________________________________</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 xml:space="preserve">         (фамилия, имя, отчество, дата рождения супруги (супруга),</w:t>
      </w:r>
    </w:p>
    <w:p w:rsidR="00DB3418" w:rsidRDefault="00DB3418">
      <w:pPr>
        <w:pStyle w:val="ConsPlusNonformat"/>
        <w:jc w:val="both"/>
      </w:pPr>
      <w:r>
        <w:t xml:space="preserve">   несовершеннолетнего ребенка (несовершеннолетних детей), серия и номер</w:t>
      </w:r>
    </w:p>
    <w:p w:rsidR="00DB3418" w:rsidRDefault="00DB3418">
      <w:pPr>
        <w:pStyle w:val="ConsPlusNonformat"/>
        <w:jc w:val="both"/>
      </w:pPr>
      <w:r>
        <w:t>паспорта или свидетельства о рождении (для несовершеннолетнего ребенка, не</w:t>
      </w:r>
    </w:p>
    <w:p w:rsidR="00DB3418" w:rsidRDefault="00DB3418">
      <w:pPr>
        <w:pStyle w:val="ConsPlusNonformat"/>
        <w:jc w:val="both"/>
      </w:pPr>
      <w:r>
        <w:t xml:space="preserve">                 имеющего паспорта), дата выдачи и орган,</w:t>
      </w:r>
    </w:p>
    <w:p w:rsidR="00DB3418" w:rsidRDefault="00DB3418">
      <w:pPr>
        <w:pStyle w:val="ConsPlusNonformat"/>
        <w:jc w:val="both"/>
      </w:pPr>
      <w:r>
        <w:t xml:space="preserve">    выдавший документ, адрес места регистрации, место работы (службы),</w:t>
      </w:r>
    </w:p>
    <w:p w:rsidR="00DB3418" w:rsidRDefault="00DB3418">
      <w:pPr>
        <w:pStyle w:val="ConsPlusNonformat"/>
        <w:jc w:val="both"/>
      </w:pPr>
      <w:r>
        <w:t xml:space="preserve">     занимаемая (замещаемая) должность; в случае отсутствия основного</w:t>
      </w:r>
    </w:p>
    <w:p w:rsidR="00DB3418" w:rsidRDefault="00DB3418">
      <w:pPr>
        <w:pStyle w:val="ConsPlusNonformat"/>
        <w:jc w:val="both"/>
      </w:pPr>
      <w:r>
        <w:t xml:space="preserve">                   места работы (службы) - род занятий)</w:t>
      </w:r>
    </w:p>
    <w:p w:rsidR="00DB3418" w:rsidRDefault="00DB3418">
      <w:pPr>
        <w:pStyle w:val="ConsPlusNonformat"/>
        <w:jc w:val="both"/>
      </w:pPr>
      <w:r>
        <w:t xml:space="preserve">сделки, предусмотренные </w:t>
      </w:r>
      <w:hyperlink r:id="rId17" w:history="1">
        <w:r>
          <w:rPr>
            <w:color w:val="0000FF"/>
          </w:rPr>
          <w:t>частью 1 статьи 3</w:t>
        </w:r>
      </w:hyperlink>
      <w:r>
        <w:t xml:space="preserve"> Федерального закона от 03.12.2012</w:t>
      </w:r>
    </w:p>
    <w:p w:rsidR="00DB3418" w:rsidRDefault="00DB3418">
      <w:pPr>
        <w:pStyle w:val="ConsPlusNonformat"/>
        <w:jc w:val="both"/>
      </w:pPr>
      <w:r>
        <w:t xml:space="preserve">N   230-ФЗ   "О   </w:t>
      </w:r>
      <w:proofErr w:type="gramStart"/>
      <w:r>
        <w:t>контроле   за</w:t>
      </w:r>
      <w:proofErr w:type="gramEnd"/>
      <w:r>
        <w:t xml:space="preserve">   соответствием   расходов  лиц, замещающих</w:t>
      </w:r>
    </w:p>
    <w:p w:rsidR="00DB3418" w:rsidRDefault="00DB3418">
      <w:pPr>
        <w:pStyle w:val="ConsPlusNonformat"/>
        <w:jc w:val="both"/>
      </w:pPr>
      <w:r>
        <w:t>государственные должности, и иных лиц их доходам", не совершались.</w:t>
      </w:r>
    </w:p>
    <w:p w:rsidR="00DB3418" w:rsidRDefault="00DB3418">
      <w:pPr>
        <w:pStyle w:val="ConsPlusNonformat"/>
        <w:jc w:val="both"/>
      </w:pPr>
      <w:r>
        <w:t xml:space="preserve">    Достоверность и полноту настоящих сведений подтверждаю.</w:t>
      </w:r>
    </w:p>
    <w:p w:rsidR="00DB3418" w:rsidRDefault="00DB3418">
      <w:pPr>
        <w:pStyle w:val="ConsPlusNonformat"/>
        <w:jc w:val="both"/>
      </w:pPr>
    </w:p>
    <w:p w:rsidR="00DB3418" w:rsidRDefault="00DB3418">
      <w:pPr>
        <w:pStyle w:val="ConsPlusNonformat"/>
        <w:jc w:val="both"/>
      </w:pPr>
      <w:r>
        <w:t>"___" __________ 20___ г. ______________________     ______________________</w:t>
      </w:r>
    </w:p>
    <w:p w:rsidR="00DB3418" w:rsidRDefault="00DB3418">
      <w:pPr>
        <w:pStyle w:val="ConsPlusNonformat"/>
        <w:jc w:val="both"/>
      </w:pPr>
      <w:r>
        <w:t xml:space="preserve">                              </w:t>
      </w:r>
      <w:proofErr w:type="gramStart"/>
      <w:r>
        <w:t>(подпись лица,          (расшифровка подписи)</w:t>
      </w:r>
      <w:proofErr w:type="gramEnd"/>
    </w:p>
    <w:p w:rsidR="00DB3418" w:rsidRDefault="00DB3418">
      <w:pPr>
        <w:pStyle w:val="ConsPlusNonformat"/>
        <w:jc w:val="both"/>
      </w:pPr>
      <w:r>
        <w:t xml:space="preserve">                          направляющего сообщение)</w:t>
      </w:r>
    </w:p>
    <w:p w:rsidR="00DB3418" w:rsidRDefault="00DB3418">
      <w:pPr>
        <w:pStyle w:val="ConsPlusNonformat"/>
        <w:jc w:val="both"/>
      </w:pPr>
      <w:r>
        <w:t>___________________________________________________________________________</w:t>
      </w:r>
    </w:p>
    <w:p w:rsidR="00DB3418" w:rsidRDefault="00DB3418">
      <w:pPr>
        <w:pStyle w:val="ConsPlusNonformat"/>
        <w:jc w:val="both"/>
      </w:pPr>
      <w:r>
        <w:t xml:space="preserve">               (Ф.И.О. и подпись лица, принявшего сообщение)</w:t>
      </w:r>
    </w:p>
    <w:p w:rsidR="00DB3418" w:rsidRDefault="00DB3418">
      <w:pPr>
        <w:pStyle w:val="ConsPlusNormal"/>
        <w:jc w:val="both"/>
      </w:pPr>
    </w:p>
    <w:p w:rsidR="00DB3418" w:rsidRDefault="00DB3418">
      <w:pPr>
        <w:pStyle w:val="ConsPlusNormal"/>
        <w:jc w:val="both"/>
      </w:pPr>
    </w:p>
    <w:p w:rsidR="00DB3418" w:rsidRDefault="00DB3418">
      <w:pPr>
        <w:pStyle w:val="ConsPlusNormal"/>
        <w:pBdr>
          <w:top w:val="single" w:sz="6" w:space="0" w:color="auto"/>
        </w:pBdr>
        <w:spacing w:before="100" w:after="100"/>
        <w:jc w:val="both"/>
        <w:rPr>
          <w:sz w:val="2"/>
          <w:szCs w:val="2"/>
        </w:rPr>
      </w:pPr>
    </w:p>
    <w:p w:rsidR="003432E6" w:rsidRDefault="003432E6"/>
    <w:sectPr w:rsidR="003432E6" w:rsidSect="00A866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18"/>
    <w:rsid w:val="003432E6"/>
    <w:rsid w:val="00603518"/>
    <w:rsid w:val="008F69C8"/>
    <w:rsid w:val="00B74150"/>
    <w:rsid w:val="00DB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4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4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B40549C570325DC5A677328E238C89277D4141FA66F545DE2E6A7402CCA1905529D6E05D000383C088923D9450F5292D5223540A176186F307202cAiCG" TargetMode="External"/><Relationship Id="rId13" Type="http://schemas.openxmlformats.org/officeDocument/2006/relationships/hyperlink" Target="consultantplus://offline/ref=969B40549C570325DC5A797E3E8E64C79475831C1AA5600402B5E0F01F7CCC4C45129B3B46940C3B3403DD72941B5600D79E2E345FBD771Bc7i8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9B40549C570325DC5A797E3E8E64C7957D8D1F19A3600402B5E0F01F7CCC4C45129B3B4193066D6D4CDC2ED34F4502D49E2D3640cBi6G" TargetMode="External"/><Relationship Id="rId12" Type="http://schemas.openxmlformats.org/officeDocument/2006/relationships/hyperlink" Target="consultantplus://offline/ref=969B40549C570325DC5A797E3E8E64C79475831C1AA5600402B5E0F01F7CCC4C45129B3B46940C3B3403DD72941B5600D79E2E345FBD771Bc7i8G" TargetMode="External"/><Relationship Id="rId17" Type="http://schemas.openxmlformats.org/officeDocument/2006/relationships/hyperlink" Target="consultantplus://offline/ref=969B40549C570325DC5A797E3E8E64C79475831C1AA5600402B5E0F01F7CCC4C45129B3B46940C3B3403DD72941B5600D79E2E345FBD771Bc7i8G" TargetMode="External"/><Relationship Id="rId2" Type="http://schemas.microsoft.com/office/2007/relationships/stylesWithEffects" Target="stylesWithEffects.xml"/><Relationship Id="rId16" Type="http://schemas.openxmlformats.org/officeDocument/2006/relationships/hyperlink" Target="consultantplus://offline/ref=969B40549C570325DC5A677328E238C89277D4141FA66F545DE2E6A7402CCA1905529D6E05D000383C088920D5450F5292D5223540A176186F307202cAiCG" TargetMode="External"/><Relationship Id="rId1" Type="http://schemas.openxmlformats.org/officeDocument/2006/relationships/styles" Target="styles.xml"/><Relationship Id="rId6" Type="http://schemas.openxmlformats.org/officeDocument/2006/relationships/hyperlink" Target="consultantplus://offline/ref=969B40549C570325DC5A677328E238C89277D4141FA66F545DE2E6A7402CCA1905529D6E05D000383C088923D8450F5292D5223540A176186F307202cAiCG" TargetMode="External"/><Relationship Id="rId11" Type="http://schemas.openxmlformats.org/officeDocument/2006/relationships/hyperlink" Target="consultantplus://offline/ref=969B40549C570325DC5A797E3E8E64C79475831C1AA5600402B5E0F01F7CCC4C5712C337459513383E168B23D1c4i7G" TargetMode="External"/><Relationship Id="rId5" Type="http://schemas.openxmlformats.org/officeDocument/2006/relationships/hyperlink" Target="consultantplus://offline/ref=969B40549C570325DC5A677328E238C89277D4141FA16D5A5DE0E6A7402CCA1905529D6E05D000383C088923D8450F5292D5223540A176186F307202cAiCG" TargetMode="External"/><Relationship Id="rId15" Type="http://schemas.openxmlformats.org/officeDocument/2006/relationships/hyperlink" Target="consultantplus://offline/ref=969B40549C570325DC5A677328E238C89277D4141FA66F545DE2E6A7402CCA1905529D6E05D000383C088920D3450F5292D5223540A176186F307202cAiCG" TargetMode="External"/><Relationship Id="rId10" Type="http://schemas.openxmlformats.org/officeDocument/2006/relationships/hyperlink" Target="consultantplus://offline/ref=969B40549C570325DC5A797E3E8E64C79475831C1AA5600402B5E0F01F7CCC4C5712C337459513383E168B23D1c4i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9B40549C570325DC5A797E3E8E64C7947B83111CA6600402B5E0F01F7CCC4C45129B3B46940D3D3903DD72941B5600D79E2E345FBD771Bc7i8G" TargetMode="External"/><Relationship Id="rId14" Type="http://schemas.openxmlformats.org/officeDocument/2006/relationships/hyperlink" Target="consultantplus://offline/ref=969B40549C570325DC5A677328E238C89277D4141FA66F545DE2E6A7402CCA1905529D6E05D000383C088920D2450F5292D5223540A176186F307202cA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3093</Words>
  <Characters>17636</Characters>
  <Application>Microsoft Office Word</Application>
  <DocSecurity>0</DocSecurity>
  <Lines>146</Lines>
  <Paragraphs>41</Paragraphs>
  <ScaleCrop>false</ScaleCrop>
  <Company>Krokoz™</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Хапаева Ольга Вадимовна</dc:creator>
  <cp:lastModifiedBy>Sergey E. Tvelnev</cp:lastModifiedBy>
  <cp:revision>2</cp:revision>
  <dcterms:created xsi:type="dcterms:W3CDTF">2020-01-09T06:13:00Z</dcterms:created>
  <dcterms:modified xsi:type="dcterms:W3CDTF">2020-01-09T06:13:00Z</dcterms:modified>
</cp:coreProperties>
</file>