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97" w:rsidRDefault="00A30697" w:rsidP="00A30697">
      <w:pPr>
        <w:ind w:firstLine="708"/>
        <w:jc w:val="center"/>
        <w:rPr>
          <w:b/>
        </w:rPr>
      </w:pPr>
      <w:r>
        <w:rPr>
          <w:b/>
        </w:rPr>
        <w:t>ИНФОРМАЦИОННОЕ СООБЩЕНИЕ</w:t>
      </w:r>
    </w:p>
    <w:p w:rsidR="00A30697" w:rsidRDefault="00A30697" w:rsidP="00A30697">
      <w:pPr>
        <w:ind w:firstLine="708"/>
        <w:jc w:val="both"/>
        <w:rPr>
          <w:b/>
        </w:rPr>
      </w:pPr>
    </w:p>
    <w:p w:rsidR="00A30697" w:rsidRDefault="00A30697" w:rsidP="00A30697">
      <w:pPr>
        <w:ind w:firstLine="708"/>
        <w:jc w:val="both"/>
        <w:rPr>
          <w:b/>
        </w:rPr>
      </w:pPr>
      <w:r>
        <w:rPr>
          <w:b/>
        </w:rPr>
        <w:t xml:space="preserve">Администрация Приволжского муниципального района сообщает о проведении аукциона по продаже права на заключение договора аренды (размер арендной платы в месяц) муниципального имущества: </w:t>
      </w:r>
    </w:p>
    <w:p w:rsidR="00A30697" w:rsidRDefault="00A30697" w:rsidP="00A30697">
      <w:pPr>
        <w:ind w:firstLine="708"/>
        <w:jc w:val="both"/>
      </w:pPr>
      <w:r>
        <w:t>- нежилое помещение, общей площадью 36,4 кв.м., с кадастровым номером 37:13:010512:108, расположенное по адресу: Ивановская область, г. Приволжск, ул. Фабричная, д.10, пом.1002, разрешенное использование: продажа продовольственных товаров.</w:t>
      </w:r>
    </w:p>
    <w:p w:rsidR="00A30697" w:rsidRDefault="00A30697" w:rsidP="00A30697">
      <w:pPr>
        <w:ind w:firstLine="708"/>
        <w:jc w:val="both"/>
        <w:rPr>
          <w:bCs/>
        </w:rPr>
      </w:pPr>
    </w:p>
    <w:p w:rsidR="00A30697" w:rsidRDefault="00A30697" w:rsidP="00A30697">
      <w:pPr>
        <w:pStyle w:val="a4"/>
        <w:widowControl w:val="0"/>
        <w:rPr>
          <w:bCs/>
          <w:sz w:val="24"/>
          <w:szCs w:val="24"/>
        </w:rPr>
      </w:pPr>
      <w:r>
        <w:rPr>
          <w:bCs/>
          <w:sz w:val="24"/>
          <w:szCs w:val="24"/>
        </w:rPr>
        <w:t>1. Правовое регулирование</w:t>
      </w:r>
    </w:p>
    <w:p w:rsidR="00A30697" w:rsidRDefault="00A30697" w:rsidP="00A30697">
      <w:pPr>
        <w:pStyle w:val="a4"/>
        <w:widowControl w:val="0"/>
        <w:rPr>
          <w:bCs/>
          <w:sz w:val="24"/>
          <w:szCs w:val="24"/>
        </w:rPr>
      </w:pPr>
    </w:p>
    <w:p w:rsidR="00A30697" w:rsidRDefault="00A30697" w:rsidP="00A30697">
      <w:pPr>
        <w:pStyle w:val="ConsPlusTitle"/>
        <w:ind w:firstLine="708"/>
        <w:jc w:val="both"/>
        <w:rPr>
          <w:rFonts w:ascii="Times New Roman" w:hAnsi="Times New Roman" w:cs="Times New Roman"/>
          <w:b w:val="0"/>
          <w:bCs w:val="0"/>
          <w:sz w:val="24"/>
          <w:szCs w:val="24"/>
        </w:rPr>
      </w:pPr>
      <w:r>
        <w:rPr>
          <w:rFonts w:ascii="Times New Roman" w:hAnsi="Times New Roman" w:cs="Times New Roman"/>
          <w:b w:val="0"/>
          <w:bCs w:val="0"/>
          <w:iCs/>
          <w:sz w:val="24"/>
          <w:szCs w:val="24"/>
        </w:rPr>
        <w:t xml:space="preserve">Открытый аукцион проводится в соответствии с </w:t>
      </w:r>
      <w:r>
        <w:rPr>
          <w:rFonts w:ascii="Times New Roman" w:hAnsi="Times New Roman" w:cs="Times New Roman"/>
          <w:b w:val="0"/>
          <w:bCs w:val="0"/>
          <w:sz w:val="24"/>
          <w:szCs w:val="24"/>
        </w:rPr>
        <w:t>Гражданским кодексом Российской Федерации,</w:t>
      </w:r>
      <w:r>
        <w:rPr>
          <w:rFonts w:ascii="Times New Roman" w:hAnsi="Times New Roman" w:cs="Times New Roman"/>
          <w:b w:val="0"/>
          <w:bCs w:val="0"/>
          <w:iCs/>
          <w:sz w:val="24"/>
          <w:szCs w:val="24"/>
        </w:rPr>
        <w:t xml:space="preserve"> Федеральным законом</w:t>
      </w:r>
      <w:r>
        <w:rPr>
          <w:rFonts w:ascii="Times New Roman" w:hAnsi="Times New Roman" w:cs="Times New Roman"/>
          <w:b w:val="0"/>
          <w:bCs w:val="0"/>
          <w:sz w:val="24"/>
          <w:szCs w:val="24"/>
        </w:rPr>
        <w:t xml:space="preserve"> от 26.07.2006 года № 135-ФЗ «О защите конкуренции», Уставом Приволжского муниципального района,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Российской Федерации от 10.02.2010 года № 67, постановлением администрации Приволжского муниципального района от 29.01.2020   № 45 - п «О проведении аукциона на право заключения договора аренды нежилого помещения, находящегося в собственности Приволжского городского поселения и расположенного по адресу: Ивановская область, г. Приволжск, ул. Фабричная, д.10»</w:t>
      </w:r>
    </w:p>
    <w:p w:rsidR="00A30697" w:rsidRDefault="00A30697" w:rsidP="00A30697">
      <w:pPr>
        <w:ind w:firstLine="708"/>
        <w:jc w:val="both"/>
        <w:rPr>
          <w:b/>
          <w:bCs/>
          <w:i/>
          <w:iCs/>
        </w:rPr>
      </w:pPr>
      <w:r>
        <w:t xml:space="preserve">Аукцион является открытым по составу участников и форме подачи предложений о цене договора аренды (размер арендной платы в месяц) нежилого помещения. Начальный (минимальный) размер ежемесячного платежа за право пользования муниципальным имуществом определен в соответствии с решением Совета Приволжского городского поселения Ивановской области от 19.04.2007 № 29 «Об утверждении Порядка расчета арендной платы при сдаче в аренду муниципального имущества Приволжского городского поселения», в размере </w:t>
      </w:r>
      <w:r>
        <w:rPr>
          <w:b/>
          <w:bCs/>
          <w:i/>
          <w:iCs/>
        </w:rPr>
        <w:t>6 907,91 (шесть тысяч девятьсот семь рублей 91 копейка).</w:t>
      </w:r>
    </w:p>
    <w:p w:rsidR="00A30697" w:rsidRDefault="00A30697" w:rsidP="00A30697">
      <w:pPr>
        <w:pStyle w:val="ConsPlusTitle"/>
        <w:ind w:firstLine="708"/>
        <w:jc w:val="both"/>
        <w:rPr>
          <w:bCs w:val="0"/>
          <w:i/>
        </w:rPr>
      </w:pPr>
    </w:p>
    <w:p w:rsidR="00A30697" w:rsidRDefault="00A30697" w:rsidP="00A30697">
      <w:pPr>
        <w:pStyle w:val="a4"/>
        <w:widowControl w:val="0"/>
        <w:ind w:firstLine="709"/>
        <w:rPr>
          <w:bCs/>
          <w:sz w:val="24"/>
          <w:szCs w:val="24"/>
        </w:rPr>
      </w:pPr>
      <w:r>
        <w:rPr>
          <w:bCs/>
          <w:sz w:val="24"/>
          <w:szCs w:val="24"/>
        </w:rPr>
        <w:t>2. Организатор аукциона</w:t>
      </w:r>
    </w:p>
    <w:p w:rsidR="00A30697" w:rsidRDefault="00A30697" w:rsidP="00A30697">
      <w:pPr>
        <w:pStyle w:val="a4"/>
        <w:widowControl w:val="0"/>
        <w:ind w:firstLine="709"/>
        <w:rPr>
          <w:bCs/>
          <w:sz w:val="24"/>
          <w:szCs w:val="24"/>
        </w:rPr>
      </w:pPr>
    </w:p>
    <w:p w:rsidR="00A30697" w:rsidRDefault="00A30697" w:rsidP="00A30697">
      <w:pPr>
        <w:pStyle w:val="a4"/>
        <w:widowControl w:val="0"/>
        <w:ind w:firstLine="720"/>
        <w:jc w:val="both"/>
        <w:rPr>
          <w:b w:val="0"/>
          <w:bCs/>
          <w:sz w:val="24"/>
          <w:szCs w:val="24"/>
        </w:rPr>
      </w:pPr>
      <w:r>
        <w:rPr>
          <w:sz w:val="24"/>
          <w:szCs w:val="24"/>
        </w:rPr>
        <w:t xml:space="preserve">Организатором аукциона: </w:t>
      </w:r>
      <w:r>
        <w:rPr>
          <w:b w:val="0"/>
          <w:bCs/>
          <w:sz w:val="24"/>
          <w:szCs w:val="24"/>
        </w:rPr>
        <w:t>администрация Приволжского муниципального района (далее - Организатор).</w:t>
      </w:r>
    </w:p>
    <w:p w:rsidR="00A30697" w:rsidRDefault="00A30697" w:rsidP="00A30697">
      <w:pPr>
        <w:widowControl w:val="0"/>
        <w:autoSpaceDE w:val="0"/>
        <w:autoSpaceDN w:val="0"/>
        <w:adjustRightInd w:val="0"/>
        <w:ind w:firstLine="709"/>
        <w:jc w:val="both"/>
      </w:pPr>
      <w:r>
        <w:rPr>
          <w:b/>
        </w:rPr>
        <w:t>Юридический адрес:</w:t>
      </w:r>
      <w:r>
        <w:t xml:space="preserve"> 155550, Ивановская область, г. Приволжск, ул. Революционная, д.63.</w:t>
      </w:r>
    </w:p>
    <w:p w:rsidR="00A30697" w:rsidRDefault="00A30697" w:rsidP="00A30697">
      <w:pPr>
        <w:widowControl w:val="0"/>
        <w:autoSpaceDE w:val="0"/>
        <w:autoSpaceDN w:val="0"/>
        <w:adjustRightInd w:val="0"/>
        <w:ind w:firstLine="709"/>
        <w:jc w:val="both"/>
      </w:pPr>
      <w:r>
        <w:rPr>
          <w:b/>
        </w:rPr>
        <w:t>Почтовый адрес:</w:t>
      </w:r>
      <w:r>
        <w:t xml:space="preserve"> 155550, Ивановская область, г. Приволжск, ул. Революционная, д.63.</w:t>
      </w:r>
    </w:p>
    <w:p w:rsidR="00A30697" w:rsidRDefault="00A30697" w:rsidP="00A30697">
      <w:pPr>
        <w:widowControl w:val="0"/>
        <w:autoSpaceDE w:val="0"/>
        <w:autoSpaceDN w:val="0"/>
        <w:adjustRightInd w:val="0"/>
        <w:ind w:firstLine="709"/>
        <w:jc w:val="both"/>
      </w:pPr>
      <w:r>
        <w:rPr>
          <w:b/>
        </w:rPr>
        <w:t>Адрес электронной почты:</w:t>
      </w:r>
      <w:r>
        <w:t xml:space="preserve"> </w:t>
      </w:r>
      <w:r>
        <w:rPr>
          <w:lang w:val="en-US"/>
        </w:rPr>
        <w:t>priv</w:t>
      </w:r>
      <w:r>
        <w:t>-</w:t>
      </w:r>
      <w:r>
        <w:rPr>
          <w:lang w:val="en-US"/>
        </w:rPr>
        <w:t>kumi</w:t>
      </w:r>
      <w:r>
        <w:t>@</w:t>
      </w:r>
      <w:r>
        <w:rPr>
          <w:lang w:val="en-US"/>
        </w:rPr>
        <w:t>yandex</w:t>
      </w:r>
      <w:r>
        <w:t>.</w:t>
      </w:r>
      <w:r>
        <w:rPr>
          <w:lang w:val="en-US"/>
        </w:rPr>
        <w:t>ru</w:t>
      </w:r>
      <w:r>
        <w:t>.</w:t>
      </w:r>
    </w:p>
    <w:p w:rsidR="00A30697" w:rsidRDefault="00A30697" w:rsidP="00A30697">
      <w:pPr>
        <w:pStyle w:val="a4"/>
        <w:widowControl w:val="0"/>
        <w:tabs>
          <w:tab w:val="left" w:pos="5446"/>
        </w:tabs>
        <w:ind w:firstLine="720"/>
        <w:jc w:val="both"/>
        <w:rPr>
          <w:b w:val="0"/>
          <w:bCs/>
          <w:sz w:val="24"/>
          <w:szCs w:val="24"/>
        </w:rPr>
      </w:pPr>
      <w:r>
        <w:rPr>
          <w:bCs/>
          <w:sz w:val="24"/>
          <w:szCs w:val="24"/>
        </w:rPr>
        <w:t>Ф.И.О. и номер телефона контактного лица Организатора торгов:</w:t>
      </w:r>
      <w:r>
        <w:rPr>
          <w:b w:val="0"/>
          <w:bCs/>
          <w:sz w:val="24"/>
          <w:szCs w:val="24"/>
        </w:rPr>
        <w:t xml:space="preserve"> Таныгина Ольга Александровна, тел. 8 (49339) 4-23-26.</w:t>
      </w:r>
    </w:p>
    <w:p w:rsidR="00A30697" w:rsidRDefault="00A30697" w:rsidP="00A30697">
      <w:pPr>
        <w:pStyle w:val="a4"/>
        <w:widowControl w:val="0"/>
        <w:tabs>
          <w:tab w:val="left" w:pos="5446"/>
        </w:tabs>
        <w:ind w:firstLine="720"/>
        <w:jc w:val="both"/>
        <w:rPr>
          <w:b w:val="0"/>
          <w:bCs/>
          <w:sz w:val="24"/>
          <w:szCs w:val="24"/>
        </w:rPr>
      </w:pPr>
    </w:p>
    <w:p w:rsidR="00A30697" w:rsidRDefault="00A30697" w:rsidP="00A30697">
      <w:pPr>
        <w:pStyle w:val="a4"/>
        <w:widowControl w:val="0"/>
        <w:ind w:firstLine="720"/>
        <w:rPr>
          <w:bCs/>
          <w:sz w:val="24"/>
          <w:szCs w:val="24"/>
        </w:rPr>
      </w:pPr>
      <w:r>
        <w:rPr>
          <w:bCs/>
          <w:sz w:val="24"/>
          <w:szCs w:val="24"/>
        </w:rPr>
        <w:t>3. Участники аукциона</w:t>
      </w:r>
    </w:p>
    <w:p w:rsidR="00A30697" w:rsidRDefault="00A30697" w:rsidP="00A30697">
      <w:pPr>
        <w:pStyle w:val="a4"/>
        <w:widowControl w:val="0"/>
        <w:ind w:firstLine="720"/>
        <w:rPr>
          <w:bCs/>
          <w:sz w:val="24"/>
          <w:szCs w:val="24"/>
        </w:rPr>
      </w:pPr>
    </w:p>
    <w:p w:rsidR="00A30697" w:rsidRDefault="00A30697" w:rsidP="00A30697">
      <w:pPr>
        <w:widowControl w:val="0"/>
        <w:ind w:firstLine="708"/>
        <w:jc w:val="both"/>
      </w:pPr>
      <w: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A30697" w:rsidRDefault="00A30697" w:rsidP="00A30697">
      <w:pPr>
        <w:pStyle w:val="23"/>
        <w:widowControl w:val="0"/>
        <w:rPr>
          <w:sz w:val="24"/>
          <w:szCs w:val="24"/>
        </w:rPr>
      </w:pPr>
      <w:r>
        <w:rPr>
          <w:sz w:val="24"/>
          <w:szCs w:val="24"/>
        </w:rPr>
        <w:t>Участник аукциона должен удовлетворять требованиям действующего законодательства и требованиям документации об аукционе. Участники аукциона имеют право выступать в отношениях, связанных с проведением аукциона,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30697" w:rsidRDefault="00A30697" w:rsidP="00A30697">
      <w:pPr>
        <w:pStyle w:val="23"/>
        <w:widowControl w:val="0"/>
        <w:rPr>
          <w:sz w:val="24"/>
          <w:szCs w:val="24"/>
        </w:rPr>
      </w:pPr>
      <w:r>
        <w:rPr>
          <w:sz w:val="24"/>
          <w:szCs w:val="24"/>
        </w:rPr>
        <w:t xml:space="preserve">Участники аукционов должны соответствовать требованиям, установленным </w:t>
      </w:r>
      <w:r>
        <w:rPr>
          <w:sz w:val="24"/>
          <w:szCs w:val="24"/>
        </w:rPr>
        <w:lastRenderedPageBreak/>
        <w:t>законодательством Российской Федерации к таким участникам.</w:t>
      </w:r>
    </w:p>
    <w:p w:rsidR="00A30697" w:rsidRDefault="00A30697" w:rsidP="00A30697">
      <w:pPr>
        <w:pStyle w:val="23"/>
        <w:widowControl w:val="0"/>
        <w:rPr>
          <w:sz w:val="24"/>
          <w:szCs w:val="24"/>
        </w:rPr>
      </w:pPr>
    </w:p>
    <w:p w:rsidR="00A30697" w:rsidRDefault="00A30697" w:rsidP="00A30697">
      <w:pPr>
        <w:widowControl w:val="0"/>
        <w:tabs>
          <w:tab w:val="left" w:pos="900"/>
        </w:tabs>
        <w:ind w:firstLine="902"/>
        <w:jc w:val="center"/>
        <w:rPr>
          <w:b/>
        </w:rPr>
      </w:pPr>
      <w:r>
        <w:rPr>
          <w:b/>
        </w:rPr>
        <w:t>4. Условия допуска к участию в аукционе</w:t>
      </w:r>
    </w:p>
    <w:p w:rsidR="00A30697" w:rsidRDefault="00A30697" w:rsidP="00A30697">
      <w:pPr>
        <w:widowControl w:val="0"/>
        <w:tabs>
          <w:tab w:val="left" w:pos="900"/>
        </w:tabs>
        <w:ind w:firstLine="902"/>
        <w:jc w:val="center"/>
        <w:rPr>
          <w:b/>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аукционной комиссией к участию в аукционе в случаях:</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соответствующих документов либо наличия в таких документах недостоверных сведений;</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законодательством Российской Федерации к таким участникам;</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5" w:tooltip="&quot;Кодекс Российской Федерации об административных правонарушениях&quot; от 30.12.2001 N 195-ФЗ (ред. от 30.09.2013) (с изм. и доп., вступающими в силу с 22.10.2013){КонсультантПлюс}" w:history="1">
        <w:r>
          <w:rPr>
            <w:rStyle w:val="a3"/>
            <w:sz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A30697" w:rsidRDefault="00A30697" w:rsidP="00A30697">
      <w:pPr>
        <w:pStyle w:val="a4"/>
        <w:widowControl w:val="0"/>
        <w:ind w:firstLine="720"/>
        <w:jc w:val="both"/>
        <w:rPr>
          <w:b w:val="0"/>
          <w:bCs/>
          <w:sz w:val="24"/>
          <w:szCs w:val="24"/>
        </w:rPr>
      </w:pPr>
      <w:r>
        <w:rPr>
          <w:b w:val="0"/>
          <w:bCs/>
          <w:sz w:val="24"/>
          <w:szCs w:val="24"/>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A30697" w:rsidRDefault="00A30697" w:rsidP="00A30697">
      <w:pPr>
        <w:pStyle w:val="a4"/>
        <w:widowControl w:val="0"/>
        <w:ind w:firstLine="720"/>
        <w:jc w:val="both"/>
        <w:rPr>
          <w:b w:val="0"/>
          <w:bCs/>
          <w:sz w:val="24"/>
          <w:szCs w:val="24"/>
        </w:rPr>
      </w:pPr>
    </w:p>
    <w:p w:rsidR="00A30697" w:rsidRDefault="00A30697" w:rsidP="00A30697">
      <w:pPr>
        <w:pStyle w:val="a4"/>
        <w:widowControl w:val="0"/>
        <w:ind w:firstLine="720"/>
        <w:rPr>
          <w:sz w:val="24"/>
          <w:szCs w:val="24"/>
        </w:rPr>
      </w:pPr>
      <w:r>
        <w:rPr>
          <w:sz w:val="24"/>
          <w:szCs w:val="24"/>
        </w:rPr>
        <w:t>5. Предмет аукциона</w:t>
      </w:r>
    </w:p>
    <w:p w:rsidR="00A30697" w:rsidRDefault="00A30697" w:rsidP="00A30697">
      <w:pPr>
        <w:pStyle w:val="a4"/>
        <w:widowControl w:val="0"/>
        <w:ind w:firstLine="720"/>
        <w:rPr>
          <w:sz w:val="24"/>
          <w:szCs w:val="24"/>
        </w:rPr>
      </w:pPr>
    </w:p>
    <w:p w:rsidR="00A30697" w:rsidRDefault="00A30697" w:rsidP="00A30697">
      <w:pPr>
        <w:pStyle w:val="a4"/>
        <w:widowControl w:val="0"/>
        <w:ind w:firstLine="720"/>
        <w:jc w:val="both"/>
        <w:rPr>
          <w:b w:val="0"/>
          <w:bCs/>
          <w:sz w:val="24"/>
          <w:szCs w:val="24"/>
        </w:rPr>
      </w:pPr>
      <w:r>
        <w:rPr>
          <w:b w:val="0"/>
          <w:bCs/>
          <w:sz w:val="24"/>
          <w:szCs w:val="24"/>
        </w:rPr>
        <w:t>Предметом аукциона является право на заключение договора аренды (размер арендной платы в месяц) за пользование муниципальным недвижимым имуществом.</w:t>
      </w:r>
    </w:p>
    <w:p w:rsidR="00A30697" w:rsidRDefault="00A30697" w:rsidP="00A30697">
      <w:pPr>
        <w:ind w:firstLine="708"/>
        <w:jc w:val="both"/>
      </w:pPr>
      <w:r>
        <w:t>- нежилое помещение, общей площадью 36,4 кв.м., с кадастровым номером 37:13:010512:108, расположенное по адресу: Ивановская область, г. Приволжск, ул. Фабричная, д.10, пом.1002, разрешенное использование: продажа продовольственных товаров.</w:t>
      </w:r>
    </w:p>
    <w:p w:rsidR="00A30697" w:rsidRDefault="00A30697" w:rsidP="00A30697">
      <w:pPr>
        <w:ind w:firstLine="708"/>
        <w:jc w:val="both"/>
      </w:pPr>
      <w:r>
        <w:t xml:space="preserve">Начальная (минимальная) цена договора аренды в размере ежемесячного платежа за право пользования указанным помещением – </w:t>
      </w:r>
      <w:r>
        <w:rPr>
          <w:b/>
          <w:bCs/>
          <w:i/>
          <w:iCs/>
        </w:rPr>
        <w:t>6 907,91 (шесть тысяч девятьсот семь рублей 91 копейка),</w:t>
      </w:r>
      <w:r>
        <w:rPr>
          <w:b/>
          <w:i/>
        </w:rPr>
        <w:t xml:space="preserve"> </w:t>
      </w:r>
      <w:r>
        <w:t>без учета коммунальных, эксплуатационных, административно-хозяйственных услуг.</w:t>
      </w:r>
    </w:p>
    <w:p w:rsidR="00A30697" w:rsidRDefault="00A30697" w:rsidP="00A30697">
      <w:pPr>
        <w:pStyle w:val="a4"/>
        <w:widowControl w:val="0"/>
        <w:spacing w:line="200" w:lineRule="atLeast"/>
        <w:ind w:firstLine="720"/>
        <w:jc w:val="both"/>
        <w:rPr>
          <w:b w:val="0"/>
          <w:sz w:val="24"/>
          <w:szCs w:val="24"/>
        </w:rPr>
      </w:pPr>
      <w:r>
        <w:rPr>
          <w:b w:val="0"/>
          <w:sz w:val="24"/>
          <w:szCs w:val="24"/>
        </w:rPr>
        <w:t>Шаг аукциона - 5% от начальной цены без учета НДС составляет 345,40 (триста сорок пять рублей 40 копеек).</w:t>
      </w:r>
    </w:p>
    <w:p w:rsidR="00A30697" w:rsidRDefault="00A30697" w:rsidP="00A30697">
      <w:pPr>
        <w:pStyle w:val="a4"/>
        <w:widowControl w:val="0"/>
        <w:ind w:firstLine="540"/>
        <w:jc w:val="both"/>
      </w:pPr>
      <w:r>
        <w:rPr>
          <w:b w:val="0"/>
          <w:sz w:val="24"/>
          <w:szCs w:val="24"/>
        </w:rPr>
        <w:t xml:space="preserve">Сумма задатка — 20% от начальной цены без учета НДС –1 381,58 (одна тысяча триста восемьдесят один рубль 58 копеек). Задаток </w:t>
      </w:r>
      <w:r>
        <w:rPr>
          <w:b w:val="0"/>
          <w:color w:val="000000"/>
          <w:sz w:val="24"/>
          <w:szCs w:val="24"/>
        </w:rPr>
        <w:t xml:space="preserve">перечисляется на расчетный счет Продавца по следующим реквизитам: </w:t>
      </w:r>
      <w:r>
        <w:rPr>
          <w:b w:val="0"/>
          <w:sz w:val="24"/>
          <w:szCs w:val="24"/>
        </w:rPr>
        <w:t xml:space="preserve">УФК по Ивановской области (Администрация Приволжского муниципального района), ИНН 3719001961, КПП 371901001, ОГРН 1023701711824, ОКТМО 24620106, р/счет </w:t>
      </w:r>
      <w:r>
        <w:rPr>
          <w:rFonts w:eastAsia="Calibri"/>
          <w:b w:val="0"/>
          <w:sz w:val="24"/>
          <w:szCs w:val="24"/>
          <w:lang w:eastAsia="en-US"/>
        </w:rPr>
        <w:t>40302810600003000137</w:t>
      </w:r>
      <w:r>
        <w:rPr>
          <w:b w:val="0"/>
          <w:sz w:val="24"/>
          <w:szCs w:val="24"/>
        </w:rPr>
        <w:t xml:space="preserve">, лицевой счет 05333203790, в Отделении Иваново г. Иваново, БИК 042406001 (оплата задатка на участие в аукционе) и должен поступить </w:t>
      </w:r>
      <w:r>
        <w:rPr>
          <w:i/>
          <w:sz w:val="24"/>
          <w:szCs w:val="24"/>
        </w:rPr>
        <w:t>не позднее 03.03.2020 г.</w:t>
      </w:r>
    </w:p>
    <w:p w:rsidR="00A30697" w:rsidRDefault="00A30697" w:rsidP="00A30697">
      <w:pPr>
        <w:widowControl w:val="0"/>
        <w:ind w:firstLine="709"/>
        <w:jc w:val="both"/>
      </w:pPr>
      <w:r>
        <w:rPr>
          <w:b/>
        </w:rPr>
        <w:t>Срок права аренды</w:t>
      </w:r>
      <w:r>
        <w:t xml:space="preserve"> – 5 (пять) лет.</w:t>
      </w:r>
    </w:p>
    <w:p w:rsidR="00A30697" w:rsidRDefault="00A30697" w:rsidP="00A30697">
      <w:pPr>
        <w:pStyle w:val="ConsPlusNormal"/>
        <w:ind w:firstLine="708"/>
        <w:jc w:val="both"/>
        <w:rPr>
          <w:rFonts w:ascii="Times New Roman" w:eastAsia="Calibri" w:hAnsi="Times New Roman" w:cs="Times New Roman"/>
          <w:sz w:val="24"/>
          <w:szCs w:val="24"/>
          <w:lang w:eastAsia="en-US"/>
        </w:rPr>
      </w:pPr>
      <w:r>
        <w:rPr>
          <w:rFonts w:ascii="Times New Roman" w:hAnsi="Times New Roman" w:cs="Times New Roman"/>
          <w:b/>
          <w:sz w:val="24"/>
          <w:szCs w:val="24"/>
        </w:rPr>
        <w:t>Целевое назначение</w:t>
      </w:r>
      <w:r>
        <w:t xml:space="preserve"> – </w:t>
      </w:r>
      <w:r>
        <w:rPr>
          <w:rFonts w:ascii="Times New Roman" w:eastAsia="Calibri" w:hAnsi="Times New Roman" w:cs="Times New Roman"/>
          <w:sz w:val="24"/>
          <w:szCs w:val="24"/>
          <w:lang w:eastAsia="en-US"/>
        </w:rPr>
        <w:t xml:space="preserve">для использования под медицинский центр. </w:t>
      </w:r>
    </w:p>
    <w:p w:rsidR="00A30697" w:rsidRDefault="00A30697" w:rsidP="00A30697">
      <w:pPr>
        <w:widowControl w:val="0"/>
        <w:ind w:firstLine="708"/>
        <w:jc w:val="both"/>
      </w:pPr>
      <w:r>
        <w:t xml:space="preserve">Проект договора аренды – приложение № 4 к документации об открытом аукционе на право заключения договора аренды муниципального имущества. </w:t>
      </w:r>
    </w:p>
    <w:p w:rsidR="00A30697" w:rsidRDefault="00A30697" w:rsidP="00A30697">
      <w:pPr>
        <w:pStyle w:val="a4"/>
        <w:widowControl w:val="0"/>
        <w:ind w:firstLine="720"/>
        <w:jc w:val="both"/>
        <w:rPr>
          <w:b w:val="0"/>
          <w:bCs/>
          <w:sz w:val="24"/>
          <w:szCs w:val="24"/>
        </w:rPr>
      </w:pPr>
      <w:r>
        <w:rPr>
          <w:b w:val="0"/>
          <w:bCs/>
          <w:sz w:val="24"/>
          <w:szCs w:val="24"/>
        </w:rPr>
        <w:t xml:space="preserve">Арендатор обязан обеспечить уровень технического состояния, передаваемого по договору аренды нежилого помещения, и возвратить его по окончании срока действия договора аренды в таком же состоянии, с учетом естественного износа. Арендатор обязан своевременно, </w:t>
      </w:r>
      <w:r>
        <w:rPr>
          <w:b w:val="0"/>
          <w:bCs/>
          <w:sz w:val="24"/>
          <w:szCs w:val="24"/>
        </w:rPr>
        <w:lastRenderedPageBreak/>
        <w:t>за счет собственных средств, производить текущий ремонт арендуемого помещения.</w:t>
      </w:r>
    </w:p>
    <w:p w:rsidR="00A30697" w:rsidRDefault="00A30697" w:rsidP="00A30697">
      <w:pPr>
        <w:pStyle w:val="a4"/>
        <w:widowControl w:val="0"/>
        <w:jc w:val="left"/>
        <w:rPr>
          <w:sz w:val="24"/>
          <w:szCs w:val="24"/>
        </w:rPr>
      </w:pPr>
    </w:p>
    <w:p w:rsidR="00A30697" w:rsidRDefault="00A30697" w:rsidP="00A30697">
      <w:pPr>
        <w:pStyle w:val="a4"/>
        <w:widowControl w:val="0"/>
        <w:ind w:firstLine="720"/>
        <w:rPr>
          <w:sz w:val="24"/>
          <w:szCs w:val="24"/>
        </w:rPr>
      </w:pPr>
      <w:r>
        <w:rPr>
          <w:sz w:val="24"/>
          <w:szCs w:val="24"/>
        </w:rPr>
        <w:t>6. Порядок предоставления аукционной документации</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аукциона Организатор обеспечивает размещение аукционной документации на официальном сайте Российской Федерации для размещения информации о проведении торгов (</w:t>
      </w:r>
      <w:hyperlink r:id="rId6" w:history="1">
        <w:r>
          <w:rPr>
            <w:rStyle w:val="a3"/>
            <w:color w:val="000000" w:themeColor="text1"/>
            <w:sz w:val="24"/>
            <w:lang w:val="en-US"/>
          </w:rPr>
          <w:t>www</w:t>
        </w:r>
        <w:r>
          <w:rPr>
            <w:rStyle w:val="a3"/>
            <w:color w:val="000000" w:themeColor="text1"/>
            <w:sz w:val="24"/>
          </w:rPr>
          <w:t>.</w:t>
        </w:r>
        <w:r>
          <w:rPr>
            <w:rStyle w:val="a3"/>
            <w:color w:val="000000" w:themeColor="text1"/>
            <w:sz w:val="24"/>
            <w:lang w:val="en-US"/>
          </w:rPr>
          <w:t>torgi</w:t>
        </w:r>
        <w:r>
          <w:rPr>
            <w:rStyle w:val="a3"/>
            <w:color w:val="000000" w:themeColor="text1"/>
            <w:sz w:val="24"/>
          </w:rPr>
          <w:t>.</w:t>
        </w:r>
        <w:r>
          <w:rPr>
            <w:rStyle w:val="a3"/>
            <w:color w:val="000000" w:themeColor="text1"/>
            <w:sz w:val="24"/>
            <w:lang w:val="en-US"/>
          </w:rPr>
          <w:t>gov</w:t>
        </w:r>
        <w:r>
          <w:rPr>
            <w:rStyle w:val="a3"/>
            <w:color w:val="000000" w:themeColor="text1"/>
            <w:sz w:val="24"/>
          </w:rPr>
          <w:t>.</w:t>
        </w:r>
        <w:r>
          <w:rPr>
            <w:rStyle w:val="a3"/>
            <w:color w:val="000000" w:themeColor="text1"/>
            <w:sz w:val="24"/>
            <w:lang w:val="en-US"/>
          </w:rPr>
          <w:t>ru</w:t>
        </w:r>
      </w:hyperlink>
      <w:r>
        <w:rPr>
          <w:rFonts w:ascii="Times New Roman" w:hAnsi="Times New Roman" w:cs="Times New Roman"/>
          <w:sz w:val="24"/>
          <w:szCs w:val="24"/>
        </w:rPr>
        <w:t>)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а именно - по адресу: Ивановская область, г. Приволжск, ул. Революционная, д. 63, каб. 3, по рабочим дням с 9.00 до 17.00 (обед с 12.00 до 13.00) по московскому времени. Предоставление аукционной документации осуществляется без взимания платы.</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аукционной документации до размещения на официальном сайте торгов извещения о проведении аукциона не допускается.</w:t>
      </w:r>
    </w:p>
    <w:p w:rsidR="00A30697" w:rsidRDefault="00A30697" w:rsidP="00A30697">
      <w:pPr>
        <w:widowControl w:val="0"/>
        <w:tabs>
          <w:tab w:val="center" w:pos="4818"/>
        </w:tabs>
        <w:ind w:firstLine="720"/>
        <w:jc w:val="both"/>
      </w:pPr>
      <w:r>
        <w:t xml:space="preserve">Осмотр имущества осуществляется без взимания платы. Проведение осмотра имущества осуществляется </w:t>
      </w:r>
      <w:r>
        <w:rPr>
          <w:lang w:eastAsia="ar-SA"/>
        </w:rPr>
        <w:t>в рабочие дни с 9 часов 00 минут до 12 часов 00 минут по московскому времени и заканчивается не позднее чем за два рабочих дня до даты окончания срока подачи заявок на участие в аукционе.</w:t>
      </w:r>
      <w:r>
        <w:t xml:space="preserve"> </w:t>
      </w:r>
    </w:p>
    <w:p w:rsidR="00A30697" w:rsidRDefault="00A30697" w:rsidP="00A30697">
      <w:pPr>
        <w:widowControl w:val="0"/>
        <w:tabs>
          <w:tab w:val="center" w:pos="4818"/>
        </w:tabs>
        <w:ind w:firstLine="720"/>
        <w:jc w:val="both"/>
        <w:rPr>
          <w:color w:val="000000"/>
        </w:rPr>
      </w:pPr>
    </w:p>
    <w:p w:rsidR="00A30697" w:rsidRDefault="00A30697" w:rsidP="00A30697">
      <w:pPr>
        <w:pStyle w:val="a4"/>
        <w:widowControl w:val="0"/>
        <w:ind w:firstLine="720"/>
        <w:rPr>
          <w:sz w:val="24"/>
          <w:szCs w:val="24"/>
        </w:rPr>
      </w:pPr>
      <w:r>
        <w:rPr>
          <w:sz w:val="24"/>
          <w:szCs w:val="24"/>
        </w:rPr>
        <w:t>7. Разъяснение положений аукционной документации и внесение в нее изменений</w:t>
      </w:r>
    </w:p>
    <w:p w:rsidR="00A30697" w:rsidRDefault="00A30697" w:rsidP="00A30697">
      <w:pPr>
        <w:pStyle w:val="a4"/>
        <w:widowControl w:val="0"/>
        <w:ind w:firstLine="720"/>
        <w:rPr>
          <w:sz w:val="24"/>
          <w:szCs w:val="24"/>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30697" w:rsidRDefault="00A30697" w:rsidP="00A30697">
      <w:pPr>
        <w:pStyle w:val="ConsPlusNormal"/>
        <w:ind w:firstLine="540"/>
        <w:jc w:val="both"/>
        <w:rPr>
          <w:rFonts w:ascii="Times New Roman" w:hAnsi="Times New Roman" w:cs="Times New Roman"/>
          <w:sz w:val="24"/>
          <w:szCs w:val="24"/>
        </w:rPr>
      </w:pPr>
      <w:bookmarkStart w:id="0" w:name="Par184"/>
      <w:bookmarkEnd w:id="0"/>
      <w:r>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30697" w:rsidRDefault="00A30697" w:rsidP="00A30697">
      <w:pPr>
        <w:pStyle w:val="ConsPlusNormal"/>
        <w:ind w:firstLine="540"/>
        <w:jc w:val="both"/>
        <w:rPr>
          <w:rFonts w:ascii="Times New Roman" w:hAnsi="Times New Roman" w:cs="Times New Roman"/>
          <w:sz w:val="24"/>
          <w:szCs w:val="24"/>
        </w:rPr>
      </w:pPr>
      <w:bookmarkStart w:id="1" w:name="Par185"/>
      <w:bookmarkEnd w:id="1"/>
      <w:r>
        <w:rPr>
          <w:rFonts w:ascii="Times New Roman" w:hAnsi="Times New Roman" w:cs="Times New Roman"/>
          <w:sz w:val="24"/>
          <w:szCs w:val="24"/>
        </w:rPr>
        <w:t>Организатор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A30697" w:rsidRDefault="00A30697" w:rsidP="00A30697">
      <w:pPr>
        <w:autoSpaceDE w:val="0"/>
        <w:autoSpaceDN w:val="0"/>
        <w:adjustRightInd w:val="0"/>
        <w:ind w:firstLine="540"/>
        <w:jc w:val="both"/>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w:t>
      </w:r>
      <w:r>
        <w:lastRenderedPageBreak/>
        <w:t>аукциона возвращает заявителям задаток в течение пяти рабочих дней с даты принятия решения об отказе от проведения аукциона.</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a4"/>
        <w:widowControl w:val="0"/>
        <w:ind w:firstLine="720"/>
        <w:rPr>
          <w:sz w:val="24"/>
          <w:szCs w:val="24"/>
        </w:rPr>
      </w:pPr>
      <w:r>
        <w:rPr>
          <w:sz w:val="24"/>
          <w:szCs w:val="24"/>
        </w:rPr>
        <w:t>8. Порядок подачи заявок на участие в аукционе</w:t>
      </w:r>
    </w:p>
    <w:p w:rsidR="00A30697" w:rsidRDefault="00A30697" w:rsidP="00A30697">
      <w:pPr>
        <w:pStyle w:val="a4"/>
        <w:widowControl w:val="0"/>
        <w:ind w:firstLine="720"/>
        <w:rPr>
          <w:sz w:val="24"/>
          <w:szCs w:val="24"/>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подается в срок и по форме, которые установлены документацией об аукционе (приложение № 3). Подача заявки на участие в аукционе является акцептом оферты в соответствии со </w:t>
      </w:r>
      <w:hyperlink r:id="rId7" w:tooltip="&quot;Гражданский кодекс Российской Федерации (часть первая)&quot; от 30.11.1994 N 51-ФЗ (ред. от 23.07.2013) (с изм. и доп., вступающими в силу с 01.10.2013){КонсультантПлюс}" w:history="1">
        <w:r>
          <w:rPr>
            <w:rStyle w:val="a3"/>
            <w:sz w:val="24"/>
          </w:rPr>
          <w:t>статьей 438</w:t>
        </w:r>
      </w:hyperlink>
      <w:r>
        <w:rPr>
          <w:rFonts w:ascii="Times New Roman" w:hAnsi="Times New Roman" w:cs="Times New Roman"/>
          <w:sz w:val="24"/>
          <w:szCs w:val="24"/>
        </w:rPr>
        <w:t xml:space="preserve"> Гражданского кодекса Российской Федерации.</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должна содержать:</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фирменное название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tooltip="&quot;Кодекс Российской Федерации об административных правонарушениях&quot; от 30.12.2001 N 195-ФЗ (ред. от 30.09.2013) (с изм. и доп., вступающими в силу с 22.10.2013){КонсультантПлюс}" w:history="1">
        <w:r>
          <w:rPr>
            <w:rStyle w:val="a3"/>
            <w:sz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A30697" w:rsidRDefault="00A30697" w:rsidP="00A30697">
      <w:pPr>
        <w:pStyle w:val="ConsPlusNormal"/>
        <w:ind w:firstLine="540"/>
        <w:jc w:val="both"/>
        <w:rPr>
          <w:rFonts w:ascii="Times New Roman" w:hAnsi="Times New Roman" w:cs="Times New Roman"/>
          <w:sz w:val="24"/>
          <w:szCs w:val="24"/>
        </w:rPr>
      </w:pPr>
      <w:bookmarkStart w:id="2" w:name="Par376"/>
      <w:bookmarkEnd w:id="2"/>
      <w:r>
        <w:rPr>
          <w:rFonts w:ascii="Times New Roman" w:hAnsi="Times New Roman" w:cs="Times New Roman"/>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w:t>
      </w:r>
      <w:r>
        <w:rPr>
          <w:rFonts w:ascii="Times New Roman" w:hAnsi="Times New Roman" w:cs="Times New Roman"/>
          <w:sz w:val="24"/>
          <w:szCs w:val="24"/>
        </w:rPr>
        <w:lastRenderedPageBreak/>
        <w:t>требования установлены законодательством Российской Федерации;</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обязан вернуть задаток указанным заявителям в течение пяти рабочих дней с даты </w:t>
      </w: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подписания протокола аукциона.</w:t>
      </w:r>
    </w:p>
    <w:p w:rsidR="00A30697" w:rsidRDefault="00A30697" w:rsidP="00A30697">
      <w:pPr>
        <w:pStyle w:val="ConsPlusNormal"/>
        <w:ind w:firstLine="540"/>
        <w:jc w:val="both"/>
        <w:rPr>
          <w:rFonts w:ascii="Times New Roman" w:hAnsi="Times New Roman" w:cs="Times New Roman"/>
          <w:sz w:val="24"/>
          <w:szCs w:val="24"/>
        </w:rPr>
      </w:pPr>
      <w:bookmarkStart w:id="3" w:name="Par384"/>
      <w:bookmarkEnd w:id="3"/>
      <w:r>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При этом заявитель подает в письменном виде заявление об отзыве заявки. Организатор обязан вернуть задаток указанному заявителю в течение пяти рабочих дней с даты поступления Организатору уведомления об отзыве заявки на участие в аукционе.</w:t>
      </w:r>
    </w:p>
    <w:p w:rsidR="00A30697" w:rsidRDefault="00A30697" w:rsidP="00A30697">
      <w:pPr>
        <w:widowControl w:val="0"/>
        <w:autoSpaceDE w:val="0"/>
        <w:autoSpaceDN w:val="0"/>
        <w:adjustRightInd w:val="0"/>
        <w:ind w:firstLine="709"/>
        <w:jc w:val="both"/>
        <w:rPr>
          <w:bCs/>
          <w:iCs/>
        </w:rPr>
      </w:pPr>
      <w:r>
        <w:rPr>
          <w:bCs/>
          <w:iCs/>
        </w:rPr>
        <w:t xml:space="preserve">К заявке на участие в аукционе прилагается опись с перечнем прилагаемых к заявке документов (приложение № 2). </w:t>
      </w:r>
    </w:p>
    <w:p w:rsidR="00A30697" w:rsidRDefault="00A30697" w:rsidP="00A30697">
      <w:pPr>
        <w:pStyle w:val="21"/>
        <w:widowControl w:val="0"/>
        <w:spacing w:after="0" w:line="240" w:lineRule="auto"/>
        <w:ind w:firstLine="720"/>
        <w:jc w:val="both"/>
      </w:pPr>
      <w: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A30697" w:rsidRDefault="00A30697" w:rsidP="00A30697">
      <w:pPr>
        <w:pStyle w:val="a4"/>
        <w:widowControl w:val="0"/>
        <w:ind w:firstLine="709"/>
        <w:jc w:val="both"/>
        <w:rPr>
          <w:b w:val="0"/>
          <w:bCs/>
          <w:sz w:val="24"/>
          <w:szCs w:val="24"/>
        </w:rPr>
      </w:pPr>
      <w:r>
        <w:rPr>
          <w:b w:val="0"/>
          <w:bCs/>
          <w:sz w:val="24"/>
          <w:szCs w:val="24"/>
        </w:rPr>
        <w:t>Документы, для которых в аукционной документации 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w:t>
      </w:r>
    </w:p>
    <w:p w:rsidR="00A30697" w:rsidRDefault="00A30697" w:rsidP="00A30697">
      <w:pPr>
        <w:pStyle w:val="31"/>
        <w:widowControl w:val="0"/>
        <w:spacing w:after="0"/>
        <w:ind w:left="0" w:firstLine="708"/>
        <w:jc w:val="both"/>
        <w:rPr>
          <w:sz w:val="24"/>
          <w:szCs w:val="24"/>
        </w:rPr>
      </w:pPr>
      <w:r>
        <w:rPr>
          <w:sz w:val="24"/>
          <w:szCs w:val="24"/>
        </w:rPr>
        <w:t>Никакие исправления не будут иметь силу, за исключением тех случаев, когда они исправлены лицом или лицами, подписывающими заявку, и заверены печатью.</w:t>
      </w:r>
    </w:p>
    <w:p w:rsidR="00A30697" w:rsidRDefault="00A30697" w:rsidP="00A30697">
      <w:pPr>
        <w:pStyle w:val="31"/>
        <w:widowControl w:val="0"/>
        <w:spacing w:after="0"/>
        <w:ind w:left="0" w:firstLine="708"/>
        <w:jc w:val="both"/>
        <w:rPr>
          <w:sz w:val="24"/>
          <w:szCs w:val="24"/>
        </w:rPr>
      </w:pPr>
    </w:p>
    <w:p w:rsidR="00A30697" w:rsidRDefault="00A30697" w:rsidP="00A30697">
      <w:pPr>
        <w:widowControl w:val="0"/>
        <w:tabs>
          <w:tab w:val="left" w:pos="0"/>
        </w:tabs>
        <w:ind w:firstLine="709"/>
        <w:jc w:val="center"/>
        <w:rPr>
          <w:b/>
          <w:bCs/>
          <w:iCs/>
        </w:rPr>
      </w:pPr>
      <w:r>
        <w:rPr>
          <w:b/>
          <w:bCs/>
        </w:rPr>
        <w:t xml:space="preserve">9. </w:t>
      </w:r>
      <w:r>
        <w:rPr>
          <w:b/>
          <w:bCs/>
          <w:iCs/>
        </w:rPr>
        <w:t>Место, дата начала и дата окончания срока подачи заявок на участие в аукционе</w:t>
      </w:r>
    </w:p>
    <w:p w:rsidR="00A30697" w:rsidRDefault="00A30697" w:rsidP="00A30697">
      <w:pPr>
        <w:widowControl w:val="0"/>
        <w:tabs>
          <w:tab w:val="left" w:pos="0"/>
        </w:tabs>
        <w:ind w:firstLine="709"/>
        <w:jc w:val="center"/>
        <w:rPr>
          <w:b/>
          <w:bCs/>
          <w:iCs/>
        </w:rPr>
      </w:pPr>
    </w:p>
    <w:p w:rsidR="00A30697" w:rsidRDefault="00A30697" w:rsidP="00A30697">
      <w:pPr>
        <w:widowControl w:val="0"/>
        <w:tabs>
          <w:tab w:val="left" w:pos="3045"/>
        </w:tabs>
        <w:ind w:firstLine="720"/>
        <w:jc w:val="both"/>
      </w:pPr>
      <w:r>
        <w:t xml:space="preserve">Прием заявок осуществляется по адресу: Ивановская область, г. Приволжск, ул. Революционная, д.63. каб.3, по рабочим дням с 9.00 до 17.00 часов (обед с 12.00 до 13.00 часов) по московскому времени. </w:t>
      </w:r>
    </w:p>
    <w:p w:rsidR="00A30697" w:rsidRDefault="00A30697" w:rsidP="00A30697">
      <w:pPr>
        <w:ind w:right="57" w:firstLine="720"/>
        <w:jc w:val="both"/>
        <w:rPr>
          <w:b/>
          <w:i/>
        </w:rPr>
      </w:pPr>
      <w:r>
        <w:rPr>
          <w:b/>
          <w:i/>
        </w:rPr>
        <w:t>Дата начала приема заявок на участие в аукционе</w:t>
      </w:r>
      <w:r>
        <w:rPr>
          <w:b/>
        </w:rPr>
        <w:t xml:space="preserve"> </w:t>
      </w:r>
      <w:r>
        <w:rPr>
          <w:b/>
          <w:i/>
        </w:rPr>
        <w:t>– 03.02.2020. г.</w:t>
      </w:r>
    </w:p>
    <w:p w:rsidR="00A30697" w:rsidRDefault="00A30697" w:rsidP="00A30697">
      <w:pPr>
        <w:ind w:right="57" w:firstLine="708"/>
        <w:jc w:val="both"/>
      </w:pPr>
      <w:r>
        <w:rPr>
          <w:b/>
          <w:i/>
        </w:rPr>
        <w:t>Дата окончания приема заявок на участие в аукционе</w:t>
      </w:r>
      <w:r>
        <w:rPr>
          <w:b/>
        </w:rPr>
        <w:t xml:space="preserve"> – </w:t>
      </w:r>
      <w:r>
        <w:rPr>
          <w:b/>
          <w:i/>
        </w:rPr>
        <w:t>02.03.2020 г до 17:00 по местному времени.</w:t>
      </w:r>
    </w:p>
    <w:p w:rsidR="00A30697" w:rsidRDefault="00A30697" w:rsidP="00A30697">
      <w:pPr>
        <w:widowControl w:val="0"/>
        <w:autoSpaceDE w:val="0"/>
        <w:autoSpaceDN w:val="0"/>
        <w:adjustRightInd w:val="0"/>
        <w:ind w:firstLine="720"/>
        <w:jc w:val="both"/>
      </w:pPr>
      <w:r>
        <w:t>Рассмотрение заявок осуществляется аукционной комиссией.</w:t>
      </w:r>
    </w:p>
    <w:p w:rsidR="00A30697" w:rsidRDefault="00A30697" w:rsidP="00A30697">
      <w:pPr>
        <w:widowControl w:val="0"/>
        <w:autoSpaceDE w:val="0"/>
        <w:autoSpaceDN w:val="0"/>
        <w:adjustRightInd w:val="0"/>
        <w:ind w:firstLine="720"/>
        <w:jc w:val="both"/>
      </w:pPr>
      <w:r>
        <w:rPr>
          <w:b/>
          <w:bCs/>
        </w:rPr>
        <w:t>Место, дата и время рассмотрения заявок</w:t>
      </w:r>
      <w:r>
        <w:rPr>
          <w:bCs/>
        </w:rPr>
        <w:t xml:space="preserve">: </w:t>
      </w:r>
      <w:r>
        <w:rPr>
          <w:b/>
          <w:bCs/>
          <w:i/>
        </w:rPr>
        <w:t>03.03.2020 г.</w:t>
      </w:r>
      <w:r>
        <w:rPr>
          <w:bCs/>
        </w:rPr>
        <w:t xml:space="preserve"> г. </w:t>
      </w:r>
      <w:r>
        <w:rPr>
          <w:b/>
          <w:bCs/>
          <w:i/>
        </w:rPr>
        <w:t>в 11-00 часов</w:t>
      </w:r>
      <w:r>
        <w:rPr>
          <w:bCs/>
        </w:rPr>
        <w:t xml:space="preserve">; </w:t>
      </w:r>
      <w:r>
        <w:t>Ивановская область, г. Приволжск, ул. Революционная, д.63.</w:t>
      </w:r>
    </w:p>
    <w:p w:rsidR="00A30697" w:rsidRDefault="00A30697" w:rsidP="00A30697">
      <w:pPr>
        <w:widowControl w:val="0"/>
        <w:autoSpaceDE w:val="0"/>
        <w:autoSpaceDN w:val="0"/>
        <w:adjustRightInd w:val="0"/>
        <w:ind w:firstLine="720"/>
        <w:jc w:val="both"/>
      </w:pPr>
    </w:p>
    <w:p w:rsidR="00A30697" w:rsidRDefault="00A30697" w:rsidP="00A30697">
      <w:pPr>
        <w:pStyle w:val="a4"/>
        <w:widowControl w:val="0"/>
        <w:ind w:firstLine="720"/>
        <w:rPr>
          <w:sz w:val="24"/>
          <w:szCs w:val="24"/>
        </w:rPr>
      </w:pPr>
      <w:r>
        <w:rPr>
          <w:sz w:val="24"/>
          <w:szCs w:val="24"/>
        </w:rPr>
        <w:t>10. Порядок рассмотрения заявок на участие в аукционе</w:t>
      </w:r>
    </w:p>
    <w:p w:rsidR="00A30697" w:rsidRDefault="00A30697" w:rsidP="00A30697">
      <w:pPr>
        <w:pStyle w:val="a4"/>
        <w:widowControl w:val="0"/>
        <w:ind w:firstLine="720"/>
        <w:rPr>
          <w:sz w:val="24"/>
          <w:szCs w:val="24"/>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аукционе не может превышать десяти дней с даты окончания срока подачи заявок.</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w:t>
      </w:r>
      <w:r>
        <w:rPr>
          <w:rFonts w:ascii="Times New Roman" w:hAnsi="Times New Roman" w:cs="Times New Roman"/>
          <w:sz w:val="24"/>
          <w:szCs w:val="24"/>
        </w:rPr>
        <w:lastRenderedPageBreak/>
        <w:t>отношении данного лота, не рассматриваются и возвращаются такому заявителю.</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Pr>
          <w:rFonts w:ascii="Times New Roman" w:eastAsia="Arial Unicode MS" w:hAnsi="Times New Roman" w:cs="Times New Roman"/>
          <w:sz w:val="24"/>
          <w:szCs w:val="24"/>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Организатор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30697" w:rsidRDefault="00A30697" w:rsidP="00A30697">
      <w:pPr>
        <w:pStyle w:val="a4"/>
        <w:widowControl w:val="0"/>
        <w:ind w:firstLine="540"/>
        <w:jc w:val="both"/>
        <w:rPr>
          <w:b w:val="0"/>
          <w:bCs/>
          <w:sz w:val="24"/>
          <w:szCs w:val="24"/>
        </w:rPr>
      </w:pPr>
      <w:r>
        <w:rPr>
          <w:b w:val="0"/>
          <w:bCs/>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30697" w:rsidRDefault="00A30697" w:rsidP="00A30697">
      <w:pPr>
        <w:pStyle w:val="a4"/>
        <w:widowControl w:val="0"/>
        <w:ind w:firstLine="540"/>
        <w:jc w:val="both"/>
        <w:rPr>
          <w:b w:val="0"/>
          <w:bCs/>
          <w:sz w:val="24"/>
          <w:szCs w:val="24"/>
        </w:rPr>
      </w:pPr>
    </w:p>
    <w:p w:rsidR="00A30697" w:rsidRDefault="00A30697" w:rsidP="00A30697">
      <w:pPr>
        <w:pStyle w:val="a4"/>
        <w:widowControl w:val="0"/>
        <w:ind w:firstLine="540"/>
        <w:rPr>
          <w:sz w:val="24"/>
          <w:szCs w:val="24"/>
        </w:rPr>
      </w:pPr>
      <w:r>
        <w:rPr>
          <w:sz w:val="24"/>
          <w:szCs w:val="24"/>
        </w:rPr>
        <w:t>11. Порядок проведения аукциона</w:t>
      </w:r>
    </w:p>
    <w:p w:rsidR="00A30697" w:rsidRDefault="00A30697" w:rsidP="00A30697">
      <w:pPr>
        <w:pStyle w:val="a4"/>
        <w:widowControl w:val="0"/>
        <w:ind w:firstLine="540"/>
        <w:rPr>
          <w:sz w:val="24"/>
          <w:szCs w:val="24"/>
        </w:rPr>
      </w:pPr>
    </w:p>
    <w:p w:rsidR="00A30697" w:rsidRDefault="00A30697" w:rsidP="00A30697">
      <w:pPr>
        <w:widowControl w:val="0"/>
        <w:autoSpaceDE w:val="0"/>
        <w:autoSpaceDN w:val="0"/>
        <w:adjustRightInd w:val="0"/>
        <w:ind w:firstLine="720"/>
        <w:jc w:val="both"/>
      </w:pPr>
      <w:r>
        <w:t xml:space="preserve">Аукцион проводится: </w:t>
      </w:r>
      <w:r>
        <w:rPr>
          <w:b/>
          <w:i/>
        </w:rPr>
        <w:t>06.03.2020 г. в 14:00 часов,</w:t>
      </w:r>
      <w:r>
        <w:t xml:space="preserve"> по адресу: Ивановская область, г. Приволжск, ул. Революционная, д.63.</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в присутствии членов аукционной комиссии и участников аукциона (их представителей).</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30697" w:rsidRDefault="00A30697" w:rsidP="00A30697">
      <w:pPr>
        <w:pStyle w:val="ConsPlusNormal"/>
        <w:ind w:firstLine="540"/>
        <w:jc w:val="both"/>
        <w:rPr>
          <w:rFonts w:ascii="Times New Roman" w:hAnsi="Times New Roman" w:cs="Times New Roman"/>
          <w:sz w:val="24"/>
          <w:szCs w:val="24"/>
        </w:rPr>
      </w:pPr>
      <w:bookmarkStart w:id="4" w:name="Par401"/>
      <w:bookmarkEnd w:id="4"/>
      <w:r>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30697" w:rsidRDefault="00A30697" w:rsidP="00A30697">
      <w:pPr>
        <w:pStyle w:val="a4"/>
        <w:widowControl w:val="0"/>
        <w:ind w:firstLine="540"/>
        <w:jc w:val="both"/>
        <w:rPr>
          <w:b w:val="0"/>
          <w:bCs/>
          <w:sz w:val="24"/>
          <w:szCs w:val="24"/>
        </w:rPr>
      </w:pPr>
      <w:r>
        <w:rPr>
          <w:b w:val="0"/>
          <w:bCs/>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соответствующем порядке, поднимает карточку в случае если он согласен заключить договор по объявленной цене;</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соответствующем порядке, и «шаг аукциона», в соответствии с которым повышается цена;</w:t>
      </w:r>
    </w:p>
    <w:p w:rsidR="00A30697" w:rsidRDefault="00A30697" w:rsidP="00A30697">
      <w:pPr>
        <w:pStyle w:val="ConsPlusNormal"/>
        <w:ind w:firstLine="540"/>
        <w:jc w:val="both"/>
        <w:rPr>
          <w:rFonts w:ascii="Times New Roman" w:hAnsi="Times New Roman" w:cs="Times New Roman"/>
          <w:sz w:val="24"/>
          <w:szCs w:val="24"/>
        </w:rPr>
      </w:pPr>
      <w:bookmarkStart w:id="5" w:name="Par408"/>
      <w:bookmarkEnd w:id="5"/>
      <w:r>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w:t>
      </w:r>
      <w:r>
        <w:rPr>
          <w:rFonts w:ascii="Times New Roman" w:hAnsi="Times New Roman" w:cs="Times New Roman"/>
          <w:sz w:val="24"/>
          <w:szCs w:val="24"/>
        </w:rPr>
        <w:lastRenderedPageBreak/>
        <w:t>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30697" w:rsidRDefault="00A30697" w:rsidP="00A30697">
      <w:pPr>
        <w:pStyle w:val="ConsPlusNormal"/>
        <w:ind w:firstLine="540"/>
        <w:jc w:val="both"/>
        <w:rPr>
          <w:rFonts w:ascii="Times New Roman" w:hAnsi="Times New Roman" w:cs="Times New Roman"/>
          <w:sz w:val="24"/>
          <w:szCs w:val="24"/>
        </w:rPr>
      </w:pPr>
      <w:bookmarkStart w:id="6" w:name="Par409"/>
      <w:bookmarkEnd w:id="6"/>
      <w:r>
        <w:rPr>
          <w:rFonts w:ascii="Times New Roman" w:hAnsi="Times New Roman" w:cs="Times New Roman"/>
          <w:sz w:val="24"/>
          <w:szCs w:val="24"/>
        </w:rPr>
        <w:t>6) если действующий правообладатель воспользовался своим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аукциона Организатор в обязательном порядке осуществляет аудио- или видеозапись аукциона и ведет протокол аукциона. Протокол составляется в двух экземплярах, один из которых остается у организатора аукциона. Протокол аукциона размещается на официальном сайте торгов Организатором в течение дня, следующего за днем подписания указанного протокола.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вправе осуществлять аудио- и/или видеозапись аукциона.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Организатор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Оставшуюся сумму платежа за вычетом суммы задатка победитель аукциона обязан внести в течение 10 рабочих дней со дня подписания договора аренды (размер арендной платы в месяц) нежилого помещения.</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widowControl w:val="0"/>
        <w:autoSpaceDE w:val="0"/>
        <w:autoSpaceDN w:val="0"/>
        <w:adjustRightInd w:val="0"/>
        <w:ind w:firstLine="709"/>
        <w:jc w:val="center"/>
        <w:rPr>
          <w:b/>
        </w:rPr>
      </w:pPr>
      <w:r>
        <w:rPr>
          <w:b/>
          <w:bCs/>
        </w:rPr>
        <w:t xml:space="preserve">12. </w:t>
      </w:r>
      <w:r>
        <w:rPr>
          <w:b/>
        </w:rPr>
        <w:t>Форма, сроки и порядок оплаты по договору. Порядок пересмотра цены договора</w:t>
      </w:r>
    </w:p>
    <w:p w:rsidR="00A30697" w:rsidRDefault="00A30697" w:rsidP="00A30697">
      <w:pPr>
        <w:widowControl w:val="0"/>
        <w:autoSpaceDE w:val="0"/>
        <w:autoSpaceDN w:val="0"/>
        <w:adjustRightInd w:val="0"/>
        <w:ind w:firstLine="709"/>
        <w:jc w:val="center"/>
        <w:rPr>
          <w:b/>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Оплата по договору аренды осуществляется ежемесячно по безналичному расчету в порядке предусмотренном проектом договора аренды (приложение № 4) настоящей документации. При исполнении заключенного договора аренды изменение условий договора,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w:t>
      </w:r>
      <w:r>
        <w:rPr>
          <w:rFonts w:ascii="Times New Roman" w:hAnsi="Times New Roman" w:cs="Times New Roman"/>
          <w:bCs/>
          <w:sz w:val="24"/>
          <w:szCs w:val="24"/>
        </w:rPr>
        <w:lastRenderedPageBreak/>
        <w:t>акцептом такой оферты.</w:t>
      </w:r>
      <w:r>
        <w:rPr>
          <w:rFonts w:ascii="Times New Roman" w:hAnsi="Times New Roman" w:cs="Times New Roman"/>
          <w:sz w:val="24"/>
          <w:szCs w:val="24"/>
        </w:rPr>
        <w:t xml:space="preserve"> </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rPr>
          <w:i/>
          <w:color w:val="000000"/>
        </w:rPr>
      </w:pPr>
    </w:p>
    <w:p w:rsidR="00A30697" w:rsidRDefault="00A30697" w:rsidP="00A30697">
      <w:pPr>
        <w:widowControl w:val="0"/>
        <w:jc w:val="right"/>
        <w:rPr>
          <w:i/>
          <w:color w:val="000000"/>
        </w:rPr>
      </w:pPr>
      <w:r>
        <w:rPr>
          <w:i/>
          <w:color w:val="000000"/>
        </w:rPr>
        <w:lastRenderedPageBreak/>
        <w:t>Приложение № 1</w:t>
      </w:r>
    </w:p>
    <w:p w:rsidR="00A30697" w:rsidRDefault="00A30697" w:rsidP="00A30697">
      <w:pPr>
        <w:widowControl w:val="0"/>
        <w:rPr>
          <w:i/>
          <w:color w:val="000000"/>
        </w:rPr>
      </w:pPr>
    </w:p>
    <w:p w:rsidR="00A30697" w:rsidRDefault="00A30697" w:rsidP="00A30697">
      <w:pPr>
        <w:widowControl w:val="0"/>
        <w:ind w:left="709"/>
        <w:jc w:val="center"/>
        <w:rPr>
          <w:b/>
        </w:rPr>
      </w:pPr>
      <w:r>
        <w:rPr>
          <w:b/>
        </w:rPr>
        <w:t>Форма описи документов, представляемых для участия в аукционе</w:t>
      </w:r>
    </w:p>
    <w:p w:rsidR="00A30697" w:rsidRDefault="00A30697" w:rsidP="00A30697">
      <w:pPr>
        <w:pStyle w:val="2"/>
        <w:widowControl w:val="0"/>
        <w:jc w:val="center"/>
        <w:rPr>
          <w:rFonts w:ascii="Times New Roman" w:hAnsi="Times New Roman"/>
          <w:i w:val="0"/>
          <w:iCs w:val="0"/>
          <w:szCs w:val="24"/>
        </w:rPr>
      </w:pPr>
      <w:r>
        <w:rPr>
          <w:rFonts w:ascii="Times New Roman" w:hAnsi="Times New Roman"/>
          <w:i w:val="0"/>
          <w:iCs w:val="0"/>
          <w:szCs w:val="24"/>
        </w:rPr>
        <w:t>ОПИСЬ ДОКУМЕНТОВ,</w:t>
      </w:r>
    </w:p>
    <w:p w:rsidR="00A30697" w:rsidRDefault="00A30697" w:rsidP="00A3069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представляемых для участия в открытом аукционе </w:t>
      </w:r>
    </w:p>
    <w:p w:rsidR="00A30697" w:rsidRDefault="00A30697" w:rsidP="00A30697">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(размер арендной платы в месяц) муниципального недвижимого имущества:</w:t>
      </w:r>
    </w:p>
    <w:p w:rsidR="00A30697" w:rsidRDefault="00A30697" w:rsidP="00A30697">
      <w:pPr>
        <w:widowControl w:val="0"/>
      </w:pPr>
    </w:p>
    <w:p w:rsidR="00A30697" w:rsidRDefault="00A30697" w:rsidP="00A30697">
      <w:pPr>
        <w:widowControl w:val="0"/>
        <w:jc w:val="center"/>
      </w:pPr>
      <w:r>
        <w:t>_____________________________________________________________________________________________________________________________________________________________________________________________________________________________________________________</w:t>
      </w:r>
    </w:p>
    <w:p w:rsidR="00A30697" w:rsidRDefault="00A30697" w:rsidP="00A30697">
      <w:pPr>
        <w:widowControl w:val="0"/>
        <w:jc w:val="center"/>
        <w:rPr>
          <w:sz w:val="16"/>
          <w:szCs w:val="16"/>
        </w:rPr>
      </w:pPr>
      <w:r>
        <w:rPr>
          <w:sz w:val="16"/>
          <w:szCs w:val="16"/>
        </w:rPr>
        <w:t>(указывается номер лота и наименование недвижимого имущества)</w:t>
      </w:r>
    </w:p>
    <w:p w:rsidR="00A30697" w:rsidRDefault="00A30697" w:rsidP="00A30697">
      <w:pPr>
        <w:widowControl w:val="0"/>
        <w:pBdr>
          <w:bottom w:val="single" w:sz="12" w:space="1" w:color="auto"/>
        </w:pBdr>
        <w:jc w:val="center"/>
      </w:pPr>
    </w:p>
    <w:p w:rsidR="00A30697" w:rsidRDefault="00A30697" w:rsidP="00A30697">
      <w:pPr>
        <w:widowControl w:val="0"/>
        <w:jc w:val="center"/>
        <w:rPr>
          <w:sz w:val="16"/>
          <w:szCs w:val="16"/>
        </w:rPr>
      </w:pPr>
      <w:r>
        <w:rPr>
          <w:sz w:val="16"/>
          <w:szCs w:val="16"/>
        </w:rPr>
        <w:t>(полное наименование заявителя)</w:t>
      </w:r>
    </w:p>
    <w:p w:rsidR="00A30697" w:rsidRDefault="00A30697" w:rsidP="00A30697">
      <w:pPr>
        <w:widowControl w:val="0"/>
        <w:rPr>
          <w:b/>
        </w:rPr>
      </w:pPr>
    </w:p>
    <w:p w:rsidR="00A30697" w:rsidRDefault="00A30697" w:rsidP="00A30697">
      <w:pPr>
        <w:widowControl w:val="0"/>
        <w:rPr>
          <w:b/>
        </w:rPr>
      </w:pP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подтверждает, что для участия в открытом аукционе на право заключения договора аренды </w:t>
      </w:r>
      <w:r>
        <w:rPr>
          <w:rFonts w:ascii="Times New Roman" w:hAnsi="Times New Roman" w:cs="Times New Roman"/>
          <w:bCs/>
          <w:sz w:val="24"/>
          <w:szCs w:val="24"/>
        </w:rPr>
        <w:t>(размер арендной платы в месяц)</w:t>
      </w:r>
      <w:r>
        <w:rPr>
          <w:rFonts w:ascii="Times New Roman" w:hAnsi="Times New Roman" w:cs="Times New Roman"/>
          <w:b/>
          <w:sz w:val="24"/>
          <w:szCs w:val="24"/>
        </w:rPr>
        <w:t xml:space="preserve"> </w:t>
      </w:r>
      <w:r>
        <w:rPr>
          <w:rFonts w:ascii="Times New Roman" w:hAnsi="Times New Roman" w:cs="Times New Roman"/>
          <w:sz w:val="24"/>
          <w:szCs w:val="24"/>
        </w:rPr>
        <w:t>нежилого помещения, нами направляются нижеперечисленные документы:</w:t>
      </w:r>
    </w:p>
    <w:p w:rsidR="00A30697" w:rsidRDefault="00A30697" w:rsidP="00A30697">
      <w:pPr>
        <w:widowControl w:val="0"/>
        <w:ind w:firstLine="1300"/>
        <w:rPr>
          <w:i/>
        </w:rPr>
      </w:pPr>
    </w:p>
    <w:tbl>
      <w:tblPr>
        <w:tblW w:w="993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845"/>
        <w:gridCol w:w="2185"/>
      </w:tblGrid>
      <w:tr w:rsidR="00A30697" w:rsidTr="00A30697">
        <w:tc>
          <w:tcPr>
            <w:tcW w:w="900" w:type="dxa"/>
            <w:tcBorders>
              <w:top w:val="single" w:sz="4" w:space="0" w:color="auto"/>
              <w:left w:val="single" w:sz="4" w:space="0" w:color="auto"/>
              <w:bottom w:val="single" w:sz="4" w:space="0" w:color="auto"/>
              <w:right w:val="single" w:sz="4" w:space="0" w:color="auto"/>
            </w:tcBorders>
            <w:vAlign w:val="center"/>
            <w:hideMark/>
          </w:tcPr>
          <w:p w:rsidR="00A30697" w:rsidRDefault="00A30697">
            <w:pPr>
              <w:widowControl w:val="0"/>
              <w:spacing w:line="256" w:lineRule="auto"/>
              <w:jc w:val="center"/>
              <w:rPr>
                <w:b/>
                <w:lang w:eastAsia="en-US"/>
              </w:rPr>
            </w:pPr>
            <w:r>
              <w:rPr>
                <w:b/>
                <w:lang w:eastAsia="en-US"/>
              </w:rPr>
              <w:t>№ п/п</w:t>
            </w:r>
          </w:p>
        </w:tc>
        <w:tc>
          <w:tcPr>
            <w:tcW w:w="6840" w:type="dxa"/>
            <w:tcBorders>
              <w:top w:val="single" w:sz="4" w:space="0" w:color="auto"/>
              <w:left w:val="single" w:sz="4" w:space="0" w:color="auto"/>
              <w:bottom w:val="single" w:sz="4" w:space="0" w:color="auto"/>
              <w:right w:val="single" w:sz="4" w:space="0" w:color="auto"/>
            </w:tcBorders>
            <w:vAlign w:val="center"/>
            <w:hideMark/>
          </w:tcPr>
          <w:p w:rsidR="00A30697" w:rsidRDefault="00A30697">
            <w:pPr>
              <w:widowControl w:val="0"/>
              <w:spacing w:line="256" w:lineRule="auto"/>
              <w:jc w:val="center"/>
              <w:rPr>
                <w:b/>
                <w:lang w:eastAsia="en-US"/>
              </w:rPr>
            </w:pPr>
            <w:r>
              <w:rPr>
                <w:b/>
                <w:lang w:eastAsia="en-US"/>
              </w:rPr>
              <w:t>Наименование</w:t>
            </w:r>
          </w:p>
        </w:tc>
        <w:tc>
          <w:tcPr>
            <w:tcW w:w="2183" w:type="dxa"/>
            <w:tcBorders>
              <w:top w:val="single" w:sz="4" w:space="0" w:color="auto"/>
              <w:left w:val="single" w:sz="4" w:space="0" w:color="auto"/>
              <w:bottom w:val="single" w:sz="4" w:space="0" w:color="auto"/>
              <w:right w:val="single" w:sz="4" w:space="0" w:color="auto"/>
            </w:tcBorders>
            <w:vAlign w:val="center"/>
            <w:hideMark/>
          </w:tcPr>
          <w:p w:rsidR="00A30697" w:rsidRDefault="00A30697">
            <w:pPr>
              <w:widowControl w:val="0"/>
              <w:spacing w:line="256" w:lineRule="auto"/>
              <w:jc w:val="center"/>
              <w:rPr>
                <w:b/>
                <w:lang w:eastAsia="en-US"/>
              </w:rPr>
            </w:pPr>
            <w:r>
              <w:rPr>
                <w:b/>
                <w:lang w:eastAsia="en-US"/>
              </w:rPr>
              <w:t>Количество</w:t>
            </w:r>
          </w:p>
          <w:p w:rsidR="00A30697" w:rsidRDefault="00A30697">
            <w:pPr>
              <w:widowControl w:val="0"/>
              <w:spacing w:line="256" w:lineRule="auto"/>
              <w:jc w:val="center"/>
              <w:rPr>
                <w:b/>
                <w:lang w:eastAsia="en-US"/>
              </w:rPr>
            </w:pPr>
            <w:r>
              <w:rPr>
                <w:b/>
                <w:lang w:eastAsia="en-US"/>
              </w:rPr>
              <w:t>листов</w:t>
            </w:r>
          </w:p>
        </w:tc>
      </w:tr>
      <w:tr w:rsidR="00A30697" w:rsidTr="00A30697">
        <w:trPr>
          <w:trHeight w:val="453"/>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89"/>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4" w:space="0" w:color="auto"/>
              <w:right w:val="single" w:sz="4" w:space="0" w:color="auto"/>
            </w:tcBorders>
          </w:tcPr>
          <w:p w:rsidR="00A30697" w:rsidRDefault="00A30697">
            <w:pPr>
              <w:widowControl w:val="0"/>
              <w:spacing w:line="256" w:lineRule="auto"/>
              <w:rPr>
                <w:lang w:eastAsia="en-US"/>
              </w:rPr>
            </w:pPr>
          </w:p>
        </w:tc>
      </w:tr>
      <w:tr w:rsidR="00A30697" w:rsidTr="00A30697">
        <w:trPr>
          <w:trHeight w:val="320"/>
        </w:trPr>
        <w:tc>
          <w:tcPr>
            <w:tcW w:w="900" w:type="dxa"/>
            <w:tcBorders>
              <w:top w:val="single" w:sz="4" w:space="0" w:color="auto"/>
              <w:left w:val="single" w:sz="4" w:space="0" w:color="auto"/>
              <w:bottom w:val="single" w:sz="12" w:space="0" w:color="auto"/>
              <w:right w:val="single" w:sz="4" w:space="0" w:color="auto"/>
            </w:tcBorders>
          </w:tcPr>
          <w:p w:rsidR="00A30697" w:rsidRDefault="00A30697">
            <w:pPr>
              <w:widowControl w:val="0"/>
              <w:spacing w:line="256" w:lineRule="auto"/>
              <w:rPr>
                <w:lang w:eastAsia="en-US"/>
              </w:rPr>
            </w:pPr>
          </w:p>
        </w:tc>
        <w:tc>
          <w:tcPr>
            <w:tcW w:w="6840" w:type="dxa"/>
            <w:tcBorders>
              <w:top w:val="single" w:sz="4" w:space="0" w:color="auto"/>
              <w:left w:val="single" w:sz="4" w:space="0" w:color="auto"/>
              <w:bottom w:val="single" w:sz="12" w:space="0" w:color="auto"/>
              <w:right w:val="single" w:sz="4" w:space="0" w:color="auto"/>
            </w:tcBorders>
          </w:tcPr>
          <w:p w:rsidR="00A30697" w:rsidRDefault="00A30697">
            <w:pPr>
              <w:widowControl w:val="0"/>
              <w:spacing w:line="256" w:lineRule="auto"/>
              <w:rPr>
                <w:lang w:eastAsia="en-US"/>
              </w:rPr>
            </w:pPr>
          </w:p>
        </w:tc>
        <w:tc>
          <w:tcPr>
            <w:tcW w:w="2183" w:type="dxa"/>
            <w:tcBorders>
              <w:top w:val="single" w:sz="4" w:space="0" w:color="auto"/>
              <w:left w:val="single" w:sz="4" w:space="0" w:color="auto"/>
              <w:bottom w:val="single" w:sz="12" w:space="0" w:color="auto"/>
              <w:right w:val="single" w:sz="4" w:space="0" w:color="auto"/>
            </w:tcBorders>
          </w:tcPr>
          <w:p w:rsidR="00A30697" w:rsidRDefault="00A30697">
            <w:pPr>
              <w:widowControl w:val="0"/>
              <w:spacing w:line="256" w:lineRule="auto"/>
              <w:rPr>
                <w:lang w:eastAsia="en-US"/>
              </w:rPr>
            </w:pPr>
          </w:p>
        </w:tc>
      </w:tr>
    </w:tbl>
    <w:p w:rsidR="00A30697" w:rsidRDefault="00A30697" w:rsidP="00A30697">
      <w:pPr>
        <w:widowControl w:val="0"/>
      </w:pPr>
    </w:p>
    <w:p w:rsidR="00A30697" w:rsidRDefault="00A30697" w:rsidP="00A30697">
      <w:pPr>
        <w:widowControl w:val="0"/>
      </w:pPr>
    </w:p>
    <w:p w:rsidR="00A30697" w:rsidRDefault="00A30697" w:rsidP="00A30697">
      <w:pPr>
        <w:widowControl w:val="0"/>
        <w:jc w:val="both"/>
      </w:pPr>
      <w:r>
        <w:t>Руководитель (уполномоченное лицо) заявителя</w:t>
      </w:r>
    </w:p>
    <w:p w:rsidR="00A30697" w:rsidRDefault="00A30697" w:rsidP="00A30697">
      <w:pPr>
        <w:widowControl w:val="0"/>
        <w:jc w:val="both"/>
      </w:pPr>
    </w:p>
    <w:p w:rsidR="00A30697" w:rsidRDefault="00A30697" w:rsidP="00A30697">
      <w:pPr>
        <w:widowControl w:val="0"/>
        <w:jc w:val="both"/>
      </w:pPr>
      <w:r>
        <w:t>________________________    ________________________     _________________________</w:t>
      </w:r>
    </w:p>
    <w:p w:rsidR="00A30697" w:rsidRDefault="00A30697" w:rsidP="00A30697">
      <w:pPr>
        <w:widowControl w:val="0"/>
        <w:jc w:val="both"/>
        <w:rPr>
          <w:sz w:val="16"/>
          <w:szCs w:val="16"/>
        </w:rPr>
      </w:pPr>
      <w:r>
        <w:rPr>
          <w:sz w:val="16"/>
          <w:szCs w:val="16"/>
        </w:rPr>
        <w:t xml:space="preserve">                        (должность)                                                           (подпись)                                                   (фамилия, имя, отчество)</w:t>
      </w:r>
    </w:p>
    <w:p w:rsidR="00A30697" w:rsidRDefault="00A30697" w:rsidP="00A30697">
      <w:pPr>
        <w:widowControl w:val="0"/>
        <w:jc w:val="both"/>
        <w:rPr>
          <w:sz w:val="16"/>
          <w:szCs w:val="16"/>
        </w:rPr>
      </w:pPr>
    </w:p>
    <w:p w:rsidR="00A30697" w:rsidRDefault="00A30697" w:rsidP="00A30697">
      <w:pPr>
        <w:widowControl w:val="0"/>
        <w:jc w:val="both"/>
        <w:rPr>
          <w:b/>
        </w:rPr>
      </w:pPr>
      <w:r>
        <w:rPr>
          <w:b/>
        </w:rPr>
        <w:t xml:space="preserve">                                                                                                   М.П.</w:t>
      </w:r>
    </w:p>
    <w:p w:rsidR="00A30697" w:rsidRDefault="00A30697" w:rsidP="00A30697">
      <w:pPr>
        <w:widowControl w:val="0"/>
        <w:jc w:val="both"/>
        <w:rPr>
          <w:b/>
        </w:rPr>
      </w:pPr>
    </w:p>
    <w:p w:rsidR="00A30697" w:rsidRDefault="00A30697" w:rsidP="00A30697">
      <w:pPr>
        <w:widowControl w:val="0"/>
        <w:jc w:val="both"/>
        <w:rPr>
          <w:b/>
        </w:rPr>
      </w:pPr>
      <w:r>
        <w:rPr>
          <w:b/>
        </w:rPr>
        <w:t>Документы принял: ___________________________________________________________</w:t>
      </w:r>
    </w:p>
    <w:p w:rsidR="00A30697" w:rsidRDefault="00A30697" w:rsidP="00A30697">
      <w:pPr>
        <w:widowControl w:val="0"/>
        <w:jc w:val="center"/>
        <w:rPr>
          <w:sz w:val="16"/>
          <w:szCs w:val="16"/>
        </w:rPr>
      </w:pPr>
      <w:r>
        <w:rPr>
          <w:sz w:val="16"/>
          <w:szCs w:val="16"/>
        </w:rPr>
        <w:t xml:space="preserve">                                                              (ФИО, должность, подпись,  принявшего документы, дата)</w:t>
      </w:r>
    </w:p>
    <w:p w:rsidR="00A30697" w:rsidRDefault="00A30697" w:rsidP="00A30697">
      <w:pPr>
        <w:widowControl w:val="0"/>
        <w:jc w:val="center"/>
      </w:pPr>
      <w:r>
        <w:rPr>
          <w:b/>
          <w:i/>
        </w:rPr>
        <w:t xml:space="preserve">   </w:t>
      </w:r>
      <w:r>
        <w:tab/>
      </w:r>
      <w:r>
        <w:tab/>
        <w:t xml:space="preserve">                                                                                                  </w:t>
      </w: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jc w:val="right"/>
        <w:rPr>
          <w:i/>
          <w:color w:val="000000"/>
        </w:rPr>
      </w:pPr>
      <w:r>
        <w:rPr>
          <w:i/>
          <w:color w:val="000000"/>
        </w:rPr>
        <w:lastRenderedPageBreak/>
        <w:t>Приложение № 2</w:t>
      </w:r>
    </w:p>
    <w:p w:rsidR="00A30697" w:rsidRDefault="00A30697" w:rsidP="00A30697">
      <w:pPr>
        <w:widowControl w:val="0"/>
        <w:jc w:val="right"/>
        <w:rPr>
          <w:i/>
          <w:color w:val="000000"/>
        </w:rPr>
      </w:pPr>
    </w:p>
    <w:p w:rsidR="00A30697" w:rsidRDefault="00A30697" w:rsidP="00A30697">
      <w:pPr>
        <w:tabs>
          <w:tab w:val="left" w:pos="4396"/>
        </w:tabs>
        <w:jc w:val="center"/>
        <w:rPr>
          <w:b/>
          <w:bCs/>
          <w:sz w:val="22"/>
          <w:szCs w:val="22"/>
        </w:rPr>
      </w:pPr>
      <w:r>
        <w:rPr>
          <w:b/>
          <w:bCs/>
          <w:sz w:val="22"/>
          <w:szCs w:val="22"/>
        </w:rPr>
        <w:t xml:space="preserve">Заявка </w:t>
      </w:r>
    </w:p>
    <w:p w:rsidR="00A30697" w:rsidRDefault="00A30697" w:rsidP="00A30697">
      <w:pPr>
        <w:tabs>
          <w:tab w:val="left" w:pos="4396"/>
          <w:tab w:val="left" w:pos="8647"/>
        </w:tabs>
        <w:ind w:firstLine="567"/>
        <w:jc w:val="center"/>
        <w:rPr>
          <w:b/>
          <w:sz w:val="22"/>
          <w:szCs w:val="22"/>
        </w:rPr>
      </w:pPr>
      <w:r>
        <w:rPr>
          <w:b/>
          <w:sz w:val="22"/>
          <w:szCs w:val="22"/>
        </w:rPr>
        <w:t xml:space="preserve">на участие в открытом </w:t>
      </w:r>
      <w:r>
        <w:rPr>
          <w:rFonts w:eastAsia="SimSun"/>
          <w:b/>
          <w:sz w:val="22"/>
          <w:szCs w:val="22"/>
        </w:rPr>
        <w:t xml:space="preserve">аукционе </w:t>
      </w:r>
      <w:r>
        <w:rPr>
          <w:b/>
          <w:sz w:val="22"/>
          <w:szCs w:val="22"/>
        </w:rPr>
        <w:t xml:space="preserve">на право заключения договора аренды </w:t>
      </w:r>
      <w:r>
        <w:rPr>
          <w:b/>
        </w:rPr>
        <w:t>договора аренды (размер арендной платы в месяц) муниципального недвижимого имущества</w:t>
      </w:r>
      <w:r>
        <w:rPr>
          <w:b/>
          <w:sz w:val="22"/>
          <w:szCs w:val="22"/>
        </w:rPr>
        <w:t xml:space="preserve"> __________________________________________________________________________________</w:t>
      </w:r>
    </w:p>
    <w:p w:rsidR="00A30697" w:rsidRDefault="00A30697" w:rsidP="00A30697">
      <w:pPr>
        <w:tabs>
          <w:tab w:val="left" w:pos="4396"/>
          <w:tab w:val="left" w:pos="8647"/>
        </w:tabs>
        <w:ind w:firstLine="567"/>
        <w:jc w:val="both"/>
        <w:rPr>
          <w:b/>
          <w:sz w:val="22"/>
          <w:szCs w:val="22"/>
        </w:rPr>
      </w:pPr>
      <w:r>
        <w:rPr>
          <w:b/>
          <w:sz w:val="22"/>
          <w:szCs w:val="22"/>
        </w:rPr>
        <w:t>___________________________________________________________________________________</w:t>
      </w:r>
    </w:p>
    <w:p w:rsidR="00A30697" w:rsidRDefault="00A30697" w:rsidP="00A30697">
      <w:pPr>
        <w:tabs>
          <w:tab w:val="left" w:pos="4396"/>
          <w:tab w:val="left" w:pos="8647"/>
        </w:tabs>
        <w:jc w:val="center"/>
        <w:rPr>
          <w:b/>
          <w:sz w:val="22"/>
          <w:szCs w:val="22"/>
        </w:rPr>
      </w:pPr>
      <w:r>
        <w:rPr>
          <w:b/>
          <w:sz w:val="22"/>
          <w:szCs w:val="22"/>
        </w:rPr>
        <w:t>__________________________________________________________________________________</w:t>
      </w:r>
    </w:p>
    <w:p w:rsidR="00A30697" w:rsidRDefault="00A30697" w:rsidP="00A30697">
      <w:pPr>
        <w:tabs>
          <w:tab w:val="left" w:pos="4396"/>
          <w:tab w:val="left" w:pos="8647"/>
        </w:tabs>
        <w:ind w:firstLine="567"/>
        <w:jc w:val="center"/>
        <w:rPr>
          <w:b/>
          <w:sz w:val="22"/>
          <w:szCs w:val="22"/>
        </w:rPr>
      </w:pPr>
    </w:p>
    <w:p w:rsidR="00A30697" w:rsidRDefault="00A30697" w:rsidP="00A30697">
      <w:pPr>
        <w:tabs>
          <w:tab w:val="left" w:pos="4396"/>
          <w:tab w:val="left" w:pos="8647"/>
        </w:tabs>
        <w:ind w:firstLine="567"/>
        <w:jc w:val="center"/>
        <w:rPr>
          <w:b/>
          <w:sz w:val="22"/>
          <w:szCs w:val="22"/>
        </w:rPr>
      </w:pP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 ______________ 20____ г.</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(заполняется Претендентом (его полномочным представителем)</w:t>
      </w:r>
    </w:p>
    <w:p w:rsidR="00A30697" w:rsidRDefault="00A30697" w:rsidP="00A30697">
      <w:pPr>
        <w:pStyle w:val="ConsPlusNonformat"/>
        <w:widowControl/>
        <w:tabs>
          <w:tab w:val="left" w:pos="4396"/>
        </w:tabs>
        <w:jc w:val="both"/>
        <w:rPr>
          <w:rFonts w:ascii="Times New Roman" w:hAnsi="Times New Roman" w:cs="Times New Roman"/>
          <w:sz w:val="24"/>
          <w:szCs w:val="24"/>
        </w:rPr>
      </w:pP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b/>
          <w:sz w:val="24"/>
          <w:szCs w:val="24"/>
        </w:rPr>
        <w:t>Претендент - физическое лицо</w:t>
      </w:r>
      <w:r>
        <w:rPr>
          <w:rFonts w:ascii="Times New Roman" w:hAnsi="Times New Roman" w:cs="Times New Roman"/>
          <w:sz w:val="24"/>
          <w:szCs w:val="24"/>
        </w:rPr>
        <w:t xml:space="preserve"> Ф.И.О./наименование Претендента</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 xml:space="preserve">                                                                          (для физических лиц)</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г. №152-ФЗ, в целях, определённых п. 133 Приказа Федеральной антимонопольной службы от </w:t>
      </w:r>
      <w:smartTag w:uri="urn:schemas-microsoft-com:office:cs:smarttags" w:element="NumConv9p0">
        <w:smartTagPr>
          <w:attr w:name="val" w:val="10.02.2010"/>
          <w:attr w:name="sch" w:val="2"/>
        </w:smartTagPr>
        <w:r>
          <w:rPr>
            <w:rFonts w:ascii="Times New Roman" w:hAnsi="Times New Roman" w:cs="Times New Roman"/>
            <w:sz w:val="24"/>
            <w:szCs w:val="24"/>
          </w:rPr>
          <w:t>10.02.2010</w:t>
        </w:r>
      </w:smartTag>
      <w:r>
        <w:rPr>
          <w:rFonts w:ascii="Times New Roman" w:hAnsi="Times New Roman" w:cs="Times New Roman"/>
          <w:sz w:val="24"/>
          <w:szCs w:val="24"/>
        </w:rPr>
        <w:t xml:space="preserve"> № </w:t>
      </w:r>
      <w:smartTag w:uri="urn:schemas-microsoft-com:office:cs:smarttags" w:element="NumConv6p0">
        <w:smartTagPr>
          <w:attr w:name="val" w:val="67"/>
          <w:attr w:name="sch" w:val="1"/>
        </w:smartTagPr>
        <w:r>
          <w:rPr>
            <w:rFonts w:ascii="Times New Roman" w:hAnsi="Times New Roman" w:cs="Times New Roman"/>
            <w:sz w:val="24"/>
            <w:szCs w:val="24"/>
          </w:rPr>
          <w:t>67</w:t>
        </w:r>
      </w:smartTag>
      <w:r>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A30697" w:rsidRDefault="00A30697" w:rsidP="00A30697">
      <w:pPr>
        <w:pStyle w:val="ConsPlusNonformat"/>
        <w:widowControl/>
        <w:tabs>
          <w:tab w:val="left" w:pos="4396"/>
        </w:tabs>
        <w:jc w:val="both"/>
        <w:rPr>
          <w:rFonts w:ascii="Times New Roman" w:hAnsi="Times New Roman" w:cs="Times New Roman"/>
          <w:sz w:val="24"/>
          <w:szCs w:val="24"/>
        </w:rPr>
      </w:pP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серия ____________ N ____________________, выдан "______" _________ _______ г.</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b/>
          <w:sz w:val="24"/>
          <w:szCs w:val="24"/>
        </w:rPr>
        <w:t>Претендент - Юридическое лицо</w:t>
      </w:r>
      <w:r>
        <w:rPr>
          <w:rFonts w:ascii="Times New Roman" w:hAnsi="Times New Roman" w:cs="Times New Roman"/>
          <w:sz w:val="24"/>
          <w:szCs w:val="24"/>
        </w:rPr>
        <w:t xml:space="preserve">/наименование Претендента </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 xml:space="preserve">ИНН______________________________________________________________________________ </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 xml:space="preserve">                                                             (для юридических лиц)</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Документ о государственной регистрации в качестве юридического лица</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серия __________ N ______________ дата регистрации "____" ___________ ______ г.</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Орган, осуществивший регистрацию</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Телефон _________________ Факс _____________ Индекс 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для возврата денежных средств:</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Банк:______________________________________________________________________________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расчетный (лицевой) счет N 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корр. счет ____________________________________ БИК ________________________________</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Представитель Претендента 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 xml:space="preserve">                                                                               (Ф.И.О. или наименование)</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Действует на основании доверенности от "_____" _______ _____ г. N 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w:t>
      </w:r>
      <w:r>
        <w:rPr>
          <w:rFonts w:ascii="Times New Roman" w:hAnsi="Times New Roman" w:cs="Times New Roman"/>
          <w:sz w:val="24"/>
          <w:szCs w:val="24"/>
        </w:rPr>
        <w:lastRenderedPageBreak/>
        <w:t>юридического лица: __________________________________________________________________________________</w:t>
      </w:r>
    </w:p>
    <w:p w:rsidR="00A30697" w:rsidRDefault="00A30697" w:rsidP="00A30697">
      <w:pPr>
        <w:pStyle w:val="ConsPlusNonformat"/>
        <w:widowControl/>
        <w:tabs>
          <w:tab w:val="left" w:pos="4396"/>
        </w:tabs>
        <w:jc w:val="center"/>
        <w:rPr>
          <w:rFonts w:ascii="Times New Roman" w:hAnsi="Times New Roman" w:cs="Times New Roman"/>
        </w:rPr>
      </w:pPr>
      <w:r>
        <w:rPr>
          <w:rFonts w:ascii="Times New Roman" w:hAnsi="Times New Roman" w:cs="Times New Roman"/>
        </w:rPr>
        <w:t>(наименование документа, серия, номер, дата и место выдачи (регистрации), кем выдан)</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 xml:space="preserve">                                                          </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 нежилого помещения:</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rPr>
      </w:pPr>
      <w:r>
        <w:rPr>
          <w:rFonts w:ascii="Times New Roman" w:hAnsi="Times New Roman" w:cs="Times New Roman"/>
        </w:rPr>
        <w:t xml:space="preserve">                          (наименование имущества, его основные характеристики и местонахождение)</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обязуюсь:</w:t>
      </w:r>
    </w:p>
    <w:p w:rsidR="00A30697" w:rsidRDefault="00A30697" w:rsidP="00A30697">
      <w:pPr>
        <w:pStyle w:val="ConsPlusNonformat"/>
        <w:widowControl/>
        <w:tabs>
          <w:tab w:val="left" w:pos="4396"/>
        </w:tabs>
        <w:jc w:val="both"/>
        <w:rPr>
          <w:rFonts w:ascii="Times New Roman" w:hAnsi="Times New Roman" w:cs="Times New Roman"/>
          <w:sz w:val="24"/>
          <w:szCs w:val="24"/>
        </w:rPr>
      </w:pPr>
      <w:r>
        <w:rPr>
          <w:rFonts w:ascii="Times New Roman" w:hAnsi="Times New Roman" w:cs="Times New Roman"/>
          <w:sz w:val="24"/>
          <w:szCs w:val="24"/>
        </w:rPr>
        <w:t xml:space="preserve">    соблюдать условия аукциона, содержащиеся в информационном сообщении о проведении аукциона, опубликованном в информационном бюллетене «Вестник Совета и администрации Приволжского муниципального района», на официальных сайтах администрации Приволжского муниципального района </w:t>
      </w:r>
      <w:r>
        <w:rPr>
          <w:rFonts w:ascii="Times New Roman" w:hAnsi="Times New Roman" w:cs="Times New Roman"/>
          <w:sz w:val="24"/>
          <w:szCs w:val="24"/>
          <w:u w:val="single"/>
        </w:rPr>
        <w:t>www.privadmin.ru,</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и </w:t>
      </w:r>
      <w:r>
        <w:rPr>
          <w:rFonts w:ascii="Times New Roman" w:hAnsi="Times New Roman" w:cs="Times New Roman"/>
          <w:sz w:val="24"/>
          <w:szCs w:val="24"/>
        </w:rPr>
        <w:t xml:space="preserve">Российской Федерации </w:t>
      </w:r>
      <w:hyperlink r:id="rId9" w:history="1">
        <w:r>
          <w:rPr>
            <w:rStyle w:val="a3"/>
            <w:sz w:val="24"/>
            <w:lang w:val="en-US"/>
          </w:rPr>
          <w:t>www</w:t>
        </w:r>
        <w:r>
          <w:rPr>
            <w:rStyle w:val="a3"/>
            <w:sz w:val="24"/>
          </w:rPr>
          <w:t>.</w:t>
        </w:r>
        <w:r>
          <w:rPr>
            <w:rStyle w:val="a3"/>
            <w:sz w:val="24"/>
            <w:lang w:val="en-US"/>
          </w:rPr>
          <w:t>torgi</w:t>
        </w:r>
        <w:r>
          <w:rPr>
            <w:rStyle w:val="a3"/>
            <w:sz w:val="24"/>
          </w:rPr>
          <w:t>.</w:t>
        </w:r>
        <w:r>
          <w:rPr>
            <w:rStyle w:val="a3"/>
            <w:sz w:val="24"/>
            <w:lang w:val="en-US"/>
          </w:rPr>
          <w:t>gov</w:t>
        </w:r>
        <w:r>
          <w:rPr>
            <w:rStyle w:val="a3"/>
            <w:sz w:val="24"/>
          </w:rPr>
          <w:t>.</w:t>
        </w:r>
        <w:r>
          <w:rPr>
            <w:rStyle w:val="a3"/>
            <w:sz w:val="24"/>
            <w:lang w:val="en-US"/>
          </w:rPr>
          <w:t>ru</w:t>
        </w:r>
      </w:hyperlink>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а </w:t>
      </w:r>
      <w:r>
        <w:rPr>
          <w:rFonts w:ascii="Times New Roman" w:hAnsi="Times New Roman" w:cs="Times New Roman"/>
          <w:sz w:val="24"/>
          <w:szCs w:val="24"/>
        </w:rPr>
        <w:t>также порядок Проведения аукциона, установленный  действующим законодательством.</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Подпись Претендента (его полномочного представителя):</w:t>
      </w:r>
    </w:p>
    <w:p w:rsidR="00A30697" w:rsidRDefault="00A30697" w:rsidP="00A30697">
      <w:pPr>
        <w:pStyle w:val="ConsPlusNonformat"/>
        <w:widowControl/>
        <w:tabs>
          <w:tab w:val="left" w:pos="4396"/>
        </w:tabs>
        <w:rPr>
          <w:rFonts w:ascii="Times New Roman" w:hAnsi="Times New Roman" w:cs="Times New Roman"/>
          <w:sz w:val="24"/>
          <w:szCs w:val="24"/>
        </w:rPr>
      </w:pP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Дата: "___" _________________ 20__ г.                  _________________(_______________)</w:t>
      </w:r>
    </w:p>
    <w:p w:rsidR="00A30697" w:rsidRDefault="00A30697" w:rsidP="00A30697">
      <w:pPr>
        <w:pStyle w:val="ConsPlusNonformat"/>
        <w:widowControl/>
        <w:tabs>
          <w:tab w:val="left" w:pos="2550"/>
          <w:tab w:val="left" w:pos="4396"/>
        </w:tabs>
        <w:rPr>
          <w:rFonts w:ascii="Times New Roman" w:hAnsi="Times New Roman" w:cs="Times New Roman"/>
          <w:sz w:val="24"/>
          <w:szCs w:val="24"/>
        </w:rPr>
      </w:pPr>
      <w:r>
        <w:rPr>
          <w:rFonts w:ascii="Times New Roman" w:hAnsi="Times New Roman" w:cs="Times New Roman"/>
          <w:sz w:val="24"/>
          <w:szCs w:val="24"/>
        </w:rPr>
        <w:tab/>
      </w:r>
    </w:p>
    <w:p w:rsidR="00A30697" w:rsidRDefault="00A30697" w:rsidP="00A30697">
      <w:pPr>
        <w:pStyle w:val="ConsPlusNonformat"/>
        <w:widowControl/>
        <w:tabs>
          <w:tab w:val="left" w:pos="4396"/>
        </w:tabs>
        <w:rPr>
          <w:rFonts w:ascii="Times New Roman" w:hAnsi="Times New Roman" w:cs="Times New Roman"/>
          <w:sz w:val="24"/>
          <w:szCs w:val="24"/>
        </w:rPr>
      </w:pP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Заявка принята Продавцом (его полномочным представителем):</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"_____" _____________ 20___ г. в час. ______ мин. ______ за N ________</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Подпись уполномоченного лица Продавца, принявшего заявку:</w:t>
      </w:r>
    </w:p>
    <w:p w:rsidR="00A30697" w:rsidRDefault="00A30697" w:rsidP="00A30697">
      <w:pPr>
        <w:pStyle w:val="ConsPlusNonformat"/>
        <w:widowControl/>
        <w:tabs>
          <w:tab w:val="left" w:pos="439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A30697" w:rsidRDefault="00A30697" w:rsidP="00A30697">
      <w:pPr>
        <w:pStyle w:val="ConsPlusNonformat"/>
        <w:widowControl/>
        <w:tabs>
          <w:tab w:val="left" w:pos="4396"/>
        </w:tabs>
        <w:jc w:val="center"/>
        <w:rPr>
          <w:rFonts w:ascii="Times New Roman" w:hAnsi="Times New Roman" w:cs="Times New Roman"/>
        </w:rPr>
      </w:pPr>
      <w:r>
        <w:rPr>
          <w:rFonts w:ascii="Times New Roman" w:hAnsi="Times New Roman" w:cs="Times New Roman"/>
        </w:rPr>
        <w:t>(подпись)                   (фамилия, имя, отчество, должность)</w:t>
      </w:r>
    </w:p>
    <w:p w:rsidR="00A30697" w:rsidRDefault="00A30697" w:rsidP="00A30697">
      <w:pPr>
        <w:pStyle w:val="ConsPlusNonformat"/>
        <w:widowControl/>
        <w:tabs>
          <w:tab w:val="left" w:pos="4396"/>
        </w:tabs>
        <w:rPr>
          <w:rFonts w:ascii="Times New Roman" w:hAnsi="Times New Roman" w:cs="Times New Roman"/>
          <w:sz w:val="24"/>
          <w:szCs w:val="24"/>
        </w:rPr>
      </w:pPr>
    </w:p>
    <w:p w:rsidR="00A30697" w:rsidRDefault="00A30697" w:rsidP="00A30697">
      <w:pPr>
        <w:pStyle w:val="ConsPlusNonformat"/>
        <w:widowControl/>
        <w:tabs>
          <w:tab w:val="left" w:pos="4396"/>
        </w:tabs>
        <w:rPr>
          <w:rFonts w:ascii="Times New Roman" w:hAnsi="Times New Roman" w:cs="Times New Roman"/>
          <w:sz w:val="24"/>
          <w:szCs w:val="24"/>
        </w:rPr>
      </w:pPr>
    </w:p>
    <w:p w:rsidR="00A30697" w:rsidRDefault="00A30697" w:rsidP="00A30697">
      <w:pPr>
        <w:pStyle w:val="ConsPlusNormal"/>
        <w:tabs>
          <w:tab w:val="left" w:pos="4396"/>
        </w:tabs>
        <w:ind w:firstLine="540"/>
        <w:jc w:val="both"/>
        <w:rPr>
          <w:rFonts w:ascii="Times New Roman" w:hAnsi="Times New Roman" w:cs="Times New Roman"/>
          <w:sz w:val="24"/>
          <w:szCs w:val="24"/>
        </w:rPr>
      </w:pPr>
    </w:p>
    <w:tbl>
      <w:tblPr>
        <w:tblW w:w="4998" w:type="dxa"/>
        <w:tblLook w:val="04A0" w:firstRow="1" w:lastRow="0" w:firstColumn="1" w:lastColumn="0" w:noHBand="0" w:noVBand="1"/>
      </w:tblPr>
      <w:tblGrid>
        <w:gridCol w:w="4998"/>
      </w:tblGrid>
      <w:tr w:rsidR="00A30697" w:rsidTr="00A30697">
        <w:trPr>
          <w:cantSplit/>
          <w:trHeight w:val="183"/>
        </w:trPr>
        <w:tc>
          <w:tcPr>
            <w:tcW w:w="4998" w:type="dxa"/>
          </w:tcPr>
          <w:p w:rsidR="00A30697" w:rsidRDefault="00A30697">
            <w:pPr>
              <w:tabs>
                <w:tab w:val="left" w:pos="4396"/>
              </w:tabs>
              <w:spacing w:line="256" w:lineRule="auto"/>
              <w:rPr>
                <w:lang w:eastAsia="en-US"/>
              </w:rPr>
            </w:pPr>
            <w:r>
              <w:br w:type="page"/>
            </w:r>
          </w:p>
        </w:tc>
      </w:tr>
    </w:tbl>
    <w:p w:rsidR="00A30697" w:rsidRDefault="00A30697" w:rsidP="00A30697">
      <w:pPr>
        <w:tabs>
          <w:tab w:val="left" w:pos="4396"/>
        </w:tabs>
      </w:pPr>
    </w:p>
    <w:p w:rsidR="00A30697" w:rsidRDefault="00A30697" w:rsidP="00A30697">
      <w:pPr>
        <w:tabs>
          <w:tab w:val="left" w:pos="4396"/>
        </w:tabs>
      </w:pPr>
    </w:p>
    <w:p w:rsidR="00A30697" w:rsidRDefault="00A30697" w:rsidP="00A30697">
      <w:pPr>
        <w:tabs>
          <w:tab w:val="left" w:pos="4396"/>
        </w:tabs>
      </w:pPr>
    </w:p>
    <w:p w:rsidR="00A30697" w:rsidRDefault="00A30697" w:rsidP="00A30697">
      <w:pPr>
        <w:tabs>
          <w:tab w:val="left" w:pos="4396"/>
        </w:tabs>
      </w:pPr>
    </w:p>
    <w:p w:rsidR="00A30697" w:rsidRDefault="00A30697" w:rsidP="00A30697">
      <w:pPr>
        <w:widowControl w:val="0"/>
        <w:jc w:val="right"/>
        <w:rPr>
          <w:i/>
          <w:color w:val="000000"/>
        </w:rPr>
      </w:pPr>
    </w:p>
    <w:p w:rsidR="00A30697" w:rsidRDefault="00A30697" w:rsidP="00A30697">
      <w:pPr>
        <w:widowControl w:val="0"/>
        <w:jc w:val="right"/>
        <w:rPr>
          <w:i/>
          <w:color w:val="000000"/>
        </w:rPr>
      </w:pPr>
    </w:p>
    <w:p w:rsidR="00A30697" w:rsidRDefault="00A30697" w:rsidP="00A30697">
      <w:pPr>
        <w:widowControl w:val="0"/>
        <w:tabs>
          <w:tab w:val="left" w:pos="0"/>
        </w:tabs>
        <w:jc w:val="center"/>
      </w:pPr>
    </w:p>
    <w:p w:rsidR="00A30697" w:rsidRDefault="00A30697" w:rsidP="00A30697">
      <w:pPr>
        <w:widowControl w:val="0"/>
        <w:tabs>
          <w:tab w:val="left" w:pos="0"/>
        </w:tabs>
        <w:jc w:val="center"/>
      </w:pPr>
    </w:p>
    <w:p w:rsidR="00A30697" w:rsidRDefault="00A30697" w:rsidP="00A30697">
      <w:pPr>
        <w:widowControl w:val="0"/>
        <w:tabs>
          <w:tab w:val="left" w:pos="0"/>
        </w:tabs>
        <w:jc w:val="center"/>
      </w:pPr>
    </w:p>
    <w:p w:rsidR="00A30697" w:rsidRDefault="00A30697" w:rsidP="00A30697">
      <w:pPr>
        <w:widowControl w:val="0"/>
        <w:tabs>
          <w:tab w:val="left" w:pos="0"/>
        </w:tabs>
        <w:jc w:val="center"/>
      </w:pPr>
    </w:p>
    <w:p w:rsidR="00A30697" w:rsidRDefault="00A30697" w:rsidP="00A30697">
      <w:pPr>
        <w:widowControl w:val="0"/>
        <w:tabs>
          <w:tab w:val="left" w:pos="0"/>
        </w:tabs>
        <w:jc w:val="center"/>
      </w:pPr>
    </w:p>
    <w:p w:rsidR="00A30697" w:rsidRDefault="00A30697" w:rsidP="00A30697">
      <w:pPr>
        <w:widowControl w:val="0"/>
        <w:tabs>
          <w:tab w:val="left" w:pos="0"/>
        </w:tabs>
      </w:pPr>
    </w:p>
    <w:p w:rsidR="00A30697" w:rsidRDefault="00A30697" w:rsidP="00A30697">
      <w:pPr>
        <w:widowControl w:val="0"/>
        <w:tabs>
          <w:tab w:val="left" w:pos="0"/>
        </w:tabs>
      </w:pPr>
    </w:p>
    <w:p w:rsidR="00A30697" w:rsidRDefault="00A30697" w:rsidP="00A30697">
      <w:pPr>
        <w:widowControl w:val="0"/>
        <w:tabs>
          <w:tab w:val="left" w:pos="0"/>
        </w:tabs>
      </w:pPr>
    </w:p>
    <w:p w:rsidR="00A30697" w:rsidRDefault="00A30697" w:rsidP="00A30697">
      <w:pPr>
        <w:widowControl w:val="0"/>
        <w:tabs>
          <w:tab w:val="left" w:pos="0"/>
        </w:tabs>
      </w:pPr>
    </w:p>
    <w:p w:rsidR="00A30697" w:rsidRDefault="00A30697" w:rsidP="00A30697">
      <w:pPr>
        <w:pStyle w:val="210"/>
        <w:jc w:val="right"/>
        <w:rPr>
          <w:bCs/>
          <w:i/>
          <w:sz w:val="24"/>
          <w:szCs w:val="24"/>
          <w:lang w:val="ru-RU"/>
        </w:rPr>
      </w:pPr>
    </w:p>
    <w:p w:rsidR="00A30697" w:rsidRDefault="00A30697" w:rsidP="00A30697">
      <w:pPr>
        <w:pStyle w:val="210"/>
        <w:jc w:val="right"/>
        <w:rPr>
          <w:bCs/>
          <w:i/>
          <w:sz w:val="24"/>
          <w:szCs w:val="24"/>
          <w:lang w:val="ru-RU"/>
        </w:rPr>
      </w:pPr>
    </w:p>
    <w:p w:rsidR="00A30697" w:rsidRDefault="00A30697" w:rsidP="00A30697">
      <w:pPr>
        <w:pStyle w:val="210"/>
        <w:jc w:val="right"/>
        <w:rPr>
          <w:bCs/>
          <w:i/>
          <w:sz w:val="24"/>
          <w:szCs w:val="24"/>
          <w:lang w:val="ru-RU"/>
        </w:rPr>
      </w:pPr>
    </w:p>
    <w:p w:rsidR="00A30697" w:rsidRDefault="00A30697" w:rsidP="00A30697">
      <w:pPr>
        <w:pStyle w:val="210"/>
        <w:jc w:val="right"/>
        <w:rPr>
          <w:bCs/>
          <w:i/>
          <w:sz w:val="24"/>
          <w:szCs w:val="24"/>
          <w:lang w:val="ru-RU"/>
        </w:rPr>
      </w:pPr>
    </w:p>
    <w:p w:rsidR="00A30697" w:rsidRDefault="00A30697" w:rsidP="00A30697">
      <w:pPr>
        <w:pStyle w:val="210"/>
        <w:jc w:val="right"/>
        <w:rPr>
          <w:bCs/>
          <w:i/>
          <w:sz w:val="24"/>
          <w:szCs w:val="24"/>
          <w:lang w:val="ru-RU"/>
        </w:rPr>
      </w:pPr>
      <w:r>
        <w:rPr>
          <w:bCs/>
          <w:i/>
          <w:sz w:val="24"/>
          <w:szCs w:val="24"/>
          <w:lang w:val="ru-RU"/>
        </w:rPr>
        <w:lastRenderedPageBreak/>
        <w:t xml:space="preserve">                                                                                         </w:t>
      </w:r>
    </w:p>
    <w:p w:rsidR="00A30697" w:rsidRDefault="00A30697" w:rsidP="00A30697">
      <w:pPr>
        <w:pStyle w:val="210"/>
        <w:jc w:val="right"/>
        <w:rPr>
          <w:bCs/>
          <w:i/>
          <w:sz w:val="24"/>
          <w:szCs w:val="24"/>
          <w:lang w:val="ru-RU"/>
        </w:rPr>
      </w:pPr>
      <w:r>
        <w:rPr>
          <w:bCs/>
          <w:i/>
          <w:sz w:val="24"/>
          <w:szCs w:val="24"/>
          <w:lang w:val="ru-RU"/>
        </w:rPr>
        <w:t>Приложение № 3</w:t>
      </w:r>
    </w:p>
    <w:p w:rsidR="00A30697" w:rsidRDefault="00A30697" w:rsidP="00A30697">
      <w:pPr>
        <w:pStyle w:val="210"/>
        <w:tabs>
          <w:tab w:val="left" w:pos="3885"/>
        </w:tabs>
        <w:jc w:val="right"/>
        <w:rPr>
          <w:bCs/>
          <w:i/>
          <w:sz w:val="24"/>
          <w:szCs w:val="24"/>
          <w:lang w:val="ru-RU"/>
        </w:rPr>
      </w:pPr>
      <w:r>
        <w:rPr>
          <w:bCs/>
          <w:i/>
          <w:sz w:val="24"/>
          <w:szCs w:val="24"/>
          <w:lang w:val="ru-RU"/>
        </w:rPr>
        <w:t xml:space="preserve">                                                    </w:t>
      </w:r>
    </w:p>
    <w:p w:rsidR="00A30697" w:rsidRDefault="00A30697" w:rsidP="00A30697">
      <w:pPr>
        <w:pStyle w:val="210"/>
        <w:tabs>
          <w:tab w:val="left" w:pos="3885"/>
        </w:tabs>
        <w:jc w:val="right"/>
        <w:rPr>
          <w:b/>
          <w:bCs/>
          <w:i/>
          <w:sz w:val="24"/>
          <w:szCs w:val="24"/>
          <w:lang w:val="ru-RU"/>
        </w:rPr>
      </w:pPr>
      <w:r>
        <w:rPr>
          <w:b/>
          <w:bCs/>
          <w:i/>
          <w:sz w:val="24"/>
          <w:szCs w:val="24"/>
          <w:lang w:val="ru-RU"/>
        </w:rPr>
        <w:t xml:space="preserve"> ПРОЕКТ ДОГОВОРА</w:t>
      </w:r>
    </w:p>
    <w:p w:rsidR="00A30697" w:rsidRDefault="00A30697" w:rsidP="00A30697">
      <w:pPr>
        <w:pStyle w:val="210"/>
        <w:jc w:val="right"/>
        <w:rPr>
          <w:b/>
          <w:bCs/>
          <w:sz w:val="24"/>
          <w:szCs w:val="24"/>
          <w:lang w:val="ru-RU"/>
        </w:rPr>
      </w:pPr>
    </w:p>
    <w:p w:rsidR="00A30697" w:rsidRDefault="00A30697" w:rsidP="00A30697">
      <w:pPr>
        <w:pStyle w:val="ConsPlusNormal"/>
        <w:jc w:val="center"/>
        <w:rPr>
          <w:rFonts w:ascii="Times New Roman" w:hAnsi="Times New Roman" w:cs="Times New Roman"/>
          <w:b/>
          <w:sz w:val="24"/>
          <w:szCs w:val="24"/>
        </w:rPr>
      </w:pPr>
      <w:r>
        <w:rPr>
          <w:rFonts w:ascii="Times New Roman" w:hAnsi="Times New Roman" w:cs="Times New Roman"/>
          <w:b/>
          <w:sz w:val="24"/>
          <w:szCs w:val="24"/>
        </w:rPr>
        <w:t>ДОГОВОР АРЕНДЫ _____</w:t>
      </w:r>
    </w:p>
    <w:p w:rsidR="00A30697" w:rsidRDefault="00A30697" w:rsidP="00A30697">
      <w:pPr>
        <w:pStyle w:val="ConsPlusNormal"/>
        <w:jc w:val="center"/>
        <w:rPr>
          <w:rFonts w:ascii="Times New Roman" w:hAnsi="Times New Roman" w:cs="Times New Roman"/>
          <w:sz w:val="24"/>
          <w:szCs w:val="24"/>
        </w:rPr>
      </w:pPr>
      <w:r>
        <w:rPr>
          <w:rFonts w:ascii="Times New Roman" w:hAnsi="Times New Roman" w:cs="Times New Roman"/>
          <w:b/>
          <w:sz w:val="24"/>
          <w:szCs w:val="24"/>
        </w:rPr>
        <w:t>муниципального недвижимого имущества</w:t>
      </w:r>
    </w:p>
    <w:p w:rsidR="00A30697" w:rsidRDefault="00A30697" w:rsidP="00A30697">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A30697" w:rsidTr="00A30697">
        <w:tc>
          <w:tcPr>
            <w:tcW w:w="4961" w:type="dxa"/>
            <w:tcBorders>
              <w:top w:val="nil"/>
              <w:left w:val="nil"/>
              <w:bottom w:val="nil"/>
              <w:right w:val="nil"/>
            </w:tcBorders>
            <w:hideMark/>
          </w:tcPr>
          <w:p w:rsidR="00A30697" w:rsidRDefault="00A30697">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 Приволжск</w:t>
            </w:r>
          </w:p>
        </w:tc>
        <w:tc>
          <w:tcPr>
            <w:tcW w:w="4961" w:type="dxa"/>
            <w:tcBorders>
              <w:top w:val="nil"/>
              <w:left w:val="nil"/>
              <w:bottom w:val="nil"/>
              <w:right w:val="nil"/>
            </w:tcBorders>
            <w:hideMark/>
          </w:tcPr>
          <w:p w:rsidR="00A30697" w:rsidRDefault="00A30697">
            <w:pPr>
              <w:pStyle w:val="ConsPlusNormal"/>
              <w:spacing w:line="25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 2020 г.</w:t>
            </w:r>
          </w:p>
        </w:tc>
      </w:tr>
    </w:tbl>
    <w:p w:rsidR="00A30697" w:rsidRDefault="00A30697" w:rsidP="00A30697">
      <w:pPr>
        <w:pStyle w:val="ConsPlusNormal"/>
        <w:ind w:firstLine="540"/>
        <w:jc w:val="both"/>
        <w:rPr>
          <w:rFonts w:ascii="Times New Roman" w:hAnsi="Times New Roman" w:cs="Times New Roman"/>
          <w:b/>
          <w:sz w:val="24"/>
          <w:szCs w:val="24"/>
        </w:rPr>
      </w:pP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Администрация Приволжского муниципального района</w:t>
      </w:r>
      <w:r>
        <w:rPr>
          <w:rFonts w:ascii="Times New Roman" w:hAnsi="Times New Roman" w:cs="Times New Roman"/>
          <w:sz w:val="24"/>
          <w:szCs w:val="24"/>
        </w:rPr>
        <w:t xml:space="preserve">, именуемая в дальнейшем "Арендодатель", в лице __________________________________, действующего на основании _______________________, с одной стороны, и </w:t>
      </w:r>
      <w:r>
        <w:rPr>
          <w:rFonts w:ascii="Times New Roman" w:hAnsi="Times New Roman" w:cs="Times New Roman"/>
          <w:b/>
          <w:sz w:val="24"/>
          <w:szCs w:val="24"/>
        </w:rPr>
        <w:t xml:space="preserve">____________________________, </w:t>
      </w:r>
      <w:r>
        <w:rPr>
          <w:rFonts w:ascii="Times New Roman" w:hAnsi="Times New Roman" w:cs="Times New Roman"/>
          <w:sz w:val="24"/>
          <w:szCs w:val="24"/>
        </w:rPr>
        <w:t>действующий на основании ___________________, именуемый в дальнейшем "Арендатор", с другой стороны, совместно именуемые в дальнейшем</w:t>
      </w:r>
      <w:r>
        <w:rPr>
          <w:sz w:val="24"/>
          <w:szCs w:val="24"/>
        </w:rPr>
        <w:t xml:space="preserve"> </w:t>
      </w:r>
      <w:r>
        <w:rPr>
          <w:rFonts w:ascii="Times New Roman" w:hAnsi="Times New Roman" w:cs="Times New Roman"/>
          <w:sz w:val="24"/>
          <w:szCs w:val="24"/>
        </w:rPr>
        <w:t xml:space="preserve">"Стороны", </w:t>
      </w:r>
      <w:r>
        <w:rPr>
          <w:rFonts w:ascii="Times New Roman" w:hAnsi="Times New Roman"/>
          <w:sz w:val="24"/>
          <w:szCs w:val="24"/>
        </w:rPr>
        <w:t xml:space="preserve">в соответствии с протоколом от __________ 2020 г. № _____, </w:t>
      </w:r>
      <w:r>
        <w:rPr>
          <w:rFonts w:ascii="Times New Roman" w:hAnsi="Times New Roman" w:cs="Times New Roman"/>
          <w:sz w:val="24"/>
          <w:szCs w:val="24"/>
        </w:rPr>
        <w:t>заключили настоящий договор (далее - Договор) о нижеследующем.</w:t>
      </w:r>
    </w:p>
    <w:p w:rsidR="00A30697" w:rsidRDefault="00A30697" w:rsidP="00A30697">
      <w:pPr>
        <w:pStyle w:val="ConsPlusNormal"/>
        <w:ind w:firstLine="540"/>
        <w:jc w:val="both"/>
        <w:rPr>
          <w:rFonts w:ascii="Times New Roman" w:hAnsi="Times New Roman" w:cs="Times New Roman"/>
          <w:b/>
          <w:sz w:val="24"/>
          <w:szCs w:val="24"/>
        </w:rPr>
      </w:pPr>
    </w:p>
    <w:p w:rsidR="00A30697" w:rsidRDefault="00A30697" w:rsidP="00A30697">
      <w:pPr>
        <w:pStyle w:val="ConsPlusNormal"/>
        <w:numPr>
          <w:ilvl w:val="0"/>
          <w:numId w:val="2"/>
        </w:numPr>
        <w:adjustRightInd/>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Арендодатель обязуется передать Арендатору за плату во временное владение и пользование (аренду) нежилое помещение (далее - Помещение), а Арендатор обязуется принять Помещение и уплачивать Арендодателю арендную плату.</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bookmarkStart w:id="7" w:name="P15"/>
      <w:bookmarkEnd w:id="7"/>
      <w:r>
        <w:rPr>
          <w:rFonts w:ascii="Times New Roman" w:hAnsi="Times New Roman" w:cs="Times New Roman"/>
          <w:sz w:val="24"/>
          <w:szCs w:val="24"/>
        </w:rPr>
        <w:t>Объектом по Договору является ____________________________________________________________________________________________________________________________________________________________________</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Цель использования Помещения: ____________________.</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bookmarkStart w:id="8" w:name="P23"/>
      <w:bookmarkEnd w:id="8"/>
      <w:r>
        <w:rPr>
          <w:rFonts w:ascii="Times New Roman" w:hAnsi="Times New Roman" w:cs="Times New Roman"/>
          <w:sz w:val="24"/>
          <w:szCs w:val="24"/>
        </w:rPr>
        <w:t>Помещение находится в собственности Арендодателя, что подтверждается ___________________________________________________________________________________________________________________________________________________.</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A30697" w:rsidRDefault="00A30697" w:rsidP="00A30697">
      <w:pPr>
        <w:pStyle w:val="ConsPlusNormal"/>
        <w:ind w:firstLine="540"/>
        <w:jc w:val="both"/>
        <w:rPr>
          <w:rFonts w:ascii="Times New Roman" w:hAnsi="Times New Roman" w:cs="Times New Roman"/>
          <w:b/>
          <w:sz w:val="24"/>
          <w:szCs w:val="24"/>
        </w:rPr>
      </w:pPr>
    </w:p>
    <w:p w:rsidR="00A30697" w:rsidRDefault="00A30697" w:rsidP="00A30697">
      <w:pPr>
        <w:pStyle w:val="ConsPlusNormal"/>
        <w:numPr>
          <w:ilvl w:val="0"/>
          <w:numId w:val="2"/>
        </w:numPr>
        <w:adjustRightInd/>
        <w:jc w:val="center"/>
        <w:rPr>
          <w:rFonts w:ascii="Times New Roman" w:hAnsi="Times New Roman" w:cs="Times New Roman"/>
          <w:b/>
          <w:sz w:val="24"/>
          <w:szCs w:val="24"/>
        </w:rPr>
      </w:pPr>
      <w:r>
        <w:rPr>
          <w:rFonts w:ascii="Times New Roman" w:hAnsi="Times New Roman" w:cs="Times New Roman"/>
          <w:b/>
          <w:sz w:val="24"/>
          <w:szCs w:val="24"/>
        </w:rPr>
        <w:t>СРОК ДОГОВОРА</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bookmarkStart w:id="9" w:name="P30"/>
      <w:bookmarkEnd w:id="9"/>
      <w:r>
        <w:rPr>
          <w:rFonts w:ascii="Times New Roman" w:hAnsi="Times New Roman" w:cs="Times New Roman"/>
          <w:sz w:val="24"/>
          <w:szCs w:val="24"/>
        </w:rPr>
        <w:t>Договор заключен на срок _____ (________) лет.</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даты его подписания Сторонами</w:t>
      </w:r>
      <w:r>
        <w:rPr>
          <w:rFonts w:ascii="Times New Roman" w:hAnsi="Times New Roman" w:cs="Times New Roman"/>
          <w:i/>
          <w:sz w:val="24"/>
          <w:szCs w:val="24"/>
        </w:rPr>
        <w:t>.</w:t>
      </w:r>
    </w:p>
    <w:p w:rsidR="00A30697" w:rsidRDefault="00A30697" w:rsidP="00A30697">
      <w:pPr>
        <w:pStyle w:val="ConsPlusNormal"/>
        <w:jc w:val="both"/>
        <w:rPr>
          <w:rFonts w:ascii="Times New Roman" w:hAnsi="Times New Roman" w:cs="Times New Roman"/>
          <w:sz w:val="24"/>
          <w:szCs w:val="24"/>
        </w:rPr>
      </w:pPr>
      <w:bookmarkStart w:id="10" w:name="P38"/>
      <w:bookmarkEnd w:id="10"/>
    </w:p>
    <w:p w:rsidR="00A30697" w:rsidRDefault="00A30697" w:rsidP="00A30697">
      <w:pPr>
        <w:pStyle w:val="ConsPlusNormal"/>
        <w:numPr>
          <w:ilvl w:val="0"/>
          <w:numId w:val="2"/>
        </w:numPr>
        <w:adjustRightInd/>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Арендодатель обязан:</w:t>
      </w:r>
    </w:p>
    <w:p w:rsidR="00A30697" w:rsidRDefault="00A30697" w:rsidP="00A30697">
      <w:pPr>
        <w:pStyle w:val="ConsPlusNormal"/>
        <w:numPr>
          <w:ilvl w:val="2"/>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Подготовить Помещение к передаче, включая составление </w:t>
      </w:r>
      <w:hyperlink r:id="rId10" w:history="1">
        <w:r>
          <w:rPr>
            <w:rStyle w:val="a3"/>
            <w:sz w:val="24"/>
          </w:rPr>
          <w:t>Акта</w:t>
        </w:r>
      </w:hyperlink>
      <w:r>
        <w:rPr>
          <w:rFonts w:ascii="Times New Roman" w:hAnsi="Times New Roman" w:cs="Times New Roman"/>
          <w:sz w:val="24"/>
          <w:szCs w:val="24"/>
        </w:rPr>
        <w:t xml:space="preserve"> приемки-передачи недвижимости (нежилого помещения).</w:t>
      </w:r>
    </w:p>
    <w:p w:rsidR="00A30697" w:rsidRDefault="00A30697" w:rsidP="00A30697">
      <w:pPr>
        <w:pStyle w:val="ConsPlusNormal"/>
        <w:numPr>
          <w:ilvl w:val="2"/>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Передать Арендатору Помещение в состоянии, соответствующем его назначению и условиям Договора по </w:t>
      </w:r>
      <w:hyperlink r:id="rId11" w:history="1">
        <w:r>
          <w:rPr>
            <w:rStyle w:val="a3"/>
            <w:sz w:val="24"/>
          </w:rPr>
          <w:t>Акту</w:t>
        </w:r>
      </w:hyperlink>
      <w:r>
        <w:rPr>
          <w:rFonts w:ascii="Times New Roman" w:hAnsi="Times New Roman" w:cs="Times New Roman"/>
          <w:sz w:val="24"/>
          <w:szCs w:val="24"/>
        </w:rPr>
        <w:t xml:space="preserve"> приемки-передачи недвижимости (нежилого помещения), который является неотъемлемой частью Договора.</w:t>
      </w:r>
    </w:p>
    <w:p w:rsidR="00A30697" w:rsidRDefault="00A30697" w:rsidP="00A30697">
      <w:pPr>
        <w:pStyle w:val="ConsPlusNormal"/>
        <w:numPr>
          <w:ilvl w:val="1"/>
          <w:numId w:val="2"/>
        </w:numPr>
        <w:adjustRightInd/>
        <w:ind w:left="0" w:firstLine="0"/>
        <w:jc w:val="both"/>
        <w:rPr>
          <w:rFonts w:ascii="Times New Roman" w:hAnsi="Times New Roman" w:cs="Times New Roman"/>
          <w:sz w:val="24"/>
          <w:szCs w:val="24"/>
        </w:rPr>
      </w:pPr>
      <w:bookmarkStart w:id="11" w:name="P57"/>
      <w:bookmarkEnd w:id="11"/>
      <w:r>
        <w:rPr>
          <w:rFonts w:ascii="Times New Roman" w:hAnsi="Times New Roman" w:cs="Times New Roman"/>
          <w:sz w:val="24"/>
          <w:szCs w:val="24"/>
        </w:rPr>
        <w:t>Арендатор обязан:</w:t>
      </w:r>
    </w:p>
    <w:p w:rsidR="00A30697" w:rsidRDefault="00A30697" w:rsidP="00A30697">
      <w:pPr>
        <w:pStyle w:val="ConsPlusNormal"/>
        <w:numPr>
          <w:ilvl w:val="2"/>
          <w:numId w:val="2"/>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Перед подписанием </w:t>
      </w:r>
      <w:hyperlink r:id="rId12" w:history="1">
        <w:r>
          <w:rPr>
            <w:rStyle w:val="a3"/>
            <w:sz w:val="24"/>
          </w:rPr>
          <w:t>Акта</w:t>
        </w:r>
      </w:hyperlink>
      <w:r>
        <w:rPr>
          <w:rFonts w:ascii="Times New Roman" w:hAnsi="Times New Roman" w:cs="Times New Roman"/>
          <w:sz w:val="24"/>
          <w:szCs w:val="24"/>
        </w:rPr>
        <w:t xml:space="preserve"> приемки-передачи недвижимости (нежилого помещения) осмотреть Помещение и проверить его состояние.</w:t>
      </w:r>
    </w:p>
    <w:p w:rsidR="00A30697" w:rsidRDefault="00A30697" w:rsidP="00A30697">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3.2.2. Вносить арендную плату в размере, сроки и в порядке, предусмотренные Договором.</w:t>
      </w:r>
    </w:p>
    <w:p w:rsidR="00A30697" w:rsidRDefault="00A30697" w:rsidP="00A30697">
      <w:pPr>
        <w:pStyle w:val="ConsPlusNormal"/>
        <w:numPr>
          <w:ilvl w:val="1"/>
          <w:numId w:val="3"/>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Помещения в соответствии с Договором, являются его собственностью.</w:t>
      </w:r>
    </w:p>
    <w:p w:rsidR="00A30697" w:rsidRDefault="00A30697" w:rsidP="00A30697">
      <w:pPr>
        <w:pStyle w:val="ConsPlusNormal"/>
        <w:ind w:firstLine="540"/>
        <w:jc w:val="both"/>
        <w:rPr>
          <w:rFonts w:ascii="Times New Roman" w:hAnsi="Times New Roman" w:cs="Times New Roman"/>
          <w:b/>
          <w:sz w:val="24"/>
          <w:szCs w:val="24"/>
        </w:rPr>
      </w:pPr>
    </w:p>
    <w:p w:rsidR="00A30697" w:rsidRDefault="00A30697" w:rsidP="00A30697">
      <w:pPr>
        <w:pStyle w:val="ConsPlusNormal"/>
        <w:numPr>
          <w:ilvl w:val="0"/>
          <w:numId w:val="3"/>
        </w:numPr>
        <w:adjustRightInd/>
        <w:jc w:val="center"/>
        <w:rPr>
          <w:rFonts w:ascii="Times New Roman" w:hAnsi="Times New Roman" w:cs="Times New Roman"/>
          <w:b/>
          <w:sz w:val="24"/>
          <w:szCs w:val="24"/>
        </w:rPr>
      </w:pPr>
      <w:r>
        <w:rPr>
          <w:rFonts w:ascii="Times New Roman" w:hAnsi="Times New Roman" w:cs="Times New Roman"/>
          <w:b/>
          <w:sz w:val="24"/>
          <w:szCs w:val="24"/>
        </w:rPr>
        <w:t>УЛУЧШЕНИЯ АРЕНДОВАННОГО ИМУЩЕСТВА</w:t>
      </w:r>
    </w:p>
    <w:p w:rsidR="00A30697" w:rsidRDefault="00A30697" w:rsidP="00A30697">
      <w:pPr>
        <w:pStyle w:val="ConsPlusNormal"/>
        <w:numPr>
          <w:ilvl w:val="1"/>
          <w:numId w:val="4"/>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Произведенные Арендатором отделимые улучшения Помещения являются собственностью Арендатора.</w:t>
      </w:r>
    </w:p>
    <w:p w:rsidR="00A30697" w:rsidRDefault="00A30697" w:rsidP="00A30697">
      <w:pPr>
        <w:pStyle w:val="ConsPlusNormal"/>
        <w:numPr>
          <w:ilvl w:val="1"/>
          <w:numId w:val="4"/>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Арендатор вправе с согласия Арендодателя производить неотделимые улучшения </w:t>
      </w:r>
      <w:r>
        <w:rPr>
          <w:rFonts w:ascii="Times New Roman" w:hAnsi="Times New Roman" w:cs="Times New Roman"/>
          <w:sz w:val="24"/>
          <w:szCs w:val="24"/>
        </w:rPr>
        <w:lastRenderedPageBreak/>
        <w:t>Помещения. После прекращения Договора стоимость неотделимых улучшений Арендатору не возмещается.</w:t>
      </w:r>
    </w:p>
    <w:p w:rsidR="00A30697" w:rsidRDefault="00A30697" w:rsidP="00A30697">
      <w:pPr>
        <w:pStyle w:val="ConsPlusNormal"/>
        <w:jc w:val="both"/>
        <w:rPr>
          <w:rFonts w:ascii="Times New Roman" w:hAnsi="Times New Roman" w:cs="Times New Roman"/>
          <w:b/>
          <w:sz w:val="24"/>
          <w:szCs w:val="24"/>
        </w:rPr>
      </w:pPr>
    </w:p>
    <w:p w:rsidR="00A30697" w:rsidRDefault="00A30697" w:rsidP="00A30697">
      <w:pPr>
        <w:pStyle w:val="ConsPlusNormal"/>
        <w:numPr>
          <w:ilvl w:val="0"/>
          <w:numId w:val="4"/>
        </w:numPr>
        <w:adjustRightInd/>
        <w:jc w:val="center"/>
        <w:rPr>
          <w:rFonts w:ascii="Times New Roman" w:hAnsi="Times New Roman" w:cs="Times New Roman"/>
          <w:b/>
          <w:sz w:val="24"/>
          <w:szCs w:val="24"/>
        </w:rPr>
      </w:pPr>
      <w:r>
        <w:rPr>
          <w:rFonts w:ascii="Times New Roman" w:hAnsi="Times New Roman" w:cs="Times New Roman"/>
          <w:b/>
          <w:sz w:val="24"/>
          <w:szCs w:val="24"/>
        </w:rPr>
        <w:t>РАЗМЕР, СРОКИ И ПОРЯДОК ВНЕСЕНИЯ АРЕНДНОЙ ПЛАТЫ</w:t>
      </w:r>
    </w:p>
    <w:p w:rsidR="00A30697" w:rsidRDefault="00A30697" w:rsidP="00A30697">
      <w:pPr>
        <w:pStyle w:val="ConsPlusNormal"/>
        <w:numPr>
          <w:ilvl w:val="1"/>
          <w:numId w:val="4"/>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определена </w:t>
      </w:r>
      <w:r>
        <w:rPr>
          <w:rFonts w:ascii="Times New Roman" w:hAnsi="Times New Roman"/>
          <w:sz w:val="24"/>
          <w:szCs w:val="24"/>
        </w:rPr>
        <w:t xml:space="preserve">в соответствии с протоколом об итогах аукциона от __________.2020 г. №_____ </w:t>
      </w:r>
      <w:r>
        <w:rPr>
          <w:rFonts w:ascii="Times New Roman" w:hAnsi="Times New Roman" w:cs="Times New Roman"/>
          <w:sz w:val="24"/>
          <w:szCs w:val="24"/>
        </w:rPr>
        <w:t>и устанавливается</w:t>
      </w:r>
      <w:r>
        <w:rPr>
          <w:rFonts w:ascii="Times New Roman" w:hAnsi="Times New Roman" w:cs="Times New Roman"/>
          <w:b/>
          <w:sz w:val="24"/>
          <w:szCs w:val="24"/>
        </w:rPr>
        <w:t xml:space="preserve"> </w:t>
      </w:r>
      <w:r>
        <w:rPr>
          <w:rFonts w:ascii="Times New Roman" w:hAnsi="Times New Roman" w:cs="Times New Roman"/>
          <w:sz w:val="24"/>
          <w:szCs w:val="24"/>
        </w:rPr>
        <w:t xml:space="preserve">в размере </w:t>
      </w:r>
      <w:r>
        <w:rPr>
          <w:rFonts w:ascii="Times New Roman" w:hAnsi="Times New Roman" w:cs="Times New Roman"/>
          <w:b/>
          <w:i/>
          <w:sz w:val="24"/>
          <w:szCs w:val="24"/>
        </w:rPr>
        <w:t xml:space="preserve">__________ (______________________________) рублей _______ копеек </w:t>
      </w:r>
      <w:r>
        <w:rPr>
          <w:rFonts w:ascii="Times New Roman" w:hAnsi="Times New Roman" w:cs="Times New Roman"/>
          <w:sz w:val="24"/>
          <w:szCs w:val="24"/>
        </w:rPr>
        <w:t>в месяц. Денежные средства за пользование муниципальным имуществом перечисляются на р/с 40101810700000010001 в Отделении Иваново г. Иваново, БИК 042406001, УФК по Ивановской области (Администрация Приволжского муниципального района), ИНН 3719001961, КПП 371901001, л/сч 04 333 203 790 в Приволжском отделении УФК по Ивановской области, ОКТМО 24620106, код платежа 313 111 05035 13 0000 120, наименование платежа –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5.2. Арендатор несет расходы на управление, содержание и текущий ремонт общего имущества многоквартирного дома, в котором находится нежилое помещение, а также оплату за коммунальные услуги (электроснабжение, теплоснабжение, водоснабжение) на общедомовые нужды пропорционального переданным площадям.</w:t>
      </w: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Расходы на управление, содержание, текущий ремонт общего имущества, за коммунальные услуги на общедомовые нужды оплачиваются Арендатором по отдельному договору управления, заключенному с управляющей организацией.</w:t>
      </w:r>
    </w:p>
    <w:p w:rsidR="00A30697" w:rsidRDefault="00A30697" w:rsidP="00A30697">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 заключенного договора управления между Арендатором и управляющей компанией не освобождает Арендатора от оплаты услуг управляющей компании за управление, содержание, текущий ремонт общего имущества многоквартирного дома и за коммунальные услуги на общедомовые нужды пропорционально переданным площадям.</w:t>
      </w:r>
      <w:bookmarkStart w:id="12" w:name="P102"/>
      <w:bookmarkEnd w:id="12"/>
    </w:p>
    <w:p w:rsidR="00A30697" w:rsidRDefault="00A30697" w:rsidP="00A30697">
      <w:pPr>
        <w:widowControl w:val="0"/>
        <w:jc w:val="both"/>
      </w:pPr>
      <w:r>
        <w:t xml:space="preserve">5.3. Сумма задатка на участие в аукционе, перечисленная Арендатором __________2020 г, составляющая </w:t>
      </w:r>
      <w:r>
        <w:rPr>
          <w:b/>
          <w:bCs/>
          <w:i/>
          <w:iCs/>
        </w:rPr>
        <w:t>_______ (________________________) рублей _____ копеек</w:t>
      </w:r>
      <w:r>
        <w:t>,</w:t>
      </w:r>
      <w:r>
        <w:rPr>
          <w:color w:val="FF0000"/>
        </w:rPr>
        <w:t xml:space="preserve"> </w:t>
      </w:r>
      <w:r>
        <w:t>засчитывается Арендодателем как внесенная арендная плата Арендатором в соответствии с данным договором.</w:t>
      </w:r>
    </w:p>
    <w:p w:rsidR="00A30697" w:rsidRDefault="00A30697" w:rsidP="00A30697">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5.4. Арендная плата вносится Арендатором не позднее 10 (десяти) рабочих дней</w:t>
      </w:r>
      <w:r>
        <w:rPr>
          <w:rFonts w:ascii="Times New Roman" w:hAnsi="Times New Roman" w:cs="Times New Roman"/>
          <w:b/>
          <w:sz w:val="24"/>
          <w:szCs w:val="24"/>
        </w:rPr>
        <w:t xml:space="preserve"> </w:t>
      </w:r>
      <w:r>
        <w:rPr>
          <w:rFonts w:ascii="Times New Roman" w:hAnsi="Times New Roman" w:cs="Times New Roman"/>
          <w:sz w:val="24"/>
          <w:szCs w:val="24"/>
        </w:rPr>
        <w:t>с даты заключения Договора</w:t>
      </w:r>
      <w:r>
        <w:rPr>
          <w:rFonts w:ascii="Times New Roman" w:hAnsi="Times New Roman" w:cs="Times New Roman"/>
          <w:i/>
          <w:sz w:val="24"/>
          <w:szCs w:val="24"/>
        </w:rPr>
        <w:t xml:space="preserve">, </w:t>
      </w:r>
      <w:r>
        <w:rPr>
          <w:rFonts w:ascii="Times New Roman" w:hAnsi="Times New Roman" w:cs="Times New Roman"/>
          <w:sz w:val="24"/>
          <w:szCs w:val="24"/>
        </w:rPr>
        <w:t>и далее ежемесячно до 10 числа текущего месяца.</w:t>
      </w:r>
    </w:p>
    <w:p w:rsidR="00A30697" w:rsidRDefault="00A30697" w:rsidP="00A30697">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5.5. Датой уплаты арендной платы считается дата зачисления денежных средств на расчетный счет Арендодателя.</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ConsPlusNormal"/>
        <w:numPr>
          <w:ilvl w:val="0"/>
          <w:numId w:val="5"/>
        </w:numPr>
        <w:adjustRightInd/>
        <w:jc w:val="center"/>
        <w:rPr>
          <w:rFonts w:ascii="Times New Roman" w:hAnsi="Times New Roman" w:cs="Times New Roman"/>
          <w:b/>
          <w:sz w:val="24"/>
          <w:szCs w:val="24"/>
        </w:rPr>
      </w:pPr>
      <w:r>
        <w:rPr>
          <w:rFonts w:ascii="Times New Roman" w:hAnsi="Times New Roman" w:cs="Times New Roman"/>
          <w:b/>
          <w:sz w:val="24"/>
          <w:szCs w:val="24"/>
        </w:rPr>
        <w:t>ВОЗВРАТ ИМУЩЕСТВА АРЕНДОДАТЕЛЯ</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Арендатор обязан вернуть Арендодателю Помещение в том состоянии, в котором он его получил, с учетом нормального износа.</w:t>
      </w:r>
    </w:p>
    <w:p w:rsidR="00A30697" w:rsidRDefault="00A30697" w:rsidP="00A30697">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6.2. В случае несвоевременного возврата Помещения Арендодатель вправе потребовать от Арендатора внесения арендной платы за все время просрочки. </w:t>
      </w:r>
    </w:p>
    <w:p w:rsidR="00A30697" w:rsidRDefault="00A30697" w:rsidP="00A30697">
      <w:pPr>
        <w:pStyle w:val="ConsPlusNormal"/>
        <w:ind w:left="540"/>
        <w:jc w:val="both"/>
        <w:rPr>
          <w:rFonts w:ascii="Times New Roman" w:hAnsi="Times New Roman" w:cs="Times New Roman"/>
          <w:sz w:val="24"/>
          <w:szCs w:val="24"/>
        </w:rPr>
      </w:pPr>
    </w:p>
    <w:p w:rsidR="00A30697" w:rsidRDefault="00A30697" w:rsidP="00A30697">
      <w:pPr>
        <w:pStyle w:val="ConsPlusNormal"/>
        <w:numPr>
          <w:ilvl w:val="0"/>
          <w:numId w:val="6"/>
        </w:numPr>
        <w:adjustRightInd/>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За несвоевременное перечисление арендной платы Арендодатель вправе требовать с Арендатора уплаты неустойки (пеней) в размере одна трехсотая действующей ставки рефинансирования Центрального Банка Российской Федерации от размера невнесенной арендной платы</w:t>
      </w:r>
      <w:r>
        <w:rPr>
          <w:szCs w:val="24"/>
        </w:rPr>
        <w:t xml:space="preserve"> </w:t>
      </w:r>
      <w:r>
        <w:rPr>
          <w:rFonts w:ascii="Times New Roman" w:hAnsi="Times New Roman" w:cs="Times New Roman"/>
          <w:sz w:val="24"/>
          <w:szCs w:val="24"/>
        </w:rPr>
        <w:t>за каждый календарный день просрочки.</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bookmarkStart w:id="13" w:name="P143"/>
      <w:bookmarkEnd w:id="13"/>
      <w:r>
        <w:rPr>
          <w:rFonts w:ascii="Times New Roman" w:hAnsi="Times New Roman" w:cs="Times New Roman"/>
          <w:sz w:val="24"/>
          <w:szCs w:val="24"/>
        </w:rPr>
        <w:t>Уплата неустоек и штрафов не освобождает Сторону, нарушившую Договор, от исполнения обязательств в натуре.</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Во всех других случаях неисполнения обязательств по Договору Стороны несут ответственность в соответствии с законодательством РФ.</w:t>
      </w:r>
    </w:p>
    <w:p w:rsidR="00A30697" w:rsidRDefault="00A30697" w:rsidP="00A30697">
      <w:pPr>
        <w:pStyle w:val="ConsPlusNormal"/>
        <w:ind w:firstLine="540"/>
        <w:jc w:val="both"/>
        <w:rPr>
          <w:rFonts w:ascii="Times New Roman" w:hAnsi="Times New Roman" w:cs="Times New Roman"/>
          <w:b/>
          <w:sz w:val="24"/>
          <w:szCs w:val="24"/>
        </w:rPr>
      </w:pPr>
    </w:p>
    <w:p w:rsidR="00A30697" w:rsidRDefault="00A30697" w:rsidP="00A30697">
      <w:pPr>
        <w:pStyle w:val="ConsPlusNormal"/>
        <w:numPr>
          <w:ilvl w:val="0"/>
          <w:numId w:val="6"/>
        </w:numPr>
        <w:adjustRightInd/>
        <w:jc w:val="center"/>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 (ФОРС-МАЖОР</w:t>
      </w:r>
      <w:r>
        <w:rPr>
          <w:rFonts w:ascii="Times New Roman" w:hAnsi="Times New Roman" w:cs="Times New Roman"/>
          <w:sz w:val="24"/>
          <w:szCs w:val="24"/>
        </w:rPr>
        <w:t>)</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Стороны освобождаются от ответственности за неисполнение или ненадлежащее </w:t>
      </w:r>
      <w:r>
        <w:rPr>
          <w:rFonts w:ascii="Times New Roman" w:hAnsi="Times New Roman" w:cs="Times New Roman"/>
          <w:sz w:val="24"/>
          <w:szCs w:val="24"/>
        </w:rPr>
        <w:lastRenderedPageBreak/>
        <w:t>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В случае наступления этих обстоятельств Сторона обязана в течение 3 (трех) рабочих дней уведомить об этом другую Сторону.</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продолжают действовать более пяти календарных дней подряд, то каждая Сторона вправе отказаться от Договора в одностороннем порядке.</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ConsPlusNormal"/>
        <w:numPr>
          <w:ilvl w:val="0"/>
          <w:numId w:val="6"/>
        </w:numPr>
        <w:adjustRightInd/>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bookmarkStart w:id="14" w:name="P166"/>
      <w:bookmarkEnd w:id="14"/>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166" w:history="1">
        <w:r>
          <w:rPr>
            <w:rStyle w:val="a3"/>
            <w:sz w:val="24"/>
          </w:rPr>
          <w:t>п. 9.4</w:t>
        </w:r>
      </w:hyperlink>
      <w:r>
        <w:rPr>
          <w:rFonts w:ascii="Times New Roman" w:hAnsi="Times New Roman" w:cs="Times New Roman"/>
          <w:sz w:val="24"/>
          <w:szCs w:val="24"/>
        </w:rPr>
        <w:t xml:space="preserve"> Договора, спор передается в арбитражный суд по месту нахождения ответчика в соответствии с законодательством РФ.</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ConsPlusNormal"/>
        <w:numPr>
          <w:ilvl w:val="0"/>
          <w:numId w:val="6"/>
        </w:numPr>
        <w:adjustRightInd/>
        <w:jc w:val="center"/>
        <w:rPr>
          <w:rFonts w:ascii="Times New Roman" w:hAnsi="Times New Roman" w:cs="Times New Roman"/>
          <w:b/>
          <w:sz w:val="24"/>
          <w:szCs w:val="24"/>
        </w:rPr>
      </w:pPr>
      <w:r>
        <w:rPr>
          <w:rFonts w:ascii="Times New Roman" w:hAnsi="Times New Roman" w:cs="Times New Roman"/>
          <w:b/>
          <w:sz w:val="24"/>
          <w:szCs w:val="24"/>
        </w:rPr>
        <w:t>ИЗМЕНЕНИЕ И ДОСРОЧНОЕ РАСТОРЖЕНИЕ ДОГОВОРА</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A30697" w:rsidRDefault="00A30697" w:rsidP="00A30697">
      <w:pPr>
        <w:pStyle w:val="ConsPlusNormal"/>
        <w:ind w:firstLine="540"/>
        <w:jc w:val="both"/>
        <w:rPr>
          <w:rFonts w:ascii="Times New Roman" w:hAnsi="Times New Roman" w:cs="Times New Roman"/>
          <w:sz w:val="24"/>
          <w:szCs w:val="24"/>
        </w:rPr>
      </w:pPr>
    </w:p>
    <w:p w:rsidR="00A30697" w:rsidRDefault="00A30697" w:rsidP="00A30697">
      <w:pPr>
        <w:pStyle w:val="ConsPlusNormal"/>
        <w:numPr>
          <w:ilvl w:val="0"/>
          <w:numId w:val="6"/>
        </w:numPr>
        <w:adjustRightInd/>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два из которых находится у Арендодателя, третий - у Арендатора.</w:t>
      </w:r>
    </w:p>
    <w:p w:rsidR="00A30697" w:rsidRDefault="00A30697" w:rsidP="00A30697">
      <w:pPr>
        <w:pStyle w:val="ConsPlusNormal"/>
        <w:numPr>
          <w:ilvl w:val="1"/>
          <w:numId w:val="6"/>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К Договору прилагаются:</w:t>
      </w:r>
    </w:p>
    <w:p w:rsidR="00A30697" w:rsidRDefault="00A30697" w:rsidP="00A30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3"/>
            <w:sz w:val="24"/>
          </w:rPr>
          <w:t>Акт</w:t>
        </w:r>
      </w:hyperlink>
      <w:r>
        <w:rPr>
          <w:rFonts w:ascii="Times New Roman" w:hAnsi="Times New Roman" w:cs="Times New Roman"/>
          <w:sz w:val="24"/>
          <w:szCs w:val="24"/>
        </w:rPr>
        <w:t xml:space="preserve"> приемки-передачи недвижимости (нежилого помещения) (Приложение № 1)</w:t>
      </w:r>
    </w:p>
    <w:p w:rsidR="00A30697" w:rsidRDefault="00A30697" w:rsidP="00A30697">
      <w:pPr>
        <w:pStyle w:val="ConsPlusNormal"/>
        <w:jc w:val="both"/>
        <w:rPr>
          <w:rFonts w:ascii="Times New Roman" w:hAnsi="Times New Roman" w:cs="Times New Roman"/>
          <w:sz w:val="24"/>
          <w:szCs w:val="24"/>
        </w:rPr>
      </w:pPr>
    </w:p>
    <w:p w:rsidR="00A30697" w:rsidRDefault="00A30697" w:rsidP="00A30697">
      <w:pPr>
        <w:pStyle w:val="ConsPlusNormal"/>
        <w:numPr>
          <w:ilvl w:val="0"/>
          <w:numId w:val="6"/>
        </w:numPr>
        <w:adjustRightInd/>
        <w:jc w:val="center"/>
        <w:rPr>
          <w:rFonts w:ascii="Times New Roman" w:hAnsi="Times New Roman" w:cs="Times New Roman"/>
          <w:b/>
          <w:sz w:val="24"/>
          <w:szCs w:val="24"/>
        </w:rPr>
      </w:pPr>
      <w:r>
        <w:rPr>
          <w:rFonts w:ascii="Times New Roman" w:hAnsi="Times New Roman" w:cs="Times New Roman"/>
          <w:b/>
          <w:sz w:val="24"/>
          <w:szCs w:val="24"/>
        </w:rPr>
        <w:t>АДРЕСА, РЕКВИЗИТЫ И ПОДПИСИ СТОРОН</w:t>
      </w:r>
    </w:p>
    <w:p w:rsidR="00A30697" w:rsidRDefault="00A30697" w:rsidP="00A30697">
      <w:pPr>
        <w:pStyle w:val="ConsPlusNormal"/>
        <w:adjustRightInd/>
        <w:ind w:left="360"/>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008"/>
        <w:gridCol w:w="4770"/>
      </w:tblGrid>
      <w:tr w:rsidR="00A30697" w:rsidTr="00A30697">
        <w:tc>
          <w:tcPr>
            <w:tcW w:w="5008" w:type="dxa"/>
            <w:hideMark/>
          </w:tcPr>
          <w:p w:rsidR="00A30697" w:rsidRDefault="00A30697">
            <w:pPr>
              <w:pStyle w:val="ConsPlusNormal"/>
              <w:adjustRightInd/>
              <w:spacing w:line="25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Арендодатель:</w:t>
            </w:r>
          </w:p>
        </w:tc>
        <w:tc>
          <w:tcPr>
            <w:tcW w:w="4770" w:type="dxa"/>
            <w:hideMark/>
          </w:tcPr>
          <w:p w:rsidR="00A30697" w:rsidRDefault="00A30697">
            <w:pPr>
              <w:pStyle w:val="ConsPlusNormal"/>
              <w:adjustRightInd/>
              <w:spacing w:line="25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Арендатор:</w:t>
            </w:r>
          </w:p>
        </w:tc>
      </w:tr>
      <w:tr w:rsidR="00A30697" w:rsidTr="00A30697">
        <w:tc>
          <w:tcPr>
            <w:tcW w:w="5008" w:type="dxa"/>
          </w:tcPr>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Приволжского муниципального района</w:t>
            </w: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155550, Ивановская область,</w:t>
            </w: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 Приволжск, ул. Революционная, д.63</w:t>
            </w:r>
          </w:p>
          <w:p w:rsidR="00A30697" w:rsidRDefault="00A30697">
            <w:pPr>
              <w:pStyle w:val="ConsPlusNormal"/>
              <w:adjustRightInd/>
              <w:spacing w:line="256" w:lineRule="auto"/>
              <w:rPr>
                <w:rFonts w:ascii="Times New Roman" w:hAnsi="Times New Roman" w:cs="Times New Roman"/>
                <w:sz w:val="24"/>
                <w:szCs w:val="24"/>
                <w:lang w:eastAsia="en-US"/>
              </w:rPr>
            </w:pP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w:t>
            </w:r>
          </w:p>
        </w:tc>
        <w:tc>
          <w:tcPr>
            <w:tcW w:w="4770" w:type="dxa"/>
          </w:tcPr>
          <w:p w:rsidR="00A30697" w:rsidRDefault="00A30697">
            <w:pPr>
              <w:pStyle w:val="ConsPlusNormal"/>
              <w:adjustRightInd/>
              <w:spacing w:line="256" w:lineRule="auto"/>
              <w:rPr>
                <w:rFonts w:ascii="Times New Roman" w:hAnsi="Times New Roman" w:cs="Times New Roman"/>
                <w:sz w:val="24"/>
                <w:szCs w:val="24"/>
                <w:highlight w:val="yellow"/>
                <w:lang w:eastAsia="en-US"/>
              </w:rPr>
            </w:pPr>
          </w:p>
        </w:tc>
      </w:tr>
    </w:tbl>
    <w:p w:rsidR="00A30697" w:rsidRDefault="00A30697" w:rsidP="00A30697">
      <w:pPr>
        <w:sectPr w:rsidR="00A30697">
          <w:pgSz w:w="11906" w:h="16838"/>
          <w:pgMar w:top="1134" w:right="850" w:bottom="709" w:left="1134" w:header="708" w:footer="708" w:gutter="0"/>
          <w:cols w:space="720"/>
        </w:sectPr>
      </w:pPr>
    </w:p>
    <w:p w:rsidR="00A30697" w:rsidRDefault="00A30697" w:rsidP="00A30697">
      <w:pPr>
        <w:jc w:val="right"/>
      </w:pPr>
      <w:r>
        <w:lastRenderedPageBreak/>
        <w:t>Приложение № 1</w:t>
      </w:r>
    </w:p>
    <w:p w:rsidR="00A30697" w:rsidRDefault="00A30697" w:rsidP="00A30697">
      <w:pPr>
        <w:jc w:val="right"/>
      </w:pPr>
      <w:r>
        <w:t>к договору аренды № _____ от __________2020 года</w:t>
      </w:r>
    </w:p>
    <w:p w:rsidR="00A30697" w:rsidRDefault="00A30697" w:rsidP="00A30697">
      <w:pPr>
        <w:pStyle w:val="6"/>
        <w:numPr>
          <w:ilvl w:val="0"/>
          <w:numId w:val="0"/>
        </w:numPr>
        <w:tabs>
          <w:tab w:val="left" w:pos="708"/>
        </w:tabs>
        <w:spacing w:before="0" w:after="0"/>
        <w:ind w:left="1152"/>
        <w:rPr>
          <w:sz w:val="24"/>
          <w:szCs w:val="24"/>
        </w:rPr>
      </w:pPr>
    </w:p>
    <w:p w:rsidR="00A30697" w:rsidRDefault="00A30697" w:rsidP="00A30697">
      <w:pPr>
        <w:pStyle w:val="6"/>
        <w:numPr>
          <w:ilvl w:val="0"/>
          <w:numId w:val="0"/>
        </w:numPr>
        <w:tabs>
          <w:tab w:val="left" w:pos="708"/>
        </w:tabs>
        <w:spacing w:before="0" w:after="0"/>
        <w:jc w:val="center"/>
        <w:rPr>
          <w:b/>
          <w:i w:val="0"/>
          <w:sz w:val="24"/>
          <w:szCs w:val="24"/>
        </w:rPr>
      </w:pPr>
      <w:r>
        <w:rPr>
          <w:b/>
          <w:i w:val="0"/>
          <w:sz w:val="24"/>
          <w:szCs w:val="24"/>
        </w:rPr>
        <w:t>АКТ</w:t>
      </w:r>
    </w:p>
    <w:p w:rsidR="00A30697" w:rsidRDefault="00A30697" w:rsidP="00A30697">
      <w:pPr>
        <w:jc w:val="center"/>
        <w:rPr>
          <w:b/>
          <w:bCs/>
        </w:rPr>
      </w:pPr>
      <w:r>
        <w:rPr>
          <w:b/>
          <w:bCs/>
        </w:rPr>
        <w:t>ПРИЕМА-ПЕРЕДАЧИ НЕЖИЛОГО ПОМЕЩЕНИЯ</w:t>
      </w:r>
    </w:p>
    <w:p w:rsidR="00A30697" w:rsidRDefault="00A30697" w:rsidP="00A30697">
      <w:pPr>
        <w:jc w:val="center"/>
        <w:rPr>
          <w:u w:val="single"/>
        </w:rPr>
      </w:pPr>
      <w:r>
        <w:t>(</w:t>
      </w:r>
      <w:r>
        <w:rPr>
          <w:u w:val="single"/>
        </w:rPr>
        <w:t>находящейся по адресу: ________________________________________)</w:t>
      </w:r>
    </w:p>
    <w:p w:rsidR="00A30697" w:rsidRDefault="00A30697" w:rsidP="00A30697">
      <w:pPr>
        <w:jc w:val="center"/>
        <w:rPr>
          <w:u w:val="single"/>
        </w:rPr>
      </w:pPr>
    </w:p>
    <w:p w:rsidR="00A30697" w:rsidRDefault="00A30697" w:rsidP="00A30697">
      <w:pPr>
        <w:jc w:val="right"/>
      </w:pPr>
      <w:r>
        <w:t>_____________ 2020 года</w:t>
      </w:r>
    </w:p>
    <w:p w:rsidR="00A30697" w:rsidRDefault="00A30697" w:rsidP="00A30697">
      <w:pPr>
        <w:jc w:val="right"/>
      </w:pPr>
    </w:p>
    <w:p w:rsidR="00A30697" w:rsidRDefault="00A30697" w:rsidP="00A30697">
      <w:pPr>
        <w:jc w:val="both"/>
      </w:pPr>
      <w:r>
        <w:tab/>
      </w:r>
      <w:r>
        <w:rPr>
          <w:b/>
        </w:rPr>
        <w:t>Администрация Приволжского муниципального района</w:t>
      </w:r>
      <w:r>
        <w:t xml:space="preserve"> в лице председателя комитета по управлению муниципальным имуществом Мелешенко Натальи Федоровны, действующей на основании распоряжения администрации Приволжского муниципального района от 21.07.2014 № 440-р, именуемая в дальнейшем «ПЕРЕДАЮЩАЯ СТОРОНА» с одной стороны, </w:t>
      </w:r>
    </w:p>
    <w:p w:rsidR="00A30697" w:rsidRDefault="00A30697" w:rsidP="00A30697">
      <w:pPr>
        <w:ind w:firstLine="708"/>
        <w:jc w:val="both"/>
      </w:pPr>
      <w:r>
        <w:t xml:space="preserve">и </w:t>
      </w:r>
      <w:r>
        <w:rPr>
          <w:b/>
        </w:rPr>
        <w:t>__________________________</w:t>
      </w:r>
      <w:r>
        <w:t xml:space="preserve">, действующая на основании _________________________, именуемый в дальнейшем «ПРИНИМАЮЩАЯ СТОРОНА», с другой стороны, </w:t>
      </w:r>
    </w:p>
    <w:p w:rsidR="00A30697" w:rsidRDefault="00A30697" w:rsidP="00A30697">
      <w:pPr>
        <w:ind w:firstLine="708"/>
        <w:jc w:val="both"/>
      </w:pPr>
      <w:r>
        <w:t>подписали настоящий акт на передачу</w:t>
      </w:r>
    </w:p>
    <w:p w:rsidR="00A30697" w:rsidRDefault="00A30697" w:rsidP="00A30697">
      <w:pPr>
        <w:jc w:val="both"/>
      </w:pPr>
      <w:r>
        <w:t>__________________________________________________________________________________________________________________________________________________________</w:t>
      </w:r>
      <w:r>
        <w:tab/>
        <w:t xml:space="preserve">Настоящий акт подтверждает, что нежилое помещение находится в состоянии, пригодном для использования в целях, предусмотренных договором аренды и у сторон нет претензий друг к другу. </w:t>
      </w:r>
    </w:p>
    <w:p w:rsidR="00A30697" w:rsidRDefault="00A30697" w:rsidP="00A30697">
      <w:pPr>
        <w:jc w:val="both"/>
      </w:pPr>
      <w:r>
        <w:tab/>
        <w:t>Настоящий акт составлен в 3-х экземплярах, имеющих одинаковую юридическую силу, два из которых находится у Передающей стороны, третий - у Принимающей стороны.</w:t>
      </w:r>
    </w:p>
    <w:p w:rsidR="00A30697" w:rsidRDefault="00A30697" w:rsidP="00A30697">
      <w:pPr>
        <w:pStyle w:val="a6"/>
        <w:ind w:left="0"/>
        <w:jc w:val="both"/>
      </w:pPr>
      <w:r>
        <w:t xml:space="preserve"> </w:t>
      </w:r>
    </w:p>
    <w:p w:rsidR="00A30697" w:rsidRDefault="00A30697" w:rsidP="00A30697">
      <w:r>
        <w:t xml:space="preserve">                                                                    </w:t>
      </w:r>
      <w:r>
        <w:rPr>
          <w:b/>
          <w:bCs/>
        </w:rPr>
        <w:t>Подписи сторон</w:t>
      </w:r>
      <w:r>
        <w:t>:</w:t>
      </w:r>
    </w:p>
    <w:p w:rsidR="00A30697" w:rsidRDefault="00A30697" w:rsidP="00A30697"/>
    <w:p w:rsidR="00A30697" w:rsidRDefault="00A30697" w:rsidP="00A30697"/>
    <w:tbl>
      <w:tblPr>
        <w:tblW w:w="9640" w:type="dxa"/>
        <w:tblInd w:w="-34" w:type="dxa"/>
        <w:tblLook w:val="04A0" w:firstRow="1" w:lastRow="0" w:firstColumn="1" w:lastColumn="0" w:noHBand="0" w:noVBand="1"/>
      </w:tblPr>
      <w:tblGrid>
        <w:gridCol w:w="4896"/>
        <w:gridCol w:w="4744"/>
      </w:tblGrid>
      <w:tr w:rsidR="00A30697" w:rsidTr="00A30697">
        <w:tc>
          <w:tcPr>
            <w:tcW w:w="4896" w:type="dxa"/>
            <w:hideMark/>
          </w:tcPr>
          <w:p w:rsidR="00A30697" w:rsidRDefault="00A30697">
            <w:pPr>
              <w:pStyle w:val="ConsPlusNormal"/>
              <w:adjustRightInd/>
              <w:spacing w:line="25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Передающая сторона:</w:t>
            </w:r>
          </w:p>
        </w:tc>
        <w:tc>
          <w:tcPr>
            <w:tcW w:w="4744" w:type="dxa"/>
            <w:hideMark/>
          </w:tcPr>
          <w:p w:rsidR="00A30697" w:rsidRDefault="00A30697">
            <w:pPr>
              <w:pStyle w:val="ConsPlusNormal"/>
              <w:adjustRightInd/>
              <w:spacing w:line="25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Принимающая сторона:</w:t>
            </w:r>
          </w:p>
        </w:tc>
      </w:tr>
      <w:tr w:rsidR="00A30697" w:rsidTr="00A30697">
        <w:tc>
          <w:tcPr>
            <w:tcW w:w="4896" w:type="dxa"/>
          </w:tcPr>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Приволжского муниципального района</w:t>
            </w: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155550, Ивановская область,</w:t>
            </w: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 Приволжск, ул. Революционная, д.63</w:t>
            </w:r>
          </w:p>
          <w:p w:rsidR="00A30697" w:rsidRDefault="00A30697">
            <w:pPr>
              <w:pStyle w:val="ConsPlusNormal"/>
              <w:adjustRightInd/>
              <w:spacing w:line="256" w:lineRule="auto"/>
              <w:rPr>
                <w:rFonts w:ascii="Times New Roman" w:hAnsi="Times New Roman" w:cs="Times New Roman"/>
                <w:sz w:val="24"/>
                <w:szCs w:val="24"/>
                <w:lang w:eastAsia="en-US"/>
              </w:rPr>
            </w:pP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w:t>
            </w:r>
          </w:p>
          <w:p w:rsidR="00A30697" w:rsidRDefault="00A30697">
            <w:pPr>
              <w:pStyle w:val="ConsPlusNormal"/>
              <w:adjustRightInd/>
              <w:spacing w:line="256" w:lineRule="auto"/>
              <w:rPr>
                <w:rFonts w:ascii="Times New Roman" w:hAnsi="Times New Roman" w:cs="Times New Roman"/>
                <w:sz w:val="24"/>
                <w:szCs w:val="24"/>
                <w:lang w:eastAsia="en-US"/>
              </w:rPr>
            </w:pPr>
          </w:p>
          <w:p w:rsidR="00A30697" w:rsidRDefault="00A30697">
            <w:pPr>
              <w:pStyle w:val="ConsPlusNormal"/>
              <w:adjustRightInd/>
              <w:spacing w:line="256" w:lineRule="auto"/>
              <w:rPr>
                <w:rFonts w:ascii="Times New Roman" w:hAnsi="Times New Roman" w:cs="Times New Roman"/>
                <w:sz w:val="24"/>
                <w:szCs w:val="24"/>
                <w:lang w:eastAsia="en-US"/>
              </w:rPr>
            </w:pPr>
          </w:p>
          <w:p w:rsidR="00A30697" w:rsidRDefault="00A30697">
            <w:pPr>
              <w:pStyle w:val="ConsPlusNormal"/>
              <w:adjustRightInd/>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w:t>
            </w:r>
          </w:p>
        </w:tc>
        <w:tc>
          <w:tcPr>
            <w:tcW w:w="4744" w:type="dxa"/>
          </w:tcPr>
          <w:p w:rsidR="00A30697" w:rsidRDefault="00A30697">
            <w:pPr>
              <w:pStyle w:val="ConsPlusNormal"/>
              <w:adjustRightInd/>
              <w:spacing w:line="256" w:lineRule="auto"/>
              <w:rPr>
                <w:rFonts w:ascii="Times New Roman" w:hAnsi="Times New Roman" w:cs="Times New Roman"/>
                <w:sz w:val="24"/>
                <w:szCs w:val="24"/>
                <w:lang w:eastAsia="en-US"/>
              </w:rPr>
            </w:pPr>
          </w:p>
        </w:tc>
      </w:tr>
    </w:tbl>
    <w:p w:rsidR="00A30697" w:rsidRDefault="00A30697" w:rsidP="00A30697">
      <w:pPr>
        <w:jc w:val="both"/>
      </w:pPr>
    </w:p>
    <w:p w:rsidR="00A30697" w:rsidRDefault="00A30697" w:rsidP="00A30697"/>
    <w:p w:rsidR="00A30697" w:rsidRDefault="00A30697" w:rsidP="00A30697"/>
    <w:p w:rsidR="00A30697" w:rsidRDefault="00A30697" w:rsidP="00A30697"/>
    <w:p w:rsidR="00A30697" w:rsidRDefault="00A30697" w:rsidP="00A30697"/>
    <w:p w:rsidR="00A30697" w:rsidRDefault="00A30697" w:rsidP="00A30697"/>
    <w:p w:rsidR="00A30697" w:rsidRDefault="00A30697" w:rsidP="00A30697">
      <w:pPr>
        <w:jc w:val="both"/>
      </w:pPr>
    </w:p>
    <w:p w:rsidR="00A30697" w:rsidRDefault="00A30697" w:rsidP="00A30697">
      <w:pPr>
        <w:pStyle w:val="1"/>
        <w:rPr>
          <w:b w:val="0"/>
          <w:bCs/>
        </w:rPr>
      </w:pPr>
    </w:p>
    <w:p w:rsidR="00A30697" w:rsidRDefault="00A30697" w:rsidP="00A30697"/>
    <w:p w:rsidR="00A30697" w:rsidRDefault="00A30697" w:rsidP="00A30697">
      <w:pPr>
        <w:rPr>
          <w:bCs/>
        </w:rPr>
        <w:sectPr w:rsidR="00A30697">
          <w:pgSz w:w="11906" w:h="16838"/>
          <w:pgMar w:top="568" w:right="850" w:bottom="426" w:left="1276" w:header="708" w:footer="708" w:gutter="0"/>
          <w:cols w:space="720"/>
        </w:sectPr>
      </w:pPr>
    </w:p>
    <w:p w:rsidR="00A30697" w:rsidRDefault="00A30697" w:rsidP="00A30697"/>
    <w:p w:rsidR="001A77EA" w:rsidRPr="00A30697" w:rsidRDefault="001A77EA" w:rsidP="00A30697">
      <w:bookmarkStart w:id="15" w:name="_GoBack"/>
      <w:bookmarkEnd w:id="15"/>
    </w:p>
    <w:sectPr w:rsidR="001A77EA" w:rsidRPr="00A30697" w:rsidSect="001A77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1FFB"/>
    <w:multiLevelType w:val="multilevel"/>
    <w:tmpl w:val="2C621D16"/>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28573E1D"/>
    <w:multiLevelType w:val="multilevel"/>
    <w:tmpl w:val="2CD437C4"/>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2E244928"/>
    <w:multiLevelType w:val="multilevel"/>
    <w:tmpl w:val="7D7C619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F2859CD"/>
    <w:multiLevelType w:val="multilevel"/>
    <w:tmpl w:val="BADCF876"/>
    <w:lvl w:ilvl="0">
      <w:start w:val="3"/>
      <w:numFmt w:val="decimal"/>
      <w:lvlText w:val="%1."/>
      <w:lvlJc w:val="left"/>
      <w:pPr>
        <w:ind w:left="540" w:hanging="540"/>
      </w:pPr>
    </w:lvl>
    <w:lvl w:ilvl="1">
      <w:start w:val="2"/>
      <w:numFmt w:val="decimal"/>
      <w:lvlText w:val="%1.%2."/>
      <w:lvlJc w:val="left"/>
      <w:pPr>
        <w:ind w:left="810" w:hanging="540"/>
      </w:pPr>
    </w:lvl>
    <w:lvl w:ilvl="2">
      <w:start w:val="3"/>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50395034"/>
    <w:multiLevelType w:val="multilevel"/>
    <w:tmpl w:val="CD82A6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rPr>
        <w:b/>
        <w:i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548"/>
        </w:tabs>
        <w:ind w:left="154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601E1C3F"/>
    <w:multiLevelType w:val="multilevel"/>
    <w:tmpl w:val="B38A661C"/>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EA"/>
    <w:rsid w:val="001A77EA"/>
    <w:rsid w:val="00A3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9p0"/>
  <w:shapeDefaults>
    <o:shapedefaults v:ext="edit" spidmax="1026"/>
    <o:shapelayout v:ext="edit">
      <o:idmap v:ext="edit" data="1"/>
    </o:shapelayout>
  </w:shapeDefaults>
  <w:decimalSymbol w:val=","/>
  <w:listSeparator w:val=";"/>
  <w15:chartTrackingRefBased/>
  <w15:docId w15:val="{B961527C-1C31-48A2-8163-C8E66DC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697"/>
    <w:pPr>
      <w:keepNext/>
      <w:tabs>
        <w:tab w:val="num" w:pos="0"/>
      </w:tabs>
      <w:jc w:val="center"/>
      <w:outlineLvl w:val="0"/>
    </w:pPr>
    <w:rPr>
      <w:b/>
      <w:sz w:val="28"/>
    </w:rPr>
  </w:style>
  <w:style w:type="paragraph" w:styleId="2">
    <w:name w:val="heading 2"/>
    <w:basedOn w:val="a"/>
    <w:next w:val="a"/>
    <w:link w:val="20"/>
    <w:semiHidden/>
    <w:unhideWhenUsed/>
    <w:qFormat/>
    <w:rsid w:val="00A30697"/>
    <w:pPr>
      <w:keepNext/>
      <w:spacing w:before="240" w:after="60"/>
      <w:jc w:val="both"/>
      <w:outlineLvl w:val="1"/>
    </w:pPr>
    <w:rPr>
      <w:rFonts w:ascii="Cambria" w:hAnsi="Cambria"/>
      <w:b/>
      <w:bCs/>
      <w:i/>
      <w:iCs/>
      <w:sz w:val="28"/>
      <w:szCs w:val="28"/>
    </w:rPr>
  </w:style>
  <w:style w:type="paragraph" w:styleId="3">
    <w:name w:val="heading 3"/>
    <w:basedOn w:val="a"/>
    <w:next w:val="a"/>
    <w:link w:val="30"/>
    <w:semiHidden/>
    <w:unhideWhenUsed/>
    <w:qFormat/>
    <w:rsid w:val="00A30697"/>
    <w:pPr>
      <w:keepNext/>
      <w:numPr>
        <w:ilvl w:val="2"/>
        <w:numId w:val="1"/>
      </w:numPr>
      <w:spacing w:before="240" w:after="60"/>
      <w:jc w:val="both"/>
      <w:outlineLvl w:val="2"/>
    </w:pPr>
    <w:rPr>
      <w:rFonts w:ascii="Arial" w:hAnsi="Arial"/>
      <w:b/>
      <w:szCs w:val="20"/>
    </w:rPr>
  </w:style>
  <w:style w:type="paragraph" w:styleId="4">
    <w:name w:val="heading 4"/>
    <w:basedOn w:val="a"/>
    <w:next w:val="a"/>
    <w:link w:val="40"/>
    <w:semiHidden/>
    <w:unhideWhenUsed/>
    <w:qFormat/>
    <w:rsid w:val="00A30697"/>
    <w:pPr>
      <w:keepNext/>
      <w:numPr>
        <w:ilvl w:val="3"/>
        <w:numId w:val="1"/>
      </w:numPr>
      <w:spacing w:before="240" w:after="60"/>
      <w:jc w:val="both"/>
      <w:outlineLvl w:val="3"/>
    </w:pPr>
    <w:rPr>
      <w:rFonts w:ascii="Arial" w:hAnsi="Arial"/>
      <w:szCs w:val="20"/>
    </w:rPr>
  </w:style>
  <w:style w:type="paragraph" w:styleId="5">
    <w:name w:val="heading 5"/>
    <w:basedOn w:val="a"/>
    <w:next w:val="a"/>
    <w:link w:val="50"/>
    <w:semiHidden/>
    <w:unhideWhenUsed/>
    <w:qFormat/>
    <w:rsid w:val="00A30697"/>
    <w:pPr>
      <w:numPr>
        <w:ilvl w:val="4"/>
        <w:numId w:val="1"/>
      </w:numPr>
      <w:spacing w:before="240" w:after="60"/>
      <w:jc w:val="both"/>
      <w:outlineLvl w:val="4"/>
    </w:pPr>
    <w:rPr>
      <w:sz w:val="22"/>
      <w:szCs w:val="20"/>
    </w:rPr>
  </w:style>
  <w:style w:type="paragraph" w:styleId="6">
    <w:name w:val="heading 6"/>
    <w:basedOn w:val="a"/>
    <w:next w:val="a"/>
    <w:link w:val="60"/>
    <w:semiHidden/>
    <w:unhideWhenUsed/>
    <w:qFormat/>
    <w:rsid w:val="00A30697"/>
    <w:pPr>
      <w:numPr>
        <w:ilvl w:val="5"/>
        <w:numId w:val="1"/>
      </w:numPr>
      <w:spacing w:before="240" w:after="60"/>
      <w:jc w:val="both"/>
      <w:outlineLvl w:val="5"/>
    </w:pPr>
    <w:rPr>
      <w:i/>
      <w:sz w:val="22"/>
      <w:szCs w:val="20"/>
    </w:rPr>
  </w:style>
  <w:style w:type="paragraph" w:styleId="7">
    <w:name w:val="heading 7"/>
    <w:basedOn w:val="a"/>
    <w:next w:val="a"/>
    <w:link w:val="70"/>
    <w:semiHidden/>
    <w:unhideWhenUsed/>
    <w:qFormat/>
    <w:rsid w:val="00A30697"/>
    <w:pPr>
      <w:numPr>
        <w:ilvl w:val="6"/>
        <w:numId w:val="1"/>
      </w:numPr>
      <w:spacing w:before="240" w:after="60"/>
      <w:jc w:val="both"/>
      <w:outlineLvl w:val="6"/>
    </w:pPr>
    <w:rPr>
      <w:rFonts w:ascii="Arial" w:hAnsi="Arial"/>
      <w:sz w:val="20"/>
      <w:szCs w:val="20"/>
    </w:rPr>
  </w:style>
  <w:style w:type="paragraph" w:styleId="8">
    <w:name w:val="heading 8"/>
    <w:basedOn w:val="a"/>
    <w:next w:val="a"/>
    <w:link w:val="80"/>
    <w:semiHidden/>
    <w:unhideWhenUsed/>
    <w:qFormat/>
    <w:rsid w:val="00A30697"/>
    <w:pPr>
      <w:numPr>
        <w:ilvl w:val="7"/>
        <w:numId w:val="1"/>
      </w:numPr>
      <w:spacing w:before="240" w:after="60"/>
      <w:jc w:val="both"/>
      <w:outlineLvl w:val="7"/>
    </w:pPr>
    <w:rPr>
      <w:rFonts w:ascii="Arial" w:hAnsi="Arial"/>
      <w:i/>
      <w:sz w:val="20"/>
      <w:szCs w:val="20"/>
    </w:rPr>
  </w:style>
  <w:style w:type="paragraph" w:styleId="9">
    <w:name w:val="heading 9"/>
    <w:basedOn w:val="a"/>
    <w:next w:val="a"/>
    <w:link w:val="90"/>
    <w:semiHidden/>
    <w:unhideWhenUsed/>
    <w:qFormat/>
    <w:rsid w:val="00A30697"/>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69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A306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30697"/>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A30697"/>
    <w:rPr>
      <w:rFonts w:ascii="Arial" w:eastAsia="Times New Roman" w:hAnsi="Arial" w:cs="Times New Roman"/>
      <w:sz w:val="24"/>
      <w:szCs w:val="20"/>
      <w:lang w:eastAsia="ru-RU"/>
    </w:rPr>
  </w:style>
  <w:style w:type="character" w:customStyle="1" w:styleId="50">
    <w:name w:val="Заголовок 5 Знак"/>
    <w:basedOn w:val="a0"/>
    <w:link w:val="5"/>
    <w:semiHidden/>
    <w:rsid w:val="00A30697"/>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A30697"/>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A30697"/>
    <w:rPr>
      <w:rFonts w:ascii="Arial" w:eastAsia="Times New Roman" w:hAnsi="Arial" w:cs="Times New Roman"/>
      <w:sz w:val="20"/>
      <w:szCs w:val="20"/>
      <w:lang w:eastAsia="ru-RU"/>
    </w:rPr>
  </w:style>
  <w:style w:type="character" w:customStyle="1" w:styleId="80">
    <w:name w:val="Заголовок 8 Знак"/>
    <w:basedOn w:val="a0"/>
    <w:link w:val="8"/>
    <w:semiHidden/>
    <w:rsid w:val="00A30697"/>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A30697"/>
    <w:rPr>
      <w:rFonts w:ascii="Arial" w:eastAsia="Times New Roman" w:hAnsi="Arial" w:cs="Times New Roman"/>
      <w:b/>
      <w:i/>
      <w:sz w:val="18"/>
      <w:szCs w:val="20"/>
      <w:lang w:eastAsia="ru-RU"/>
    </w:rPr>
  </w:style>
  <w:style w:type="character" w:styleId="a3">
    <w:name w:val="Hyperlink"/>
    <w:basedOn w:val="a0"/>
    <w:semiHidden/>
    <w:unhideWhenUsed/>
    <w:rsid w:val="00A30697"/>
    <w:rPr>
      <w:color w:val="0000FF"/>
      <w:u w:val="single"/>
    </w:rPr>
  </w:style>
  <w:style w:type="paragraph" w:styleId="a4">
    <w:name w:val="Body Text"/>
    <w:basedOn w:val="a"/>
    <w:link w:val="a5"/>
    <w:semiHidden/>
    <w:unhideWhenUsed/>
    <w:rsid w:val="00A30697"/>
    <w:pPr>
      <w:jc w:val="center"/>
    </w:pPr>
    <w:rPr>
      <w:b/>
      <w:sz w:val="28"/>
      <w:szCs w:val="28"/>
    </w:rPr>
  </w:style>
  <w:style w:type="character" w:customStyle="1" w:styleId="a5">
    <w:name w:val="Основной текст Знак"/>
    <w:basedOn w:val="a0"/>
    <w:link w:val="a4"/>
    <w:semiHidden/>
    <w:rsid w:val="00A30697"/>
    <w:rPr>
      <w:rFonts w:ascii="Times New Roman" w:eastAsia="Times New Roman" w:hAnsi="Times New Roman" w:cs="Times New Roman"/>
      <w:b/>
      <w:sz w:val="28"/>
      <w:szCs w:val="28"/>
      <w:lang w:eastAsia="ru-RU"/>
    </w:rPr>
  </w:style>
  <w:style w:type="paragraph" w:styleId="a6">
    <w:name w:val="Body Text Indent"/>
    <w:basedOn w:val="a"/>
    <w:link w:val="a7"/>
    <w:uiPriority w:val="99"/>
    <w:semiHidden/>
    <w:unhideWhenUsed/>
    <w:rsid w:val="00A30697"/>
    <w:pPr>
      <w:spacing w:after="120"/>
      <w:ind w:left="283"/>
    </w:pPr>
  </w:style>
  <w:style w:type="character" w:customStyle="1" w:styleId="a7">
    <w:name w:val="Основной текст с отступом Знак"/>
    <w:basedOn w:val="a0"/>
    <w:link w:val="a6"/>
    <w:uiPriority w:val="99"/>
    <w:semiHidden/>
    <w:rsid w:val="00A3069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0697"/>
    <w:pPr>
      <w:spacing w:after="120" w:line="480" w:lineRule="auto"/>
    </w:pPr>
  </w:style>
  <w:style w:type="character" w:customStyle="1" w:styleId="22">
    <w:name w:val="Основной текст 2 Знак"/>
    <w:basedOn w:val="a0"/>
    <w:link w:val="21"/>
    <w:semiHidden/>
    <w:rsid w:val="00A3069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0697"/>
    <w:pPr>
      <w:tabs>
        <w:tab w:val="left" w:pos="900"/>
      </w:tabs>
      <w:ind w:firstLine="902"/>
      <w:jc w:val="both"/>
    </w:pPr>
    <w:rPr>
      <w:sz w:val="28"/>
      <w:szCs w:val="28"/>
    </w:rPr>
  </w:style>
  <w:style w:type="character" w:customStyle="1" w:styleId="24">
    <w:name w:val="Основной текст с отступом 2 Знак"/>
    <w:basedOn w:val="a0"/>
    <w:link w:val="23"/>
    <w:semiHidden/>
    <w:rsid w:val="00A306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A30697"/>
    <w:pPr>
      <w:spacing w:after="120"/>
      <w:ind w:left="283"/>
    </w:pPr>
    <w:rPr>
      <w:sz w:val="16"/>
      <w:szCs w:val="16"/>
    </w:rPr>
  </w:style>
  <w:style w:type="character" w:customStyle="1" w:styleId="32">
    <w:name w:val="Основной текст с отступом 3 Знак"/>
    <w:basedOn w:val="a0"/>
    <w:link w:val="31"/>
    <w:semiHidden/>
    <w:rsid w:val="00A30697"/>
    <w:rPr>
      <w:rFonts w:ascii="Times New Roman" w:eastAsia="Times New Roman" w:hAnsi="Times New Roman" w:cs="Times New Roman"/>
      <w:sz w:val="16"/>
      <w:szCs w:val="16"/>
      <w:lang w:eastAsia="ru-RU"/>
    </w:rPr>
  </w:style>
  <w:style w:type="paragraph" w:customStyle="1" w:styleId="ConsPlusNormal">
    <w:name w:val="ConsPlusNormal"/>
    <w:rsid w:val="00A306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3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3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A30697"/>
    <w:pPr>
      <w:overflowPunct w:val="0"/>
      <w:autoSpaceDE w:val="0"/>
      <w:autoSpaceDN w:val="0"/>
      <w:adjustRightInd w:val="0"/>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4515958ACDF68958E634CD92F4EEF291A86945F22163F1C7FD7120595F0B79A72B26E1Cc1L6O" TargetMode="External"/><Relationship Id="rId13" Type="http://schemas.openxmlformats.org/officeDocument/2006/relationships/hyperlink" Target="file:///D:\&#1058;&#1040;&#1053;&#1067;&#1043;&#1048;&#1053;&#1040;&#1054;.&#1040;\2020\&#1040;&#1059;&#1050;&#1062;&#1048;&#1054;&#1053;\&#1055;&#1088;&#1072;&#1074;&#1086;%20&#1072;&#1088;&#1077;&#1085;&#1076;&#1099;%20&#1087;&#1086;&#1084;&#1077;&#1097;&#1077;&#1085;&#1080;&#1081;\&#1091;&#1083;.%20&#1060;&#1072;&#1073;&#1088;&#1080;&#1095;&#1085;&#1072;&#1103;,%20&#1076;.10\&#1043;&#1083;&#1072;&#1074;&#1077;.docx" TargetMode="External"/><Relationship Id="rId3" Type="http://schemas.openxmlformats.org/officeDocument/2006/relationships/settings" Target="settings.xml"/><Relationship Id="rId7" Type="http://schemas.openxmlformats.org/officeDocument/2006/relationships/hyperlink" Target="consultantplus://offline/ref=DC44515958ACDF68958E634CD92F4EEF291B8E935825163F1C7FD7120595F0B79A72B26A1D165D34c0LAO" TargetMode="External"/><Relationship Id="rId12" Type="http://schemas.openxmlformats.org/officeDocument/2006/relationships/hyperlink" Target="consultantplus://offline/ref=F0CDB7CC3652498DA38D0E4920969AB1952B3F9B7DEBB7D599BDECg468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F0CDB7CC3652498DA38D0E4920969AB1952B3F9B7DEBB7D599BDECg468N" TargetMode="External"/><Relationship Id="rId5" Type="http://schemas.openxmlformats.org/officeDocument/2006/relationships/hyperlink" Target="consultantplus://offline/ref=6B1D2C11B4A938C6AB4FC1B5FDA655C70982127A76978CAAD7A336BCDA67C7000259DDF543b4L1O" TargetMode="External"/><Relationship Id="rId15" Type="http://schemas.openxmlformats.org/officeDocument/2006/relationships/fontTable" Target="fontTable.xml"/><Relationship Id="rId10" Type="http://schemas.openxmlformats.org/officeDocument/2006/relationships/hyperlink" Target="consultantplus://offline/ref=F0CDB7CC3652498DA38D0E4920969AB1952B3F9B7DEBB7D599BDECg468N"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F0CDB7CC3652498DA38D0E4920969AB1952B3F9B7DEBB7D599BDECg46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6754</Words>
  <Characters>38502</Characters>
  <Application>Microsoft Office Word</Application>
  <DocSecurity>0</DocSecurity>
  <Lines>320</Lines>
  <Paragraphs>90</Paragraphs>
  <ScaleCrop>false</ScaleCrop>
  <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2</cp:revision>
  <dcterms:created xsi:type="dcterms:W3CDTF">2020-01-17T13:08:00Z</dcterms:created>
  <dcterms:modified xsi:type="dcterms:W3CDTF">2020-01-31T07:09:00Z</dcterms:modified>
</cp:coreProperties>
</file>