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760679">
        <w:t>городского поселения</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157DCF" w:rsidRPr="00157DCF" w:rsidRDefault="00F255CC" w:rsidP="00157DCF">
      <w:pPr>
        <w:ind w:firstLine="708"/>
        <w:jc w:val="both"/>
        <w:rPr>
          <w:sz w:val="24"/>
          <w:szCs w:val="24"/>
        </w:rPr>
      </w:pPr>
      <w:r w:rsidRPr="00157DCF">
        <w:rPr>
          <w:sz w:val="24"/>
          <w:szCs w:val="24"/>
        </w:rPr>
        <w:t xml:space="preserve">1. </w:t>
      </w:r>
      <w:r w:rsidRPr="00157DCF">
        <w:rPr>
          <w:b/>
          <w:bCs/>
          <w:sz w:val="24"/>
          <w:szCs w:val="24"/>
        </w:rPr>
        <w:t>Основание проведения торгов</w:t>
      </w:r>
      <w:r w:rsidRPr="00157DCF">
        <w:rPr>
          <w:sz w:val="24"/>
          <w:szCs w:val="24"/>
        </w:rPr>
        <w:t>: Федеральный закон от 21.12.2001 г. №178-ФЗ «</w:t>
      </w:r>
      <w:r w:rsidRPr="00157DCF">
        <w:rPr>
          <w:rFonts w:eastAsia="Calibri"/>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157DCF">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157DCF">
        <w:rPr>
          <w:noProof/>
          <w:color w:val="000000"/>
          <w:sz w:val="24"/>
          <w:szCs w:val="24"/>
        </w:rPr>
        <w:t xml:space="preserve">, </w:t>
      </w:r>
      <w:r w:rsidRPr="00157DCF">
        <w:rPr>
          <w:rFonts w:eastAsia="Calibri"/>
          <w:sz w:val="24"/>
          <w:szCs w:val="24"/>
          <w:lang w:eastAsia="en-US"/>
        </w:rPr>
        <w:t xml:space="preserve">Правительства Российской Федерации от 12.08.2002 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r w:rsidR="00157DCF" w:rsidRPr="00157DCF">
        <w:rPr>
          <w:sz w:val="24"/>
          <w:szCs w:val="24"/>
        </w:rPr>
        <w:t>Решени</w:t>
      </w:r>
      <w:r w:rsidR="00157DCF" w:rsidRPr="00157DCF">
        <w:rPr>
          <w:sz w:val="24"/>
          <w:szCs w:val="24"/>
        </w:rPr>
        <w:t>е</w:t>
      </w:r>
      <w:r w:rsidR="00157DCF" w:rsidRPr="00157DCF">
        <w:rPr>
          <w:sz w:val="24"/>
          <w:szCs w:val="24"/>
        </w:rPr>
        <w:t xml:space="preserve"> Совета Приволжского городского поселения от 29.01.2020 г. №1 «</w:t>
      </w:r>
      <w:r w:rsidR="00157DCF" w:rsidRPr="00157DCF">
        <w:rPr>
          <w:rFonts w:eastAsia="Calibri"/>
          <w:sz w:val="24"/>
          <w:szCs w:val="24"/>
          <w:lang w:eastAsia="en-US"/>
        </w:rPr>
        <w:t>Об утверждении прогнозного плана приватизации муниципального имущества, находящегося в собственности Приволжского городского поселения, на 2020 год</w:t>
      </w:r>
      <w:r w:rsidR="00157DCF" w:rsidRPr="00157DCF">
        <w:rPr>
          <w:sz w:val="24"/>
          <w:szCs w:val="24"/>
        </w:rPr>
        <w:t>»</w:t>
      </w:r>
      <w:r w:rsidRPr="00157DCF">
        <w:rPr>
          <w:rFonts w:eastAsia="Calibri"/>
          <w:sz w:val="24"/>
          <w:szCs w:val="24"/>
        </w:rPr>
        <w:t xml:space="preserve">, постановление администрации Приволжского муниципального района </w:t>
      </w:r>
      <w:r w:rsidR="00157DCF" w:rsidRPr="00157DCF">
        <w:rPr>
          <w:sz w:val="24"/>
          <w:szCs w:val="24"/>
        </w:rPr>
        <w:t>от 12.02.2020   № 75 - п</w:t>
      </w:r>
    </w:p>
    <w:p w:rsidR="00157DCF" w:rsidRPr="00157DCF" w:rsidRDefault="00157DCF" w:rsidP="00157DCF">
      <w:pPr>
        <w:jc w:val="both"/>
        <w:rPr>
          <w:sz w:val="24"/>
          <w:szCs w:val="24"/>
        </w:rPr>
      </w:pPr>
      <w:r w:rsidRPr="00157DCF">
        <w:rPr>
          <w:sz w:val="24"/>
          <w:szCs w:val="24"/>
        </w:rPr>
        <w:t>«</w:t>
      </w:r>
      <w:r w:rsidRPr="00157DCF">
        <w:rPr>
          <w:sz w:val="24"/>
          <w:szCs w:val="24"/>
        </w:rPr>
        <w:t>Об условиях приватизации муниципального имущества, находящегося в собственности Приволжского городского поселения</w:t>
      </w:r>
      <w:r w:rsidRPr="00157DCF">
        <w:rPr>
          <w:sz w:val="24"/>
          <w:szCs w:val="24"/>
        </w:rPr>
        <w:t>»</w:t>
      </w:r>
    </w:p>
    <w:p w:rsidR="00F255CC" w:rsidRPr="00157DCF" w:rsidRDefault="00F255CC" w:rsidP="00157DCF">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436B06" w:rsidRPr="00157DCF">
        <w:rPr>
          <w:sz w:val="24"/>
          <w:szCs w:val="24"/>
        </w:rPr>
        <w:t>Приволжское городское поселение Приволжского муниципального района Ивановской области</w:t>
      </w:r>
      <w:r w:rsidRPr="00157DCF">
        <w:rPr>
          <w:sz w:val="24"/>
          <w:szCs w:val="24"/>
        </w:rPr>
        <w:t xml:space="preserve">. Имущество внесено в реестр муниципальной собственности </w:t>
      </w:r>
      <w:r w:rsidR="00436B06" w:rsidRPr="00157DCF">
        <w:rPr>
          <w:sz w:val="24"/>
          <w:szCs w:val="24"/>
        </w:rPr>
        <w:t xml:space="preserve">Приволжского городского поселения. </w:t>
      </w:r>
    </w:p>
    <w:p w:rsidR="00F255CC"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r w:rsidR="00815C91">
        <w:t>, в соответствии со ст.29 Устава Приволжского муниципального района и ст. 33 Устава Приволжского городского поселения.</w:t>
      </w:r>
    </w:p>
    <w:p w:rsidR="00F255CC" w:rsidRPr="00F255CC" w:rsidRDefault="00F255CC" w:rsidP="00F255CC">
      <w:pPr>
        <w:pStyle w:val="Default"/>
        <w:ind w:firstLine="708"/>
        <w:jc w:val="both"/>
      </w:pPr>
      <w:r w:rsidRPr="00F255CC">
        <w:rPr>
          <w:b/>
          <w:bCs/>
        </w:rPr>
        <w:t xml:space="preserve">4. Электронная площадка: </w:t>
      </w:r>
      <w:r w:rsidRPr="00F255CC">
        <w:t xml:space="preserve">https://178fz.roseltorg.ru. </w:t>
      </w:r>
    </w:p>
    <w:p w:rsidR="00F255CC" w:rsidRPr="00F255CC" w:rsidRDefault="00F255CC" w:rsidP="00F255CC">
      <w:pPr>
        <w:pStyle w:val="Default"/>
        <w:ind w:firstLine="708"/>
        <w:jc w:val="both"/>
      </w:pPr>
      <w:r w:rsidRPr="00D46F34">
        <w:rPr>
          <w:b/>
          <w:bCs/>
        </w:rPr>
        <w:t xml:space="preserve">5. Оператор электронной площадки: </w:t>
      </w:r>
      <w:r w:rsidRPr="00D46F34">
        <w:t>Акционерное общество «Единая электронная торговая площадка» (АО «ЕЭТП»), www.roseltorg.ru, адрес местонахождения: 115114, г. Москва, ул. Кожевническая, д. 14, стр. 5, тел.: 8 (495) 276-16-26.</w:t>
      </w:r>
      <w:r w:rsidRPr="00F255CC">
        <w:t xml:space="preserve"> </w:t>
      </w:r>
    </w:p>
    <w:p w:rsidR="00F255CC" w:rsidRPr="00815C91" w:rsidRDefault="00F255CC" w:rsidP="00F255CC">
      <w:pPr>
        <w:pStyle w:val="Default"/>
        <w:ind w:firstLine="708"/>
        <w:jc w:val="both"/>
      </w:pPr>
      <w:r w:rsidRPr="00815C91">
        <w:rPr>
          <w:b/>
          <w:bCs/>
        </w:rPr>
        <w:t xml:space="preserve">6. Форма торгов (способ приватизации): </w:t>
      </w:r>
      <w:r w:rsidRPr="00815C91">
        <w:t xml:space="preserve">аукцион в электронной форме, открытый по составу участников и по форме подачи предложений о цене имущества. </w:t>
      </w:r>
    </w:p>
    <w:p w:rsidR="00F255CC" w:rsidRPr="00157DCF" w:rsidRDefault="00F255CC" w:rsidP="00F255CC">
      <w:pPr>
        <w:pStyle w:val="Default"/>
        <w:ind w:firstLine="708"/>
        <w:jc w:val="both"/>
      </w:pPr>
      <w:r w:rsidRPr="00157DCF">
        <w:rPr>
          <w:b/>
          <w:bCs/>
        </w:rPr>
        <w:t>7. Дата начала приема заявок на участие в аукционе в электронной форме</w:t>
      </w:r>
      <w:r w:rsidR="00D46F34" w:rsidRPr="00157DCF">
        <w:t xml:space="preserve">: </w:t>
      </w:r>
      <w:r w:rsidR="00157DCF" w:rsidRPr="00157DCF">
        <w:t xml:space="preserve">20 февраля </w:t>
      </w:r>
      <w:r w:rsidRPr="00157DCF">
        <w:t>20</w:t>
      </w:r>
      <w:r w:rsidR="00157DCF" w:rsidRPr="00157DCF">
        <w:t>20</w:t>
      </w:r>
      <w:r w:rsidRPr="00157DCF">
        <w:t xml:space="preserve"> года в 09-00 час. </w:t>
      </w:r>
    </w:p>
    <w:p w:rsidR="00F255CC" w:rsidRPr="00157DCF" w:rsidRDefault="00F255CC" w:rsidP="00F255CC">
      <w:pPr>
        <w:pStyle w:val="Default"/>
        <w:ind w:firstLine="708"/>
        <w:jc w:val="both"/>
      </w:pPr>
      <w:r w:rsidRPr="00157DCF">
        <w:rPr>
          <w:b/>
          <w:bCs/>
        </w:rPr>
        <w:t xml:space="preserve">8. Дата окончания приема заявок на участие в аукционе в электронной форме: </w:t>
      </w:r>
      <w:r w:rsidR="002347C4" w:rsidRPr="00157DCF">
        <w:t>1</w:t>
      </w:r>
      <w:r w:rsidR="00157DCF" w:rsidRPr="00157DCF">
        <w:t>7</w:t>
      </w:r>
      <w:r w:rsidRPr="00157DCF">
        <w:t xml:space="preserve"> </w:t>
      </w:r>
      <w:r w:rsidR="00157DCF" w:rsidRPr="00157DCF">
        <w:t>марта 2020</w:t>
      </w:r>
      <w:r w:rsidRPr="00157DCF">
        <w:t xml:space="preserve"> года в 17-00 час. </w:t>
      </w:r>
    </w:p>
    <w:p w:rsidR="00F255CC" w:rsidRPr="00157DCF" w:rsidRDefault="00F255CC" w:rsidP="00F255CC">
      <w:pPr>
        <w:pStyle w:val="Default"/>
        <w:ind w:firstLine="708"/>
        <w:jc w:val="both"/>
      </w:pPr>
      <w:r w:rsidRPr="00157DCF">
        <w:rPr>
          <w:b/>
          <w:bCs/>
        </w:rPr>
        <w:t xml:space="preserve">9. Время приема заявок: </w:t>
      </w:r>
      <w:r w:rsidRPr="00157DCF">
        <w:t xml:space="preserve">круглосуточно по адресу https://178fz.roseltorg.ru. </w:t>
      </w:r>
    </w:p>
    <w:p w:rsidR="00F255CC" w:rsidRPr="00157DCF" w:rsidRDefault="00F255CC" w:rsidP="00F255CC">
      <w:pPr>
        <w:pStyle w:val="Default"/>
        <w:ind w:firstLine="708"/>
        <w:jc w:val="both"/>
      </w:pPr>
      <w:r w:rsidRPr="00157DCF">
        <w:rPr>
          <w:b/>
          <w:bCs/>
        </w:rPr>
        <w:t xml:space="preserve">10. Дата определения участников аукциона в электронной форме: </w:t>
      </w:r>
      <w:r w:rsidR="002347C4" w:rsidRPr="00157DCF">
        <w:t>1</w:t>
      </w:r>
      <w:r w:rsidR="00157DCF" w:rsidRPr="00157DCF">
        <w:t>9</w:t>
      </w:r>
      <w:r w:rsidR="001F2892" w:rsidRPr="00157DCF">
        <w:t xml:space="preserve"> </w:t>
      </w:r>
      <w:r w:rsidR="00157DCF" w:rsidRPr="00157DCF">
        <w:t>марта</w:t>
      </w:r>
      <w:r w:rsidRPr="00157DCF">
        <w:t xml:space="preserve"> 20</w:t>
      </w:r>
      <w:r w:rsidR="00157DCF" w:rsidRPr="00157DCF">
        <w:t>20</w:t>
      </w:r>
      <w:r w:rsidRPr="00157DCF">
        <w:t xml:space="preserve"> года в 10-00. </w:t>
      </w:r>
    </w:p>
    <w:p w:rsidR="00F255CC" w:rsidRPr="00815C91" w:rsidRDefault="00F255CC" w:rsidP="00F255CC">
      <w:pPr>
        <w:pStyle w:val="Default"/>
        <w:ind w:firstLine="708"/>
        <w:jc w:val="both"/>
      </w:pPr>
      <w:r w:rsidRPr="00157DCF">
        <w:rPr>
          <w:b/>
          <w:bCs/>
        </w:rPr>
        <w:t xml:space="preserve">11. Дата, время и место подведения итогов аукциона в электронной форме (дата проведения аукциона в электронной форме): </w:t>
      </w:r>
      <w:r w:rsidR="002347C4" w:rsidRPr="00157DCF">
        <w:t>2</w:t>
      </w:r>
      <w:r w:rsidR="00157DCF" w:rsidRPr="00157DCF">
        <w:t>3</w:t>
      </w:r>
      <w:r w:rsidR="001F2892" w:rsidRPr="00157DCF">
        <w:t xml:space="preserve"> </w:t>
      </w:r>
      <w:r w:rsidR="00157DCF" w:rsidRPr="00157DCF">
        <w:t>марта</w:t>
      </w:r>
      <w:r w:rsidRPr="00157DCF">
        <w:t xml:space="preserve"> 20</w:t>
      </w:r>
      <w:r w:rsidR="00157DCF" w:rsidRPr="00157DCF">
        <w:t>20</w:t>
      </w:r>
      <w:r w:rsidRPr="00157DCF">
        <w:t xml:space="preserve"> года в 10.00 на электронной торговой площадке АО «ЕЭТП» https://178fz.roseltorg.ru.</w:t>
      </w:r>
      <w:r w:rsidRPr="00815C91">
        <w:t xml:space="preserve"> </w:t>
      </w:r>
    </w:p>
    <w:p w:rsidR="00F255CC" w:rsidRPr="00F255CC" w:rsidRDefault="00F255CC" w:rsidP="00F255CC">
      <w:pPr>
        <w:pStyle w:val="Default"/>
        <w:ind w:firstLine="708"/>
        <w:jc w:val="both"/>
      </w:pPr>
      <w:r w:rsidRPr="00815C91">
        <w:t>Указанное в настоящем информационном сообщении время</w:t>
      </w:r>
      <w:r w:rsidRPr="00F255CC">
        <w:t xml:space="preserve"> – московское.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F255CC" w:rsidRPr="0093721F" w:rsidRDefault="00F255CC" w:rsidP="00F255CC">
      <w:pPr>
        <w:pStyle w:val="Default"/>
        <w:ind w:firstLine="708"/>
        <w:jc w:val="both"/>
      </w:pPr>
      <w:r w:rsidRPr="0093721F">
        <w:rPr>
          <w:b/>
          <w:bCs/>
        </w:rPr>
        <w:t xml:space="preserve">Лот №1: </w:t>
      </w:r>
    </w:p>
    <w:p w:rsidR="00157DCF" w:rsidRPr="00157DCF" w:rsidRDefault="00157DCF" w:rsidP="00157DCF">
      <w:pPr>
        <w:ind w:firstLine="709"/>
        <w:jc w:val="both"/>
        <w:rPr>
          <w:sz w:val="24"/>
          <w:szCs w:val="24"/>
        </w:rPr>
      </w:pPr>
      <w:r w:rsidRPr="00157DCF">
        <w:rPr>
          <w:sz w:val="24"/>
          <w:szCs w:val="24"/>
        </w:rPr>
        <w:t xml:space="preserve">- сооружение электросетевого хозяйства: кабельная линия электропередачи 6 </w:t>
      </w:r>
      <w:proofErr w:type="spellStart"/>
      <w:r w:rsidRPr="00157DCF">
        <w:rPr>
          <w:sz w:val="24"/>
          <w:szCs w:val="24"/>
        </w:rPr>
        <w:t>кВ</w:t>
      </w:r>
      <w:proofErr w:type="spellEnd"/>
      <w:r w:rsidRPr="00157DCF">
        <w:rPr>
          <w:sz w:val="24"/>
          <w:szCs w:val="24"/>
        </w:rPr>
        <w:t xml:space="preserve">, протяженностью 340 м., кадастровый номер 37:13:000000:835, расположенное по адресу: </w:t>
      </w:r>
      <w:r w:rsidRPr="00157DCF">
        <w:rPr>
          <w:sz w:val="24"/>
          <w:szCs w:val="24"/>
        </w:rPr>
        <w:lastRenderedPageBreak/>
        <w:t>Российская Федерация, Ивановская область, Приволжский район, г. Приволжск, от ТП «Русский металл» до ТП «Хлебокомбинат».</w:t>
      </w:r>
    </w:p>
    <w:p w:rsidR="005311C7" w:rsidRDefault="005311C7" w:rsidP="005311C7">
      <w:pPr>
        <w:autoSpaceDE w:val="0"/>
        <w:autoSpaceDN w:val="0"/>
        <w:adjustRightInd w:val="0"/>
        <w:ind w:firstLine="614"/>
        <w:jc w:val="both"/>
        <w:rPr>
          <w:sz w:val="28"/>
          <w:szCs w:val="28"/>
        </w:rPr>
      </w:pP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r w:rsidRPr="00436B06">
        <w:rPr>
          <w:rFonts w:ascii="Times New Roman" w:eastAsia="Calibri" w:hAnsi="Times New Roman" w:cs="Times New Roman"/>
          <w:b/>
          <w:i/>
          <w:sz w:val="24"/>
          <w:szCs w:val="24"/>
          <w:lang w:eastAsia="en-US"/>
        </w:rPr>
        <w:t>Имущественные права на объект недвижимости</w:t>
      </w:r>
    </w:p>
    <w:p w:rsidR="006806AF" w:rsidRPr="00436B06" w:rsidRDefault="006806AF" w:rsidP="006806AF">
      <w:pPr>
        <w:pStyle w:val="ConsPlusNormal"/>
        <w:ind w:firstLine="0"/>
        <w:jc w:val="center"/>
        <w:rPr>
          <w:rFonts w:ascii="Times New Roman" w:eastAsia="Calibri" w:hAnsi="Times New Roman" w:cs="Times New Roman"/>
          <w:b/>
          <w: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Вид права</w:t>
            </w:r>
          </w:p>
        </w:tc>
        <w:tc>
          <w:tcPr>
            <w:tcW w:w="6344" w:type="dxa"/>
          </w:tcPr>
          <w:p w:rsidR="006806AF" w:rsidRPr="00AC39A6" w:rsidRDefault="00AC39A6"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Муниципальная с</w:t>
            </w:r>
            <w:r w:rsidR="006806AF" w:rsidRPr="00AC39A6">
              <w:rPr>
                <w:rFonts w:ascii="Times New Roman" w:eastAsia="Calibri" w:hAnsi="Times New Roman" w:cs="Times New Roman"/>
                <w:bCs/>
                <w:iCs/>
                <w:sz w:val="24"/>
                <w:szCs w:val="24"/>
                <w:lang w:eastAsia="en-US"/>
              </w:rPr>
              <w:t>обственность</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Правообладатель</w:t>
            </w:r>
          </w:p>
        </w:tc>
        <w:tc>
          <w:tcPr>
            <w:tcW w:w="6344"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Приволжское городское поселение Приволжского муниципального района Ивановской области</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Документы-основания</w:t>
            </w:r>
          </w:p>
        </w:tc>
        <w:tc>
          <w:tcPr>
            <w:tcW w:w="6344"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 xml:space="preserve">Решение </w:t>
            </w:r>
            <w:r w:rsidR="00AC39A6" w:rsidRPr="00AC39A6">
              <w:rPr>
                <w:rFonts w:ascii="Times New Roman" w:eastAsia="Calibri" w:hAnsi="Times New Roman" w:cs="Times New Roman"/>
                <w:bCs/>
                <w:iCs/>
                <w:sz w:val="24"/>
                <w:szCs w:val="24"/>
                <w:lang w:eastAsia="en-US"/>
              </w:rPr>
              <w:t>Приволжского районного суда Ивановской области</w:t>
            </w:r>
            <w:bookmarkStart w:id="1" w:name="_GoBack"/>
            <w:bookmarkEnd w:id="1"/>
            <w:r w:rsidR="00AC39A6" w:rsidRPr="00AC39A6">
              <w:rPr>
                <w:rFonts w:ascii="Times New Roman" w:eastAsia="Calibri" w:hAnsi="Times New Roman" w:cs="Times New Roman"/>
                <w:bCs/>
                <w:iCs/>
                <w:sz w:val="24"/>
                <w:szCs w:val="24"/>
                <w:lang w:eastAsia="en-US"/>
              </w:rPr>
              <w:t xml:space="preserve"> по делу №2-311/2019, выдан 02.10.2019 г.</w:t>
            </w:r>
          </w:p>
        </w:tc>
      </w:tr>
      <w:tr w:rsidR="006806AF" w:rsidRPr="006806AF" w:rsidTr="00234470">
        <w:tc>
          <w:tcPr>
            <w:tcW w:w="3227" w:type="dxa"/>
          </w:tcPr>
          <w:p w:rsidR="006806AF" w:rsidRPr="00AC39A6" w:rsidRDefault="006806AF"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Регистрация права</w:t>
            </w:r>
          </w:p>
        </w:tc>
        <w:tc>
          <w:tcPr>
            <w:tcW w:w="6344" w:type="dxa"/>
          </w:tcPr>
          <w:p w:rsidR="006806AF" w:rsidRPr="00AC39A6" w:rsidRDefault="00AC39A6" w:rsidP="006806AF">
            <w:pPr>
              <w:pStyle w:val="ConsPlusNormal"/>
              <w:ind w:firstLine="0"/>
              <w:jc w:val="center"/>
              <w:rPr>
                <w:rFonts w:ascii="Times New Roman" w:eastAsia="Calibri" w:hAnsi="Times New Roman" w:cs="Times New Roman"/>
                <w:bCs/>
                <w:iCs/>
                <w:sz w:val="24"/>
                <w:szCs w:val="24"/>
                <w:lang w:eastAsia="en-US"/>
              </w:rPr>
            </w:pPr>
            <w:r w:rsidRPr="00AC39A6">
              <w:rPr>
                <w:rFonts w:ascii="Times New Roman" w:eastAsia="Calibri" w:hAnsi="Times New Roman" w:cs="Times New Roman"/>
                <w:bCs/>
                <w:iCs/>
                <w:sz w:val="24"/>
                <w:szCs w:val="24"/>
                <w:lang w:eastAsia="en-US"/>
              </w:rPr>
              <w:t>№37:13:000000:835-37/073/2019-3</w:t>
            </w:r>
          </w:p>
        </w:tc>
      </w:tr>
    </w:tbl>
    <w:p w:rsidR="0093721F" w:rsidRDefault="0093721F" w:rsidP="0093721F">
      <w:pPr>
        <w:jc w:val="both"/>
        <w:rPr>
          <w:b/>
          <w:i/>
          <w:iCs/>
          <w:sz w:val="28"/>
          <w:szCs w:val="28"/>
        </w:rPr>
      </w:pPr>
    </w:p>
    <w:p w:rsidR="00F255CC" w:rsidRPr="00F255CC" w:rsidRDefault="00F255CC" w:rsidP="00F255CC">
      <w:pPr>
        <w:pStyle w:val="Default"/>
        <w:ind w:firstLine="708"/>
        <w:jc w:val="both"/>
      </w:pPr>
      <w:r w:rsidRPr="00F255CC">
        <w:rPr>
          <w:b/>
          <w:bCs/>
        </w:rPr>
        <w:t xml:space="preserve">2. Начальная цена продажи: </w:t>
      </w:r>
    </w:p>
    <w:p w:rsidR="00157DCF" w:rsidRPr="00157DCF" w:rsidRDefault="0093721F" w:rsidP="00157DCF">
      <w:pPr>
        <w:ind w:right="57" w:firstLine="708"/>
        <w:jc w:val="both"/>
        <w:rPr>
          <w:bCs/>
          <w:iCs/>
          <w:sz w:val="24"/>
          <w:szCs w:val="24"/>
        </w:rPr>
      </w:pPr>
      <w:bookmarkStart w:id="2" w:name="_Hlk22809317"/>
      <w:r w:rsidRPr="0093721F">
        <w:rPr>
          <w:b/>
          <w:iCs/>
          <w:sz w:val="24"/>
          <w:szCs w:val="24"/>
        </w:rPr>
        <w:t>Лот №1</w:t>
      </w:r>
      <w:r w:rsidRPr="0093721F">
        <w:rPr>
          <w:bCs/>
          <w:iCs/>
          <w:sz w:val="24"/>
          <w:szCs w:val="24"/>
        </w:rPr>
        <w:t xml:space="preserve"> – </w:t>
      </w:r>
      <w:bookmarkEnd w:id="2"/>
      <w:r w:rsidR="00157DCF" w:rsidRPr="00157DCF">
        <w:rPr>
          <w:bCs/>
          <w:iCs/>
          <w:sz w:val="24"/>
          <w:szCs w:val="24"/>
        </w:rPr>
        <w:t xml:space="preserve">82 000,00 (восемьдесят две тысячи рублей 00 копеек) с учетом НДС в размере </w:t>
      </w:r>
      <w:r w:rsidR="00157DCF" w:rsidRPr="00157DCF">
        <w:rPr>
          <w:bCs/>
          <w:iCs/>
          <w:sz w:val="24"/>
          <w:szCs w:val="24"/>
          <w:shd w:val="clear" w:color="auto" w:fill="FFFFFF"/>
        </w:rPr>
        <w:t>13 666,67</w:t>
      </w:r>
      <w:r w:rsidR="00157DCF" w:rsidRPr="00157DCF">
        <w:rPr>
          <w:bCs/>
          <w:iCs/>
          <w:sz w:val="24"/>
          <w:szCs w:val="24"/>
        </w:rPr>
        <w:t xml:space="preserve"> (тринадцать тысяч шестьсот шестьдесят шесть рублей 67 копеек)</w:t>
      </w:r>
      <w:r w:rsidR="00157DCF" w:rsidRPr="00157DCF">
        <w:rPr>
          <w:sz w:val="24"/>
          <w:szCs w:val="24"/>
        </w:rPr>
        <w:t xml:space="preserve"> </w:t>
      </w:r>
      <w:r w:rsidR="00157DCF" w:rsidRPr="00157DCF">
        <w:rPr>
          <w:bCs/>
          <w:iCs/>
          <w:sz w:val="24"/>
          <w:szCs w:val="24"/>
        </w:rPr>
        <w:t>на основании отчета об определении рыночной стоимости недвижимого имущества от 24.12.2019 г. №40/12/19, выполненного ООО «Росконсалтинг».</w:t>
      </w:r>
    </w:p>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Лот №1 </w:t>
      </w:r>
      <w:r w:rsidRPr="00436B06">
        <w:t xml:space="preserve">– </w:t>
      </w:r>
      <w:r w:rsidR="00157DCF">
        <w:t>16 400,00 (шестнадцать тысяч четыреста 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Лот №1 </w:t>
      </w:r>
      <w:r w:rsidRPr="00436B06">
        <w:t xml:space="preserve">– </w:t>
      </w:r>
      <w:r w:rsidR="00157DCF">
        <w:t>4 100,00 (четыре тысячи сто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контактное лицо Таныгина Ольга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lastRenderedPageBreak/>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proofErr w:type="gramStart"/>
      <w:r w:rsidRPr="00F255CC">
        <w:rPr>
          <w:color w:val="auto"/>
        </w:rPr>
        <w:t>на электронной площадке</w:t>
      </w:r>
      <w:proofErr w:type="gramEnd"/>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В случае отсутствия (</w:t>
      </w:r>
      <w:proofErr w:type="spellStart"/>
      <w:r w:rsidRPr="00F255CC">
        <w:rPr>
          <w:color w:val="auto"/>
        </w:rPr>
        <w:t>непоступления</w:t>
      </w:r>
      <w:proofErr w:type="spellEnd"/>
      <w:r w:rsidRPr="00F255CC">
        <w:rPr>
          <w:color w:val="auto"/>
        </w:rPr>
        <w:t xml:space="preserve">) в указанный срок суммы задатка, обязательства Претендента по внесению задатка считаются </w:t>
      </w:r>
      <w:proofErr w:type="gramStart"/>
      <w:r w:rsidRPr="00F255CC">
        <w:rPr>
          <w:color w:val="auto"/>
        </w:rPr>
        <w:t>неисполненными</w:t>
      </w:r>
      <w:proofErr w:type="gramEnd"/>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lastRenderedPageBreak/>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00F255CC" w:rsidRPr="00F255CC">
        <w:rPr>
          <w:color w:val="auto"/>
        </w:rPr>
        <w:lastRenderedPageBreak/>
        <w:t xml:space="preserve">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w:t>
      </w:r>
      <w:r w:rsidRPr="00F255CC">
        <w:rPr>
          <w:color w:val="auto"/>
        </w:rPr>
        <w:lastRenderedPageBreak/>
        <w:t xml:space="preserve">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F255CC" w:rsidRPr="00F255CC" w:rsidRDefault="00F255CC" w:rsidP="00F255CC">
      <w:pPr>
        <w:pStyle w:val="Default"/>
        <w:ind w:firstLine="708"/>
        <w:jc w:val="both"/>
        <w:rPr>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lastRenderedPageBreak/>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lastRenderedPageBreak/>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436B06">
        <w:rPr>
          <w:color w:val="auto"/>
        </w:rPr>
        <w:t>городского поселения</w:t>
      </w:r>
      <w:r w:rsidR="00AC368A" w:rsidRPr="00AC368A">
        <w:rPr>
          <w:color w:val="auto"/>
        </w:rPr>
        <w:t xml:space="preserve"> </w:t>
      </w:r>
      <w:r w:rsidRPr="00AC368A">
        <w:rPr>
          <w:color w:val="auto"/>
        </w:rPr>
        <w:t xml:space="preserve">по следующим реквизитам: </w:t>
      </w:r>
    </w:p>
    <w:p w:rsidR="00AC368A" w:rsidRPr="00AC368A" w:rsidRDefault="00AC368A" w:rsidP="00AC368A">
      <w:pPr>
        <w:tabs>
          <w:tab w:val="left" w:pos="720"/>
        </w:tabs>
        <w:ind w:firstLine="708"/>
        <w:jc w:val="both"/>
        <w:rPr>
          <w:b/>
          <w:sz w:val="24"/>
          <w:szCs w:val="24"/>
        </w:rPr>
      </w:pPr>
      <w:r w:rsidRPr="00AC368A">
        <w:rPr>
          <w:sz w:val="24"/>
          <w:szCs w:val="24"/>
        </w:rPr>
        <w:t>- лицевой счет 04333</w:t>
      </w:r>
      <w:r w:rsidR="006806AF">
        <w:rPr>
          <w:sz w:val="24"/>
          <w:szCs w:val="24"/>
        </w:rPr>
        <w:t>203790</w:t>
      </w:r>
      <w:r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Pr>
          <w:sz w:val="24"/>
          <w:szCs w:val="24"/>
        </w:rPr>
        <w:t xml:space="preserve"> </w:t>
      </w:r>
      <w:r w:rsidRPr="00AC368A">
        <w:rPr>
          <w:sz w:val="24"/>
          <w:szCs w:val="24"/>
        </w:rPr>
        <w:t>Иваново, БИК 042406001, код бюджетной классификации (КБК) 3</w:t>
      </w:r>
      <w:r w:rsidR="006806AF">
        <w:rPr>
          <w:sz w:val="24"/>
          <w:szCs w:val="24"/>
        </w:rPr>
        <w:t>1</w:t>
      </w:r>
      <w:r w:rsidRPr="00AC368A">
        <w:rPr>
          <w:sz w:val="24"/>
          <w:szCs w:val="24"/>
        </w:rPr>
        <w:t xml:space="preserve">3 114 02053 </w:t>
      </w:r>
      <w:r w:rsidR="006806AF">
        <w:rPr>
          <w:sz w:val="24"/>
          <w:szCs w:val="24"/>
        </w:rPr>
        <w:t>13</w:t>
      </w:r>
      <w:r w:rsidRPr="00AC368A">
        <w:rPr>
          <w:sz w:val="24"/>
          <w:szCs w:val="24"/>
        </w:rPr>
        <w:t xml:space="preserve"> 0000 410 «Доходы о реализации иного имущества, находящегося в собственности </w:t>
      </w:r>
      <w:r w:rsidR="00D310B5">
        <w:rPr>
          <w:sz w:val="24"/>
          <w:szCs w:val="24"/>
        </w:rPr>
        <w:t>городских поселений</w:t>
      </w:r>
      <w:r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55CC" w:rsidRP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r w:rsidRPr="00F255CC">
        <w:rPr>
          <w:color w:val="auto"/>
        </w:rPr>
        <w:t xml:space="preserve"> </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Документ, удостоверяющий личность: ___________</w:t>
      </w:r>
      <w:proofErr w:type="gramStart"/>
      <w:r w:rsidRPr="00F255CC">
        <w:rPr>
          <w:color w:val="auto"/>
        </w:rPr>
        <w:t>_</w:t>
      </w:r>
      <w:proofErr w:type="gramEnd"/>
      <w:r w:rsidRPr="00F255CC">
        <w:rPr>
          <w:color w:val="auto"/>
        </w:rPr>
        <w:t xml:space="preserve">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F255CC" w:rsidRPr="00F255CC" w:rsidRDefault="00F255CC" w:rsidP="00D46F34">
      <w:pPr>
        <w:pStyle w:val="Default"/>
        <w:ind w:firstLine="708"/>
        <w:jc w:val="both"/>
        <w:rPr>
          <w:color w:val="auto"/>
        </w:rPr>
      </w:pPr>
      <w:r w:rsidRPr="00F255CC">
        <w:rPr>
          <w:color w:val="auto"/>
        </w:rPr>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____________________ ____________________________ «_____</w:t>
      </w:r>
      <w:proofErr w:type="gramStart"/>
      <w:r w:rsidRPr="00F255CC">
        <w:rPr>
          <w:color w:val="auto"/>
        </w:rPr>
        <w:t>_»_</w:t>
      </w:r>
      <w:proofErr w:type="gramEnd"/>
      <w:r w:rsidRPr="00F255CC">
        <w:rPr>
          <w:color w:val="auto"/>
        </w:rPr>
        <w:t xml:space="preserve">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w:t>
      </w:r>
      <w:proofErr w:type="gramStart"/>
      <w:r w:rsidR="00D46F34">
        <w:rPr>
          <w:color w:val="auto"/>
          <w:sz w:val="20"/>
          <w:szCs w:val="20"/>
        </w:rPr>
        <w:t xml:space="preserve">подпись)   </w:t>
      </w:r>
      <w:proofErr w:type="gramEnd"/>
      <w:r w:rsidR="00D46F34">
        <w:rPr>
          <w:color w:val="auto"/>
          <w:sz w:val="20"/>
          <w:szCs w:val="20"/>
        </w:rPr>
        <w:t xml:space="preserve">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w:t>
      </w:r>
      <w:proofErr w:type="gramStart"/>
      <w:r w:rsidRPr="001F2892">
        <w:rPr>
          <w:sz w:val="24"/>
          <w:szCs w:val="24"/>
        </w:rPr>
        <w:t xml:space="preserve">   «</w:t>
      </w:r>
      <w:proofErr w:type="gramEnd"/>
      <w:r w:rsidRPr="001F2892">
        <w:rPr>
          <w:sz w:val="24"/>
          <w:szCs w:val="24"/>
        </w:rPr>
        <w:t>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Приволжского городского поселения</w:t>
      </w:r>
      <w:r w:rsidRPr="001F2892">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436B06">
        <w:rPr>
          <w:sz w:val="24"/>
          <w:szCs w:val="24"/>
        </w:rPr>
        <w:t>городского поселения</w:t>
      </w:r>
      <w:r w:rsidRPr="001F2892">
        <w:rPr>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D310B5" w:rsidRPr="00AC368A" w:rsidRDefault="001F2892" w:rsidP="00D310B5">
      <w:pPr>
        <w:tabs>
          <w:tab w:val="left" w:pos="720"/>
        </w:tabs>
        <w:ind w:firstLine="708"/>
        <w:jc w:val="both"/>
        <w:rPr>
          <w:b/>
          <w:sz w:val="24"/>
          <w:szCs w:val="24"/>
        </w:rPr>
      </w:pPr>
      <w:r w:rsidRPr="001F2892">
        <w:rPr>
          <w:sz w:val="24"/>
          <w:szCs w:val="24"/>
        </w:rPr>
        <w:t xml:space="preserve">Получатель: лицевой счет </w:t>
      </w:r>
      <w:r w:rsidR="00D310B5" w:rsidRPr="00AC368A">
        <w:rPr>
          <w:sz w:val="24"/>
          <w:szCs w:val="24"/>
        </w:rPr>
        <w:t>04333</w:t>
      </w:r>
      <w:r w:rsidR="00D310B5">
        <w:rPr>
          <w:sz w:val="24"/>
          <w:szCs w:val="24"/>
        </w:rPr>
        <w:t>203790</w:t>
      </w:r>
      <w:r w:rsidRPr="001F2892">
        <w:rPr>
          <w:sz w:val="24"/>
          <w:szCs w:val="24"/>
        </w:rPr>
        <w:t xml:space="preserve"> в УФК по Ивановской области (Администрация Приволжского муниципального района), ИНН 3719001961, КПП 371901001, ОКТМО 2462</w:t>
      </w:r>
      <w:r w:rsidR="00D310B5">
        <w:rPr>
          <w:sz w:val="24"/>
          <w:szCs w:val="24"/>
        </w:rPr>
        <w:t>0106</w:t>
      </w:r>
      <w:r w:rsidRPr="001F2892">
        <w:rPr>
          <w:sz w:val="24"/>
          <w:szCs w:val="24"/>
        </w:rPr>
        <w:t>, счет 40101810700000010001, в Отделении Иваново г.</w:t>
      </w:r>
      <w:r>
        <w:rPr>
          <w:sz w:val="24"/>
          <w:szCs w:val="24"/>
        </w:rPr>
        <w:t xml:space="preserve"> </w:t>
      </w:r>
      <w:r w:rsidRPr="001F2892">
        <w:rPr>
          <w:sz w:val="24"/>
          <w:szCs w:val="24"/>
        </w:rPr>
        <w:t xml:space="preserve">Иваново, БИК 042406001, код бюджетной </w:t>
      </w:r>
      <w:r w:rsidRPr="001F2892">
        <w:rPr>
          <w:sz w:val="24"/>
          <w:szCs w:val="24"/>
        </w:rPr>
        <w:lastRenderedPageBreak/>
        <w:t xml:space="preserve">классификации (КБК) </w:t>
      </w:r>
      <w:r w:rsidR="00D310B5" w:rsidRPr="00AC368A">
        <w:rPr>
          <w:sz w:val="24"/>
          <w:szCs w:val="24"/>
        </w:rPr>
        <w:t>3</w:t>
      </w:r>
      <w:r w:rsidR="00D310B5">
        <w:rPr>
          <w:sz w:val="24"/>
          <w:szCs w:val="24"/>
        </w:rPr>
        <w:t>1</w:t>
      </w:r>
      <w:r w:rsidR="00D310B5" w:rsidRPr="00AC368A">
        <w:rPr>
          <w:sz w:val="24"/>
          <w:szCs w:val="24"/>
        </w:rPr>
        <w:t xml:space="preserve">3 114 02053 </w:t>
      </w:r>
      <w:r w:rsidR="00D310B5">
        <w:rPr>
          <w:sz w:val="24"/>
          <w:szCs w:val="24"/>
        </w:rPr>
        <w:t>13</w:t>
      </w:r>
      <w:r w:rsidR="00D310B5" w:rsidRPr="00AC368A">
        <w:rPr>
          <w:sz w:val="24"/>
          <w:szCs w:val="24"/>
        </w:rPr>
        <w:t xml:space="preserve"> 0000 410 «Доходы о реализации иного имущества, находящегося в собственности </w:t>
      </w:r>
      <w:r w:rsidR="00D310B5">
        <w:rPr>
          <w:sz w:val="24"/>
          <w:szCs w:val="24"/>
        </w:rPr>
        <w:t>городских поселений</w:t>
      </w:r>
      <w:r w:rsidR="00D310B5"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436B06">
        <w:rPr>
          <w:sz w:val="24"/>
          <w:szCs w:val="24"/>
        </w:rPr>
        <w:t>городского поселения</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436B06">
        <w:rPr>
          <w:sz w:val="24"/>
          <w:szCs w:val="24"/>
        </w:rPr>
        <w:t>городского поселения</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D310B5" w:rsidRPr="00AC368A" w:rsidRDefault="001F2892" w:rsidP="00D310B5">
      <w:pPr>
        <w:tabs>
          <w:tab w:val="left" w:pos="720"/>
        </w:tabs>
        <w:ind w:firstLine="708"/>
        <w:jc w:val="both"/>
        <w:rPr>
          <w:b/>
          <w:sz w:val="24"/>
          <w:szCs w:val="24"/>
        </w:rPr>
      </w:pPr>
      <w:r w:rsidRPr="001F2892">
        <w:rPr>
          <w:sz w:val="24"/>
          <w:szCs w:val="24"/>
        </w:rPr>
        <w:t xml:space="preserve">Получатель: лицевой счет </w:t>
      </w:r>
      <w:r w:rsidR="00D310B5" w:rsidRPr="00AC368A">
        <w:rPr>
          <w:sz w:val="24"/>
          <w:szCs w:val="24"/>
        </w:rPr>
        <w:t>04333</w:t>
      </w:r>
      <w:r w:rsidR="00D310B5">
        <w:rPr>
          <w:sz w:val="24"/>
          <w:szCs w:val="24"/>
        </w:rPr>
        <w:t>203790</w:t>
      </w:r>
      <w:r w:rsidR="00D310B5" w:rsidRPr="001F2892">
        <w:rPr>
          <w:sz w:val="24"/>
          <w:szCs w:val="24"/>
        </w:rPr>
        <w:t xml:space="preserve"> в УФК по Ивановской области (Администрация Приволжского муниципального района), ИНН 3719001961, КПП 371901001, ОКТМО 2462</w:t>
      </w:r>
      <w:r w:rsidR="00D310B5">
        <w:rPr>
          <w:sz w:val="24"/>
          <w:szCs w:val="24"/>
        </w:rPr>
        <w:t>0106</w:t>
      </w:r>
      <w:r w:rsidR="00D310B5" w:rsidRPr="001F2892">
        <w:rPr>
          <w:sz w:val="24"/>
          <w:szCs w:val="24"/>
        </w:rPr>
        <w:t>, счет 40101810700000010001, в Отделении Иваново г.</w:t>
      </w:r>
      <w:r w:rsidR="00D310B5">
        <w:rPr>
          <w:sz w:val="24"/>
          <w:szCs w:val="24"/>
        </w:rPr>
        <w:t xml:space="preserve"> </w:t>
      </w:r>
      <w:r w:rsidR="00D310B5" w:rsidRPr="001F2892">
        <w:rPr>
          <w:sz w:val="24"/>
          <w:szCs w:val="24"/>
        </w:rPr>
        <w:t xml:space="preserve">Иваново, БИК 042406001, код бюджетной классификации (КБК) </w:t>
      </w:r>
      <w:r w:rsidR="00D310B5" w:rsidRPr="00AC368A">
        <w:rPr>
          <w:sz w:val="24"/>
          <w:szCs w:val="24"/>
        </w:rPr>
        <w:t>3</w:t>
      </w:r>
      <w:r w:rsidR="00D310B5">
        <w:rPr>
          <w:sz w:val="24"/>
          <w:szCs w:val="24"/>
        </w:rPr>
        <w:t>1</w:t>
      </w:r>
      <w:r w:rsidR="00D310B5" w:rsidRPr="00AC368A">
        <w:rPr>
          <w:sz w:val="24"/>
          <w:szCs w:val="24"/>
        </w:rPr>
        <w:t xml:space="preserve">3 114 02053 </w:t>
      </w:r>
      <w:r w:rsidR="00D310B5">
        <w:rPr>
          <w:sz w:val="24"/>
          <w:szCs w:val="24"/>
        </w:rPr>
        <w:t>13</w:t>
      </w:r>
      <w:r w:rsidR="00D310B5" w:rsidRPr="00AC368A">
        <w:rPr>
          <w:sz w:val="24"/>
          <w:szCs w:val="24"/>
        </w:rPr>
        <w:t xml:space="preserve"> 0000 410 «Доходы о реализации иного имущества, находящегося в собственности </w:t>
      </w:r>
      <w:r w:rsidR="00D310B5">
        <w:rPr>
          <w:sz w:val="24"/>
          <w:szCs w:val="24"/>
        </w:rPr>
        <w:t>городских поселений</w:t>
      </w:r>
      <w:r w:rsidR="00D310B5"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C40291" w:rsidRDefault="00C40291"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A760E4" w:rsidRDefault="00A760E4" w:rsidP="001F2892">
      <w:pPr>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lastRenderedPageBreak/>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 xml:space="preserve">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w:t>
      </w:r>
      <w:proofErr w:type="gramStart"/>
      <w:r w:rsidRPr="001F2892">
        <w:rPr>
          <w:sz w:val="24"/>
          <w:szCs w:val="24"/>
        </w:rPr>
        <w:t>"  _</w:t>
      </w:r>
      <w:proofErr w:type="gramEnd"/>
      <w:r w:rsidRPr="001F2892">
        <w:rPr>
          <w:sz w:val="24"/>
          <w:szCs w:val="24"/>
        </w:rPr>
        <w:t>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w:t>
      </w:r>
      <w:proofErr w:type="gramStart"/>
      <w:r w:rsidRPr="001F2892">
        <w:rPr>
          <w:sz w:val="24"/>
          <w:szCs w:val="24"/>
        </w:rPr>
        <w:t>_  _</w:t>
      </w:r>
      <w:proofErr w:type="gramEnd"/>
      <w:r w:rsidRPr="001F2892">
        <w:rPr>
          <w:sz w:val="24"/>
          <w:szCs w:val="24"/>
        </w:rPr>
        <w:t>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A760E4" w:rsidRDefault="00A760E4" w:rsidP="001F2892">
      <w:pPr>
        <w:jc w:val="cente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793542">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157DCF"/>
    <w:rsid w:val="001B2A67"/>
    <w:rsid w:val="001F2892"/>
    <w:rsid w:val="002347C4"/>
    <w:rsid w:val="003B5045"/>
    <w:rsid w:val="00436B06"/>
    <w:rsid w:val="004D1850"/>
    <w:rsid w:val="005311C7"/>
    <w:rsid w:val="005D4312"/>
    <w:rsid w:val="006806AF"/>
    <w:rsid w:val="00712BB8"/>
    <w:rsid w:val="00740D65"/>
    <w:rsid w:val="00760679"/>
    <w:rsid w:val="00793542"/>
    <w:rsid w:val="00815C91"/>
    <w:rsid w:val="00836889"/>
    <w:rsid w:val="0093721F"/>
    <w:rsid w:val="009433F8"/>
    <w:rsid w:val="00A760E4"/>
    <w:rsid w:val="00AC368A"/>
    <w:rsid w:val="00AC39A6"/>
    <w:rsid w:val="00BD64CB"/>
    <w:rsid w:val="00C40291"/>
    <w:rsid w:val="00D310B5"/>
    <w:rsid w:val="00D46F34"/>
    <w:rsid w:val="00E91D82"/>
    <w:rsid w:val="00F2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98BE"/>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14</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13</cp:revision>
  <dcterms:created xsi:type="dcterms:W3CDTF">2019-10-29T07:32:00Z</dcterms:created>
  <dcterms:modified xsi:type="dcterms:W3CDTF">2020-02-12T14:05:00Z</dcterms:modified>
</cp:coreProperties>
</file>