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CD" w:rsidRPr="009A4ACD" w:rsidRDefault="009A4ACD" w:rsidP="009A4ACD">
      <w:pPr>
        <w:spacing w:after="0" w:line="240" w:lineRule="auto"/>
        <w:jc w:val="center"/>
        <w:rPr>
          <w:rFonts w:ascii="Times New Roman" w:eastAsia="Times New Roman" w:hAnsi="Times New Roman" w:cs="Times New Roman"/>
          <w:b/>
          <w:sz w:val="28"/>
          <w:szCs w:val="28"/>
          <w:lang w:eastAsia="ru-RU"/>
        </w:rPr>
      </w:pPr>
      <w:r w:rsidRPr="009A4ACD">
        <w:rPr>
          <w:rFonts w:ascii="Times New Roman" w:eastAsia="Times New Roman" w:hAnsi="Times New Roman" w:cs="Times New Roman"/>
          <w:b/>
          <w:sz w:val="28"/>
          <w:szCs w:val="28"/>
          <w:lang w:eastAsia="ru-RU"/>
        </w:rPr>
        <w:t>Уведомление</w:t>
      </w:r>
    </w:p>
    <w:p w:rsidR="009A4ACD" w:rsidRPr="009A4ACD" w:rsidRDefault="009A4ACD" w:rsidP="009A4ACD">
      <w:pPr>
        <w:autoSpaceDE w:val="0"/>
        <w:autoSpaceDN w:val="0"/>
        <w:adjustRightInd w:val="0"/>
        <w:spacing w:after="0" w:line="240" w:lineRule="auto"/>
        <w:jc w:val="center"/>
        <w:rPr>
          <w:rFonts w:ascii="Times New Roman" w:eastAsia="Calibri" w:hAnsi="Times New Roman" w:cs="Times New Roman"/>
          <w:b/>
          <w:bCs/>
          <w:sz w:val="28"/>
          <w:szCs w:val="28"/>
        </w:rPr>
      </w:pPr>
      <w:r w:rsidRPr="009A4ACD">
        <w:rPr>
          <w:rFonts w:ascii="Times New Roman" w:eastAsia="Times New Roman" w:hAnsi="Times New Roman" w:cs="Times New Roman"/>
          <w:b/>
          <w:sz w:val="28"/>
          <w:szCs w:val="28"/>
          <w:lang w:eastAsia="ru-RU"/>
        </w:rPr>
        <w:t xml:space="preserve">о проведении независимой экспертизы по проекту </w:t>
      </w:r>
    </w:p>
    <w:p w:rsidR="009A4ACD" w:rsidRPr="009A4ACD" w:rsidRDefault="009A4ACD" w:rsidP="009A4ACD">
      <w:pPr>
        <w:autoSpaceDE w:val="0"/>
        <w:autoSpaceDN w:val="0"/>
        <w:adjustRightInd w:val="0"/>
        <w:spacing w:after="0" w:line="240" w:lineRule="auto"/>
        <w:jc w:val="center"/>
        <w:rPr>
          <w:rFonts w:ascii="Times New Roman" w:eastAsia="Calibri" w:hAnsi="Times New Roman" w:cs="Times New Roman"/>
          <w:b/>
          <w:bCs/>
          <w:sz w:val="28"/>
          <w:szCs w:val="28"/>
        </w:rPr>
      </w:pPr>
      <w:r w:rsidRPr="009A4ACD">
        <w:rPr>
          <w:rFonts w:ascii="Times New Roman" w:eastAsia="Calibri" w:hAnsi="Times New Roman" w:cs="Times New Roman"/>
          <w:b/>
          <w:bCs/>
          <w:sz w:val="28"/>
          <w:szCs w:val="28"/>
        </w:rPr>
        <w:t>административного регламента</w:t>
      </w:r>
    </w:p>
    <w:p w:rsidR="009A4ACD" w:rsidRPr="009A4ACD" w:rsidRDefault="009A4ACD" w:rsidP="009A4ACD">
      <w:pPr>
        <w:spacing w:after="0" w:line="240" w:lineRule="auto"/>
        <w:jc w:val="center"/>
        <w:rPr>
          <w:rFonts w:ascii="Times New Roman" w:eastAsia="Times New Roman" w:hAnsi="Times New Roman" w:cs="Times New Roman"/>
          <w:b/>
          <w:sz w:val="28"/>
          <w:szCs w:val="28"/>
          <w:lang w:eastAsia="ru-RU"/>
        </w:rPr>
      </w:pPr>
    </w:p>
    <w:p w:rsidR="009A4ACD" w:rsidRPr="009A4ACD" w:rsidRDefault="009A4ACD" w:rsidP="009A4ACD">
      <w:pPr>
        <w:spacing w:after="0" w:line="240" w:lineRule="auto"/>
        <w:jc w:val="center"/>
        <w:rPr>
          <w:rFonts w:ascii="Times New Roman" w:eastAsia="Times New Roman" w:hAnsi="Times New Roman" w:cs="Times New Roman"/>
          <w:b/>
          <w:sz w:val="28"/>
          <w:szCs w:val="28"/>
          <w:lang w:eastAsia="ru-RU"/>
        </w:rPr>
      </w:pPr>
    </w:p>
    <w:p w:rsidR="009A4ACD" w:rsidRPr="009A4ACD" w:rsidRDefault="009A4ACD" w:rsidP="009A4ACD">
      <w:pPr>
        <w:spacing w:after="0" w:line="240" w:lineRule="auto"/>
        <w:jc w:val="center"/>
        <w:rPr>
          <w:rFonts w:ascii="Times New Roman" w:eastAsia="Times New Roman" w:hAnsi="Times New Roman" w:cs="Times New Roman"/>
          <w:b/>
          <w:sz w:val="28"/>
          <w:szCs w:val="28"/>
          <w:lang w:eastAsia="ru-RU"/>
        </w:rPr>
      </w:pPr>
    </w:p>
    <w:p w:rsidR="009A4ACD" w:rsidRPr="009A4ACD" w:rsidRDefault="009A4ACD" w:rsidP="009A4ACD">
      <w:pPr>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9A4ACD">
        <w:rPr>
          <w:rFonts w:ascii="Times New Roman" w:eastAsia="Times New Roman" w:hAnsi="Times New Roman" w:cs="Times New Roman"/>
          <w:sz w:val="28"/>
          <w:szCs w:val="2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постановлением администрации Приволжского муниципального района  от  31.12.2014г. № 1354-п «Об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w:t>
      </w:r>
      <w:r w:rsidRPr="009A4ACD">
        <w:rPr>
          <w:rFonts w:ascii="Times New Roman" w:eastAsia="Times New Roman" w:hAnsi="Times New Roman" w:cs="Times New Roman"/>
          <w:sz w:val="24"/>
          <w:szCs w:val="24"/>
          <w:lang w:eastAsia="ru-RU"/>
        </w:rPr>
        <w:t xml:space="preserve"> </w:t>
      </w:r>
      <w:r w:rsidRPr="009A4ACD">
        <w:rPr>
          <w:rFonts w:ascii="Times New Roman" w:eastAsia="Times New Roman" w:hAnsi="Times New Roman" w:cs="Times New Roman"/>
          <w:sz w:val="28"/>
          <w:szCs w:val="28"/>
          <w:lang w:eastAsia="ru-RU"/>
        </w:rPr>
        <w:t>комитет экономики и закупок администрации Приволжского муниципального района уведомляет о подготовке проекта нормативного правового акта:</w:t>
      </w:r>
    </w:p>
    <w:p w:rsidR="009A4ACD" w:rsidRPr="009A4ACD" w:rsidRDefault="009A4ACD" w:rsidP="009A4ACD">
      <w:pPr>
        <w:autoSpaceDE w:val="0"/>
        <w:autoSpaceDN w:val="0"/>
        <w:adjustRightInd w:val="0"/>
        <w:spacing w:after="0" w:line="240" w:lineRule="auto"/>
        <w:ind w:right="1"/>
        <w:jc w:val="center"/>
        <w:rPr>
          <w:rFonts w:ascii="Times New Roman" w:eastAsia="Times New Roman" w:hAnsi="Times New Roman" w:cs="Times New Roman"/>
          <w:b/>
          <w:smallCaps/>
          <w:sz w:val="16"/>
          <w:szCs w:val="16"/>
          <w:lang w:eastAsia="ru-RU"/>
        </w:rPr>
      </w:pPr>
      <w:r w:rsidRPr="009A4ACD">
        <w:rPr>
          <w:rFonts w:ascii="Times New Roman" w:eastAsia="Times New Roman" w:hAnsi="Times New Roman" w:cs="Times New Roman"/>
          <w:b/>
          <w:smallCaps/>
          <w:sz w:val="16"/>
          <w:szCs w:val="16"/>
          <w:lang w:eastAsia="ru-RU"/>
        </w:rPr>
        <w:tab/>
      </w:r>
    </w:p>
    <w:tbl>
      <w:tblPr>
        <w:tblStyle w:val="a4"/>
        <w:tblW w:w="10315" w:type="dxa"/>
        <w:tblLook w:val="04A0" w:firstRow="1" w:lastRow="0" w:firstColumn="1" w:lastColumn="0" w:noHBand="0" w:noVBand="1"/>
      </w:tblPr>
      <w:tblGrid>
        <w:gridCol w:w="534"/>
        <w:gridCol w:w="3827"/>
        <w:gridCol w:w="5954"/>
      </w:tblGrid>
      <w:tr w:rsidR="009A4ACD" w:rsidRPr="009A4ACD" w:rsidTr="006F141C">
        <w:tc>
          <w:tcPr>
            <w:tcW w:w="534" w:type="dxa"/>
          </w:tcPr>
          <w:p w:rsidR="009A4ACD" w:rsidRPr="009A4ACD" w:rsidRDefault="009A4ACD" w:rsidP="009A4ACD">
            <w:pPr>
              <w:autoSpaceDE w:val="0"/>
              <w:autoSpaceDN w:val="0"/>
              <w:adjustRightInd w:val="0"/>
              <w:ind w:right="1"/>
              <w:jc w:val="center"/>
              <w:rPr>
                <w:rFonts w:eastAsia="Times New Roman"/>
                <w:b/>
                <w:lang w:eastAsia="ru-RU"/>
              </w:rPr>
            </w:pPr>
            <w:r w:rsidRPr="009A4ACD">
              <w:rPr>
                <w:rFonts w:eastAsia="Times New Roman"/>
                <w:b/>
                <w:lang w:eastAsia="ru-RU"/>
              </w:rPr>
              <w:t>№</w:t>
            </w:r>
          </w:p>
        </w:tc>
        <w:tc>
          <w:tcPr>
            <w:tcW w:w="3827" w:type="dxa"/>
          </w:tcPr>
          <w:p w:rsidR="009A4ACD" w:rsidRPr="009A4ACD" w:rsidRDefault="009A4ACD" w:rsidP="009A4ACD">
            <w:pPr>
              <w:autoSpaceDE w:val="0"/>
              <w:autoSpaceDN w:val="0"/>
              <w:adjustRightInd w:val="0"/>
              <w:ind w:right="1"/>
              <w:jc w:val="center"/>
              <w:rPr>
                <w:rFonts w:eastAsia="Times New Roman"/>
                <w:b/>
                <w:lang w:eastAsia="ru-RU"/>
              </w:rPr>
            </w:pPr>
            <w:r w:rsidRPr="009A4ACD">
              <w:rPr>
                <w:rFonts w:eastAsia="Times New Roman"/>
                <w:b/>
                <w:lang w:eastAsia="ru-RU"/>
              </w:rPr>
              <w:t>Наименование раздела</w:t>
            </w:r>
          </w:p>
        </w:tc>
        <w:tc>
          <w:tcPr>
            <w:tcW w:w="5954" w:type="dxa"/>
          </w:tcPr>
          <w:p w:rsidR="009A4ACD" w:rsidRPr="009A4ACD" w:rsidRDefault="009A4ACD" w:rsidP="009A4ACD">
            <w:pPr>
              <w:autoSpaceDE w:val="0"/>
              <w:autoSpaceDN w:val="0"/>
              <w:adjustRightInd w:val="0"/>
              <w:ind w:right="1"/>
              <w:jc w:val="center"/>
              <w:rPr>
                <w:rFonts w:eastAsia="Times New Roman"/>
                <w:b/>
                <w:lang w:eastAsia="ru-RU"/>
              </w:rPr>
            </w:pPr>
            <w:r w:rsidRPr="009A4ACD">
              <w:rPr>
                <w:rFonts w:eastAsia="Times New Roman"/>
                <w:b/>
                <w:lang w:eastAsia="ru-RU"/>
              </w:rPr>
              <w:t>Описание</w:t>
            </w:r>
          </w:p>
        </w:tc>
      </w:tr>
      <w:tr w:rsidR="009A4ACD" w:rsidRPr="009A4ACD" w:rsidTr="006F141C">
        <w:tc>
          <w:tcPr>
            <w:tcW w:w="534" w:type="dxa"/>
          </w:tcPr>
          <w:p w:rsidR="009A4ACD" w:rsidRPr="009A4ACD" w:rsidRDefault="009A4ACD" w:rsidP="009A4ACD">
            <w:pPr>
              <w:autoSpaceDE w:val="0"/>
              <w:autoSpaceDN w:val="0"/>
              <w:adjustRightInd w:val="0"/>
              <w:ind w:right="1"/>
              <w:jc w:val="center"/>
              <w:rPr>
                <w:rFonts w:eastAsia="Times New Roman"/>
                <w:lang w:eastAsia="ru-RU"/>
              </w:rPr>
            </w:pPr>
            <w:r w:rsidRPr="009A4ACD">
              <w:rPr>
                <w:rFonts w:eastAsia="Times New Roman"/>
                <w:lang w:eastAsia="ru-RU"/>
              </w:rPr>
              <w:t>1.</w:t>
            </w:r>
          </w:p>
        </w:tc>
        <w:tc>
          <w:tcPr>
            <w:tcW w:w="3827" w:type="dxa"/>
          </w:tcPr>
          <w:p w:rsidR="009A4ACD" w:rsidRPr="009A4ACD" w:rsidRDefault="009A4ACD" w:rsidP="009A4ACD">
            <w:pPr>
              <w:autoSpaceDE w:val="0"/>
              <w:autoSpaceDN w:val="0"/>
              <w:adjustRightInd w:val="0"/>
              <w:ind w:right="1"/>
              <w:rPr>
                <w:rFonts w:eastAsia="Times New Roman"/>
                <w:lang w:eastAsia="ru-RU"/>
              </w:rPr>
            </w:pPr>
            <w:r w:rsidRPr="009A4ACD">
              <w:rPr>
                <w:rFonts w:eastAsia="Times New Roman"/>
                <w:lang w:eastAsia="ru-RU"/>
              </w:rPr>
              <w:t>Наименование проекта</w:t>
            </w:r>
          </w:p>
        </w:tc>
        <w:tc>
          <w:tcPr>
            <w:tcW w:w="5954" w:type="dxa"/>
          </w:tcPr>
          <w:p w:rsidR="009A4ACD" w:rsidRPr="009A4ACD" w:rsidRDefault="009A4ACD" w:rsidP="009A4ACD">
            <w:pPr>
              <w:widowControl w:val="0"/>
              <w:autoSpaceDE w:val="0"/>
              <w:autoSpaceDN w:val="0"/>
              <w:jc w:val="both"/>
              <w:rPr>
                <w:rFonts w:eastAsia="Times New Roman"/>
                <w:b/>
                <w:lang w:eastAsia="ru-RU"/>
              </w:rPr>
            </w:pPr>
            <w:r w:rsidRPr="009A4ACD">
              <w:rPr>
                <w:rFonts w:eastAsia="Times New Roman"/>
                <w:lang w:eastAsia="ru-RU"/>
              </w:rPr>
              <w:t>постановление администрации Приволжского муниципального района «О внесении изменений в постановление администрации Приволжского муниципального района от 20.06.2018 №396-п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w:t>
            </w:r>
            <w:r w:rsidRPr="0026284F">
              <w:rPr>
                <w:rFonts w:eastAsia="Times New Roman"/>
                <w:b/>
                <w:lang w:eastAsia="ru-RU"/>
              </w:rPr>
              <w:t xml:space="preserve"> </w:t>
            </w:r>
            <w:r w:rsidRPr="009A4ACD">
              <w:rPr>
                <w:rFonts w:eastAsia="Times New Roman"/>
                <w:bCs/>
                <w:lang w:eastAsia="ru-RU"/>
              </w:rPr>
              <w:t>аэронавигационной информации»</w:t>
            </w:r>
          </w:p>
        </w:tc>
      </w:tr>
      <w:tr w:rsidR="009A4ACD" w:rsidRPr="009A4ACD" w:rsidTr="006F141C">
        <w:tc>
          <w:tcPr>
            <w:tcW w:w="534" w:type="dxa"/>
          </w:tcPr>
          <w:p w:rsidR="009A4ACD" w:rsidRPr="009A4ACD" w:rsidRDefault="009A4ACD" w:rsidP="009A4ACD">
            <w:pPr>
              <w:autoSpaceDE w:val="0"/>
              <w:autoSpaceDN w:val="0"/>
              <w:adjustRightInd w:val="0"/>
              <w:ind w:right="1"/>
              <w:jc w:val="center"/>
              <w:rPr>
                <w:rFonts w:eastAsia="Times New Roman"/>
                <w:lang w:eastAsia="ru-RU"/>
              </w:rPr>
            </w:pPr>
            <w:r w:rsidRPr="009A4ACD">
              <w:rPr>
                <w:rFonts w:eastAsia="Times New Roman"/>
                <w:lang w:eastAsia="ru-RU"/>
              </w:rPr>
              <w:t xml:space="preserve">2. </w:t>
            </w:r>
          </w:p>
        </w:tc>
        <w:tc>
          <w:tcPr>
            <w:tcW w:w="3827" w:type="dxa"/>
          </w:tcPr>
          <w:p w:rsidR="009A4ACD" w:rsidRPr="009A4ACD" w:rsidRDefault="009A4ACD" w:rsidP="009A4ACD">
            <w:pPr>
              <w:autoSpaceDE w:val="0"/>
              <w:autoSpaceDN w:val="0"/>
              <w:adjustRightInd w:val="0"/>
              <w:ind w:right="1"/>
              <w:rPr>
                <w:rFonts w:eastAsia="Times New Roman"/>
                <w:lang w:eastAsia="ru-RU"/>
              </w:rPr>
            </w:pPr>
            <w:r w:rsidRPr="009A4ACD">
              <w:rPr>
                <w:rFonts w:eastAsia="Times New Roman"/>
                <w:lang w:eastAsia="ru-RU"/>
              </w:rPr>
              <w:t>Сведения о разработчике</w:t>
            </w:r>
          </w:p>
        </w:tc>
        <w:tc>
          <w:tcPr>
            <w:tcW w:w="5954" w:type="dxa"/>
          </w:tcPr>
          <w:p w:rsidR="009A4ACD" w:rsidRPr="009A4ACD" w:rsidRDefault="009A4ACD" w:rsidP="009A4ACD">
            <w:pPr>
              <w:autoSpaceDE w:val="0"/>
              <w:autoSpaceDN w:val="0"/>
              <w:adjustRightInd w:val="0"/>
              <w:ind w:right="1"/>
              <w:jc w:val="both"/>
              <w:rPr>
                <w:rFonts w:eastAsia="Times New Roman"/>
                <w:lang w:eastAsia="ru-RU"/>
              </w:rPr>
            </w:pPr>
            <w:r w:rsidRPr="009A4ACD">
              <w:rPr>
                <w:rFonts w:eastAsia="Times New Roman"/>
                <w:lang w:eastAsia="ru-RU"/>
              </w:rPr>
              <w:t>Комитет экономики и закупок администрации Приволжского муниципального района</w:t>
            </w:r>
          </w:p>
        </w:tc>
      </w:tr>
      <w:tr w:rsidR="009A4ACD" w:rsidRPr="009A4ACD" w:rsidTr="006F141C">
        <w:tc>
          <w:tcPr>
            <w:tcW w:w="534" w:type="dxa"/>
          </w:tcPr>
          <w:p w:rsidR="009A4ACD" w:rsidRPr="009A4ACD" w:rsidRDefault="009A4ACD" w:rsidP="009A4ACD">
            <w:pPr>
              <w:autoSpaceDE w:val="0"/>
              <w:autoSpaceDN w:val="0"/>
              <w:adjustRightInd w:val="0"/>
              <w:ind w:right="1"/>
              <w:jc w:val="center"/>
              <w:rPr>
                <w:rFonts w:eastAsia="Times New Roman"/>
                <w:lang w:eastAsia="ru-RU"/>
              </w:rPr>
            </w:pPr>
            <w:r w:rsidRPr="009A4ACD">
              <w:rPr>
                <w:rFonts w:eastAsia="Times New Roman"/>
                <w:lang w:eastAsia="ru-RU"/>
              </w:rPr>
              <w:t>3.</w:t>
            </w:r>
          </w:p>
        </w:tc>
        <w:tc>
          <w:tcPr>
            <w:tcW w:w="3827" w:type="dxa"/>
          </w:tcPr>
          <w:p w:rsidR="009A4ACD" w:rsidRPr="009A4ACD" w:rsidRDefault="009A4ACD" w:rsidP="009A4ACD">
            <w:pPr>
              <w:autoSpaceDE w:val="0"/>
              <w:autoSpaceDN w:val="0"/>
              <w:adjustRightInd w:val="0"/>
              <w:jc w:val="both"/>
              <w:rPr>
                <w:rFonts w:eastAsia="Times New Roman"/>
                <w:lang w:eastAsia="ru-RU"/>
              </w:rPr>
            </w:pPr>
            <w:r w:rsidRPr="009A4ACD">
              <w:rPr>
                <w:rFonts w:eastAsia="Times New Roman"/>
                <w:lang w:eastAsia="ru-RU"/>
              </w:rPr>
              <w:t>Срок проведения независимой экспертизы (не менее 15 дней со дня размещения)</w:t>
            </w:r>
          </w:p>
        </w:tc>
        <w:tc>
          <w:tcPr>
            <w:tcW w:w="5954" w:type="dxa"/>
          </w:tcPr>
          <w:p w:rsidR="009A4ACD" w:rsidRPr="009A4ACD" w:rsidRDefault="009A4ACD" w:rsidP="009A4ACD">
            <w:pPr>
              <w:autoSpaceDE w:val="0"/>
              <w:autoSpaceDN w:val="0"/>
              <w:adjustRightInd w:val="0"/>
              <w:ind w:right="1"/>
              <w:jc w:val="both"/>
              <w:rPr>
                <w:rFonts w:eastAsia="Times New Roman"/>
                <w:lang w:eastAsia="ru-RU"/>
              </w:rPr>
            </w:pPr>
            <w:r w:rsidRPr="009A4ACD">
              <w:rPr>
                <w:rFonts w:eastAsia="Times New Roman"/>
                <w:lang w:eastAsia="ru-RU"/>
              </w:rPr>
              <w:t xml:space="preserve">С </w:t>
            </w:r>
            <w:r>
              <w:rPr>
                <w:rFonts w:eastAsia="Times New Roman"/>
                <w:lang w:eastAsia="ru-RU"/>
              </w:rPr>
              <w:t>18</w:t>
            </w:r>
            <w:r w:rsidRPr="009A4ACD">
              <w:rPr>
                <w:rFonts w:eastAsia="Times New Roman"/>
                <w:lang w:eastAsia="ru-RU"/>
              </w:rPr>
              <w:t>.0</w:t>
            </w:r>
            <w:r>
              <w:rPr>
                <w:rFonts w:eastAsia="Times New Roman"/>
                <w:lang w:eastAsia="ru-RU"/>
              </w:rPr>
              <w:t>3</w:t>
            </w:r>
            <w:r w:rsidRPr="009A4ACD">
              <w:rPr>
                <w:rFonts w:eastAsia="Times New Roman"/>
                <w:lang w:eastAsia="ru-RU"/>
              </w:rPr>
              <w:t>.20</w:t>
            </w:r>
            <w:r>
              <w:rPr>
                <w:rFonts w:eastAsia="Times New Roman"/>
                <w:lang w:eastAsia="ru-RU"/>
              </w:rPr>
              <w:t>20</w:t>
            </w:r>
            <w:r w:rsidRPr="009A4ACD">
              <w:rPr>
                <w:rFonts w:eastAsia="Times New Roman"/>
                <w:lang w:eastAsia="ru-RU"/>
              </w:rPr>
              <w:t xml:space="preserve"> по </w:t>
            </w:r>
            <w:r>
              <w:rPr>
                <w:rFonts w:eastAsia="Times New Roman"/>
                <w:lang w:eastAsia="ru-RU"/>
              </w:rPr>
              <w:t>02</w:t>
            </w:r>
            <w:r w:rsidRPr="009A4ACD">
              <w:rPr>
                <w:rFonts w:eastAsia="Times New Roman"/>
                <w:lang w:eastAsia="ru-RU"/>
              </w:rPr>
              <w:t>.0</w:t>
            </w:r>
            <w:r>
              <w:rPr>
                <w:rFonts w:eastAsia="Times New Roman"/>
                <w:lang w:eastAsia="ru-RU"/>
              </w:rPr>
              <w:t>4</w:t>
            </w:r>
            <w:r w:rsidRPr="009A4ACD">
              <w:rPr>
                <w:rFonts w:eastAsia="Times New Roman"/>
                <w:lang w:eastAsia="ru-RU"/>
              </w:rPr>
              <w:t>.20</w:t>
            </w:r>
            <w:r>
              <w:rPr>
                <w:rFonts w:eastAsia="Times New Roman"/>
                <w:lang w:eastAsia="ru-RU"/>
              </w:rPr>
              <w:t>20</w:t>
            </w:r>
          </w:p>
        </w:tc>
      </w:tr>
      <w:tr w:rsidR="009A4ACD" w:rsidRPr="009A4ACD" w:rsidTr="006F141C">
        <w:tc>
          <w:tcPr>
            <w:tcW w:w="534" w:type="dxa"/>
          </w:tcPr>
          <w:p w:rsidR="009A4ACD" w:rsidRPr="009A4ACD" w:rsidRDefault="009A4ACD" w:rsidP="009A4ACD">
            <w:pPr>
              <w:autoSpaceDE w:val="0"/>
              <w:autoSpaceDN w:val="0"/>
              <w:adjustRightInd w:val="0"/>
              <w:ind w:right="1"/>
              <w:jc w:val="center"/>
              <w:rPr>
                <w:rFonts w:eastAsia="Times New Roman"/>
                <w:lang w:eastAsia="ru-RU"/>
              </w:rPr>
            </w:pPr>
            <w:r w:rsidRPr="009A4ACD">
              <w:rPr>
                <w:rFonts w:eastAsia="Times New Roman"/>
                <w:lang w:eastAsia="ru-RU"/>
              </w:rPr>
              <w:t>4.</w:t>
            </w:r>
          </w:p>
        </w:tc>
        <w:tc>
          <w:tcPr>
            <w:tcW w:w="3827" w:type="dxa"/>
          </w:tcPr>
          <w:p w:rsidR="009A4ACD" w:rsidRPr="009A4ACD" w:rsidRDefault="009A4ACD" w:rsidP="009A4ACD">
            <w:pPr>
              <w:autoSpaceDE w:val="0"/>
              <w:autoSpaceDN w:val="0"/>
              <w:adjustRightInd w:val="0"/>
              <w:ind w:right="1"/>
              <w:rPr>
                <w:rFonts w:eastAsia="Times New Roman"/>
                <w:lang w:eastAsia="ru-RU"/>
              </w:rPr>
            </w:pPr>
            <w:r w:rsidRPr="009A4ACD">
              <w:rPr>
                <w:rFonts w:eastAsia="Times New Roman"/>
                <w:lang w:eastAsia="ru-RU"/>
              </w:rPr>
              <w:t>Способ представления предложений</w:t>
            </w:r>
          </w:p>
        </w:tc>
        <w:tc>
          <w:tcPr>
            <w:tcW w:w="5954" w:type="dxa"/>
          </w:tcPr>
          <w:p w:rsidR="009A4ACD" w:rsidRPr="009A4ACD" w:rsidRDefault="009A4ACD" w:rsidP="009A4ACD">
            <w:pPr>
              <w:autoSpaceDE w:val="0"/>
              <w:autoSpaceDN w:val="0"/>
              <w:adjustRightInd w:val="0"/>
              <w:ind w:right="1"/>
              <w:jc w:val="both"/>
              <w:rPr>
                <w:rFonts w:eastAsia="Times New Roman"/>
                <w:lang w:eastAsia="ru-RU"/>
              </w:rPr>
            </w:pPr>
            <w:r w:rsidRPr="009A4ACD">
              <w:rPr>
                <w:rFonts w:eastAsia="Times New Roman"/>
                <w:lang w:eastAsia="ru-RU"/>
              </w:rPr>
              <w:t xml:space="preserve">Предложения могут быть направлены в виде электронного документа на адрес: </w:t>
            </w:r>
            <w:hyperlink r:id="rId5" w:history="1">
              <w:r w:rsidRPr="009A4ACD">
                <w:rPr>
                  <w:rFonts w:eastAsia="Times New Roman"/>
                  <w:color w:val="0066CC"/>
                  <w:u w:val="single"/>
                  <w:lang w:val="en-US" w:eastAsia="ru-RU"/>
                </w:rPr>
                <w:t>NRysakova</w:t>
              </w:r>
              <w:r w:rsidRPr="009A4ACD">
                <w:rPr>
                  <w:rFonts w:eastAsia="Times New Roman"/>
                  <w:color w:val="0066CC"/>
                  <w:u w:val="single"/>
                  <w:lang w:eastAsia="ru-RU"/>
                </w:rPr>
                <w:t>81@</w:t>
              </w:r>
              <w:r w:rsidRPr="009A4ACD">
                <w:rPr>
                  <w:rFonts w:eastAsia="Times New Roman"/>
                  <w:color w:val="0066CC"/>
                  <w:u w:val="single"/>
                  <w:lang w:val="en-US" w:eastAsia="ru-RU"/>
                </w:rPr>
                <w:t>mail</w:t>
              </w:r>
              <w:r w:rsidRPr="009A4ACD">
                <w:rPr>
                  <w:rFonts w:eastAsia="Times New Roman"/>
                  <w:color w:val="0066CC"/>
                  <w:u w:val="single"/>
                  <w:lang w:eastAsia="ru-RU"/>
                </w:rPr>
                <w:t>.</w:t>
              </w:r>
              <w:proofErr w:type="spellStart"/>
              <w:r w:rsidRPr="009A4ACD">
                <w:rPr>
                  <w:rFonts w:eastAsia="Times New Roman"/>
                  <w:color w:val="0066CC"/>
                  <w:u w:val="single"/>
                  <w:lang w:val="en-US" w:eastAsia="ru-RU"/>
                </w:rPr>
                <w:t>ru</w:t>
              </w:r>
              <w:proofErr w:type="spellEnd"/>
            </w:hyperlink>
            <w:r w:rsidRPr="009A4ACD">
              <w:rPr>
                <w:rFonts w:eastAsia="Times New Roman"/>
                <w:lang w:eastAsia="ru-RU"/>
              </w:rPr>
              <w:t xml:space="preserve"> или в виде документа на бумажном носителе по адресу: 155550, Ивановская обл., </w:t>
            </w:r>
            <w:proofErr w:type="spellStart"/>
            <w:r w:rsidRPr="009A4ACD">
              <w:rPr>
                <w:rFonts w:eastAsia="Times New Roman"/>
                <w:lang w:eastAsia="ru-RU"/>
              </w:rPr>
              <w:t>г.Приволжск</w:t>
            </w:r>
            <w:proofErr w:type="spellEnd"/>
            <w:r w:rsidRPr="009A4ACD">
              <w:rPr>
                <w:rFonts w:eastAsia="Times New Roman"/>
                <w:lang w:eastAsia="ru-RU"/>
              </w:rPr>
              <w:t xml:space="preserve">, </w:t>
            </w:r>
            <w:proofErr w:type="spellStart"/>
            <w:r w:rsidRPr="009A4ACD">
              <w:rPr>
                <w:rFonts w:eastAsia="Times New Roman"/>
                <w:lang w:eastAsia="ru-RU"/>
              </w:rPr>
              <w:t>ул.Революционная</w:t>
            </w:r>
            <w:proofErr w:type="spellEnd"/>
            <w:r w:rsidRPr="009A4ACD">
              <w:rPr>
                <w:rFonts w:eastAsia="Times New Roman"/>
                <w:lang w:eastAsia="ru-RU"/>
              </w:rPr>
              <w:t xml:space="preserve">, д.63, </w:t>
            </w:r>
            <w:proofErr w:type="spellStart"/>
            <w:r w:rsidRPr="009A4ACD">
              <w:rPr>
                <w:rFonts w:eastAsia="Times New Roman"/>
                <w:lang w:eastAsia="ru-RU"/>
              </w:rPr>
              <w:t>каб</w:t>
            </w:r>
            <w:proofErr w:type="spellEnd"/>
            <w:r w:rsidRPr="009A4ACD">
              <w:rPr>
                <w:rFonts w:eastAsia="Times New Roman"/>
                <w:lang w:eastAsia="ru-RU"/>
              </w:rPr>
              <w:t>. №23.</w:t>
            </w:r>
          </w:p>
        </w:tc>
      </w:tr>
    </w:tbl>
    <w:p w:rsidR="009A4ACD" w:rsidRDefault="009A4ACD" w:rsidP="009A4ACD">
      <w:pPr>
        <w:spacing w:after="200" w:line="276" w:lineRule="auto"/>
        <w:ind w:right="-2"/>
        <w:jc w:val="center"/>
        <w:rPr>
          <w:rFonts w:ascii="Times New Roman" w:eastAsia="Calibri" w:hAnsi="Times New Roman" w:cs="Times New Roman"/>
          <w:b/>
          <w:smallCaps/>
          <w:sz w:val="28"/>
          <w:szCs w:val="28"/>
        </w:rPr>
      </w:pPr>
    </w:p>
    <w:p w:rsidR="009A4ACD" w:rsidRPr="0026284F" w:rsidRDefault="009A4ACD" w:rsidP="009A4ACD">
      <w:pPr>
        <w:spacing w:after="200" w:line="276" w:lineRule="auto"/>
        <w:ind w:right="-2"/>
        <w:jc w:val="center"/>
        <w:rPr>
          <w:rFonts w:ascii="Times New Roman" w:eastAsia="Calibri" w:hAnsi="Times New Roman" w:cs="Times New Roman"/>
          <w:b/>
          <w:smallCaps/>
          <w:sz w:val="28"/>
          <w:szCs w:val="28"/>
        </w:rPr>
      </w:pPr>
      <w:bookmarkStart w:id="0" w:name="_GoBack"/>
      <w:bookmarkEnd w:id="0"/>
      <w:r w:rsidRPr="0026284F">
        <w:rPr>
          <w:rFonts w:ascii="Times New Roman" w:eastAsia="Calibri" w:hAnsi="Times New Roman" w:cs="Times New Roman"/>
          <w:noProof/>
          <w:sz w:val="16"/>
          <w:szCs w:val="16"/>
          <w:lang w:eastAsia="ru-RU"/>
        </w:rPr>
        <w:lastRenderedPageBreak/>
        <w:drawing>
          <wp:inline distT="0" distB="0" distL="0" distR="0" wp14:anchorId="7335A706" wp14:editId="6C5575F5">
            <wp:extent cx="460800" cy="53308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0800" cy="533082"/>
                    </a:xfrm>
                    <a:prstGeom prst="rect">
                      <a:avLst/>
                    </a:prstGeom>
                    <a:noFill/>
                    <a:ln w="9525">
                      <a:noFill/>
                      <a:miter lim="800000"/>
                      <a:headEnd/>
                      <a:tailEnd/>
                    </a:ln>
                  </pic:spPr>
                </pic:pic>
              </a:graphicData>
            </a:graphic>
          </wp:inline>
        </w:drawing>
      </w:r>
    </w:p>
    <w:p w:rsidR="009A4ACD" w:rsidRPr="0026284F" w:rsidRDefault="009A4ACD" w:rsidP="009A4ACD">
      <w:pPr>
        <w:spacing w:after="0" w:line="240" w:lineRule="auto"/>
        <w:jc w:val="center"/>
        <w:rPr>
          <w:rFonts w:ascii="Times New Roman" w:eastAsia="Calibri" w:hAnsi="Times New Roman" w:cs="Times New Roman"/>
          <w:b/>
          <w:smallCaps/>
          <w:sz w:val="28"/>
          <w:szCs w:val="28"/>
        </w:rPr>
      </w:pPr>
      <w:r w:rsidRPr="0026284F">
        <w:rPr>
          <w:rFonts w:ascii="Times New Roman" w:eastAsia="Calibri" w:hAnsi="Times New Roman" w:cs="Times New Roman"/>
          <w:b/>
          <w:smallCaps/>
          <w:sz w:val="28"/>
          <w:szCs w:val="28"/>
        </w:rPr>
        <w:t xml:space="preserve">АДМИНИСТРАЦИЯ ПРИВОЛЖСКОГО МУНИЦИПАЛЬНОГО РАЙОНА </w:t>
      </w:r>
    </w:p>
    <w:p w:rsidR="009A4ACD" w:rsidRPr="0026284F" w:rsidRDefault="009A4ACD" w:rsidP="009A4ACD">
      <w:pPr>
        <w:spacing w:after="0" w:line="240" w:lineRule="auto"/>
        <w:jc w:val="center"/>
        <w:rPr>
          <w:rFonts w:ascii="Times New Roman" w:eastAsia="Calibri" w:hAnsi="Times New Roman" w:cs="Times New Roman"/>
          <w:b/>
          <w:smallCaps/>
          <w:sz w:val="28"/>
          <w:szCs w:val="28"/>
        </w:rPr>
      </w:pPr>
    </w:p>
    <w:p w:rsidR="009A4ACD" w:rsidRPr="0026284F" w:rsidRDefault="009A4ACD" w:rsidP="009A4ACD">
      <w:pPr>
        <w:spacing w:after="0" w:line="240" w:lineRule="auto"/>
        <w:jc w:val="center"/>
        <w:rPr>
          <w:rFonts w:ascii="Times New Roman" w:eastAsia="Calibri" w:hAnsi="Times New Roman" w:cs="Times New Roman"/>
          <w:b/>
          <w:sz w:val="28"/>
        </w:rPr>
      </w:pPr>
      <w:r w:rsidRPr="0026284F">
        <w:rPr>
          <w:rFonts w:ascii="Times New Roman" w:eastAsia="Calibri" w:hAnsi="Times New Roman" w:cs="Times New Roman"/>
          <w:b/>
          <w:sz w:val="28"/>
        </w:rPr>
        <w:t>ПОСТАНОВЛЕНИЕ</w:t>
      </w:r>
    </w:p>
    <w:p w:rsidR="009A4ACD" w:rsidRPr="0026284F" w:rsidRDefault="009A4ACD" w:rsidP="009A4ACD">
      <w:pPr>
        <w:spacing w:after="0" w:line="240" w:lineRule="auto"/>
        <w:jc w:val="center"/>
        <w:rPr>
          <w:rFonts w:ascii="Times New Roman" w:eastAsia="Calibri" w:hAnsi="Times New Roman" w:cs="Times New Roman"/>
          <w:b/>
          <w:sz w:val="28"/>
        </w:rPr>
      </w:pPr>
    </w:p>
    <w:p w:rsidR="009A4ACD" w:rsidRPr="0026284F" w:rsidRDefault="009A4ACD" w:rsidP="009A4ACD">
      <w:pPr>
        <w:spacing w:after="0" w:line="240" w:lineRule="auto"/>
        <w:jc w:val="center"/>
        <w:rPr>
          <w:rFonts w:ascii="Times New Roman" w:eastAsia="Calibri" w:hAnsi="Times New Roman" w:cs="Times New Roman"/>
          <w:b/>
          <w:sz w:val="28"/>
        </w:rPr>
      </w:pPr>
    </w:p>
    <w:p w:rsidR="009A4ACD" w:rsidRPr="0026284F" w:rsidRDefault="009A4ACD" w:rsidP="009A4ACD">
      <w:pPr>
        <w:spacing w:after="0" w:line="240" w:lineRule="auto"/>
        <w:jc w:val="center"/>
        <w:rPr>
          <w:rFonts w:ascii="Times New Roman" w:eastAsia="Calibri" w:hAnsi="Times New Roman" w:cs="Times New Roman"/>
          <w:sz w:val="28"/>
        </w:rPr>
      </w:pPr>
      <w:r w:rsidRPr="0026284F">
        <w:rPr>
          <w:rFonts w:ascii="Times New Roman" w:eastAsia="Calibri" w:hAnsi="Times New Roman" w:cs="Times New Roman"/>
          <w:sz w:val="28"/>
        </w:rPr>
        <w:t xml:space="preserve">от </w:t>
      </w:r>
      <w:r>
        <w:rPr>
          <w:rFonts w:ascii="Times New Roman" w:eastAsia="Calibri" w:hAnsi="Times New Roman" w:cs="Times New Roman"/>
          <w:sz w:val="28"/>
        </w:rPr>
        <w:t>______</w:t>
      </w:r>
      <w:r w:rsidRPr="0026284F">
        <w:rPr>
          <w:rFonts w:ascii="Times New Roman" w:eastAsia="Calibri" w:hAnsi="Times New Roman" w:cs="Times New Roman"/>
          <w:sz w:val="28"/>
        </w:rPr>
        <w:t>20</w:t>
      </w:r>
      <w:r>
        <w:rPr>
          <w:rFonts w:ascii="Times New Roman" w:eastAsia="Calibri" w:hAnsi="Times New Roman" w:cs="Times New Roman"/>
          <w:sz w:val="28"/>
        </w:rPr>
        <w:t>20</w:t>
      </w:r>
      <w:r w:rsidRPr="0026284F">
        <w:rPr>
          <w:rFonts w:ascii="Times New Roman" w:eastAsia="Calibri" w:hAnsi="Times New Roman" w:cs="Times New Roman"/>
          <w:sz w:val="28"/>
          <w:szCs w:val="28"/>
        </w:rPr>
        <w:t xml:space="preserve"> </w:t>
      </w:r>
      <w:r w:rsidRPr="0026284F">
        <w:rPr>
          <w:rFonts w:ascii="Times New Roman" w:eastAsia="Calibri" w:hAnsi="Times New Roman" w:cs="Times New Roman"/>
          <w:sz w:val="28"/>
        </w:rPr>
        <w:t>№</w:t>
      </w:r>
      <w:r>
        <w:rPr>
          <w:rFonts w:ascii="Times New Roman" w:eastAsia="Calibri" w:hAnsi="Times New Roman" w:cs="Times New Roman"/>
          <w:sz w:val="28"/>
        </w:rPr>
        <w:t>_____</w:t>
      </w:r>
      <w:r w:rsidRPr="0026284F">
        <w:rPr>
          <w:rFonts w:ascii="Times New Roman" w:eastAsia="Calibri" w:hAnsi="Times New Roman" w:cs="Times New Roman"/>
          <w:sz w:val="28"/>
        </w:rPr>
        <w:t>-п</w:t>
      </w:r>
    </w:p>
    <w:p w:rsidR="009A4ACD" w:rsidRPr="0026284F" w:rsidRDefault="009A4ACD" w:rsidP="009A4ACD">
      <w:pPr>
        <w:spacing w:after="0" w:line="240" w:lineRule="auto"/>
        <w:jc w:val="center"/>
        <w:rPr>
          <w:rFonts w:ascii="Times New Roman" w:eastAsia="Calibri" w:hAnsi="Times New Roman" w:cs="Times New Roman"/>
          <w:sz w:val="28"/>
        </w:rPr>
      </w:pPr>
    </w:p>
    <w:p w:rsidR="009A4ACD" w:rsidRPr="0026284F" w:rsidRDefault="009A4ACD" w:rsidP="009A4A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_Hlk35421910"/>
      <w:r>
        <w:rPr>
          <w:rFonts w:ascii="Times New Roman" w:eastAsia="Times New Roman" w:hAnsi="Times New Roman" w:cs="Times New Roman"/>
          <w:b/>
          <w:sz w:val="28"/>
          <w:szCs w:val="28"/>
          <w:lang w:eastAsia="ru-RU"/>
        </w:rPr>
        <w:t>О внесении изменений в постановление администрации Приволжского муниципального района от 20.06.2018 №396-п «</w:t>
      </w:r>
      <w:r w:rsidRPr="0026284F">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w:t>
      </w:r>
    </w:p>
    <w:bookmarkEnd w:id="1"/>
    <w:p w:rsidR="009A4ACD" w:rsidRPr="0026284F" w:rsidRDefault="009A4ACD" w:rsidP="009A4ACD">
      <w:pPr>
        <w:spacing w:after="0" w:line="240" w:lineRule="auto"/>
        <w:jc w:val="center"/>
        <w:rPr>
          <w:rFonts w:ascii="Times New Roman" w:eastAsia="Calibri" w:hAnsi="Times New Roman" w:cs="Times New Roman"/>
          <w:bCs/>
          <w:sz w:val="28"/>
          <w:szCs w:val="28"/>
        </w:rPr>
      </w:pPr>
    </w:p>
    <w:p w:rsidR="009A4ACD" w:rsidRPr="0026284F" w:rsidRDefault="009A4ACD" w:rsidP="009A4AC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26284F">
        <w:rPr>
          <w:rFonts w:ascii="Times New Roman" w:eastAsia="Times New Roman" w:hAnsi="Times New Roman" w:cs="Times New Roman"/>
          <w:sz w:val="28"/>
          <w:szCs w:val="28"/>
          <w:lang w:eastAsia="ru-RU"/>
        </w:rPr>
        <w:t xml:space="preserve">В соответствии с Федеральным </w:t>
      </w:r>
      <w:hyperlink r:id="rId7" w:history="1">
        <w:r w:rsidRPr="0026284F">
          <w:rPr>
            <w:rFonts w:ascii="Times New Roman" w:eastAsia="Times New Roman" w:hAnsi="Times New Roman" w:cs="Times New Roman"/>
            <w:sz w:val="28"/>
            <w:szCs w:val="28"/>
            <w:lang w:eastAsia="ru-RU"/>
          </w:rPr>
          <w:t>закон</w:t>
        </w:r>
      </w:hyperlink>
      <w:r w:rsidRPr="0026284F">
        <w:rPr>
          <w:rFonts w:ascii="Times New Roman" w:eastAsia="Times New Roman" w:hAnsi="Times New Roman" w:cs="Times New Roman"/>
          <w:sz w:val="28"/>
          <w:szCs w:val="28"/>
          <w:lang w:eastAsia="ru-RU"/>
        </w:rPr>
        <w:t xml:space="preserve">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постановлением администрации Приволжского муниципального района </w:t>
      </w:r>
      <w:r w:rsidRPr="008214AC">
        <w:rPr>
          <w:rFonts w:ascii="Times New Roman" w:hAnsi="Times New Roman" w:cs="Times New Roman"/>
          <w:sz w:val="28"/>
          <w:szCs w:val="28"/>
        </w:rPr>
        <w:t xml:space="preserve">от 31.12.2014 №1354-п «Об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 </w:t>
      </w:r>
      <w:r>
        <w:rPr>
          <w:rFonts w:ascii="Times New Roman" w:hAnsi="Times New Roman" w:cs="Times New Roman"/>
          <w:sz w:val="28"/>
          <w:szCs w:val="28"/>
        </w:rPr>
        <w:t>Постановлением Правительства Российской Федерации от 03.02.2020 №74 «О внесении изменений в Федеральные правила использования воздушного пространства Российской Федерации»,</w:t>
      </w:r>
      <w:r w:rsidRPr="008214AC">
        <w:rPr>
          <w:rFonts w:ascii="Times New Roman" w:hAnsi="Times New Roman" w:cs="Times New Roman"/>
          <w:sz w:val="28"/>
          <w:szCs w:val="28"/>
        </w:rPr>
        <w:t xml:space="preserve"> в целях приведения нормативно-правовых актов администрации Приволжского муниципального района в соответствие с действующим законодательством</w:t>
      </w:r>
      <w:r>
        <w:rPr>
          <w:rFonts w:ascii="Times New Roman" w:hAnsi="Times New Roman" w:cs="Times New Roman"/>
          <w:sz w:val="28"/>
          <w:szCs w:val="28"/>
        </w:rPr>
        <w:t xml:space="preserve"> </w:t>
      </w:r>
      <w:r w:rsidRPr="0026284F">
        <w:rPr>
          <w:rFonts w:ascii="Times New Roman" w:eastAsia="Times New Roman" w:hAnsi="Times New Roman" w:cs="Times New Roman"/>
          <w:sz w:val="28"/>
          <w:szCs w:val="28"/>
          <w:lang w:eastAsia="ru-RU"/>
        </w:rPr>
        <w:t xml:space="preserve">администрация Приволжского муниципального района  </w:t>
      </w:r>
      <w:r>
        <w:rPr>
          <w:rFonts w:ascii="Times New Roman" w:eastAsia="Times New Roman" w:hAnsi="Times New Roman" w:cs="Times New Roman"/>
          <w:sz w:val="28"/>
          <w:szCs w:val="28"/>
          <w:lang w:eastAsia="ru-RU"/>
        </w:rPr>
        <w:t xml:space="preserve">               </w:t>
      </w:r>
      <w:r w:rsidRPr="0026284F">
        <w:rPr>
          <w:rFonts w:ascii="Times New Roman" w:eastAsia="Times New Roman" w:hAnsi="Times New Roman" w:cs="Times New Roman"/>
          <w:b/>
          <w:sz w:val="28"/>
          <w:szCs w:val="28"/>
          <w:lang w:eastAsia="ru-RU"/>
        </w:rPr>
        <w:t xml:space="preserve">п о с т а н о в л я е т: </w:t>
      </w:r>
    </w:p>
    <w:p w:rsidR="009A4ACD" w:rsidRPr="008214AC" w:rsidRDefault="009A4ACD" w:rsidP="009A4ACD">
      <w:pPr>
        <w:pStyle w:val="a3"/>
        <w:numPr>
          <w:ilvl w:val="0"/>
          <w:numId w:val="1"/>
        </w:numPr>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sidRPr="008214AC">
        <w:rPr>
          <w:rFonts w:ascii="Times New Roman" w:eastAsia="Calibri" w:hAnsi="Times New Roman" w:cs="Times New Roman"/>
          <w:sz w:val="28"/>
          <w:szCs w:val="28"/>
        </w:rPr>
        <w:t xml:space="preserve">Внести в Приложение 1 постановления администрации Приволжского муниципального района от 20.06.2018 №396-п </w:t>
      </w:r>
      <w:bookmarkStart w:id="2" w:name="_Hlk35422503"/>
      <w:r w:rsidRPr="008214AC">
        <w:rPr>
          <w:rFonts w:ascii="Times New Roman" w:eastAsia="Calibri" w:hAnsi="Times New Roman" w:cs="Times New Roman"/>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w:t>
      </w:r>
      <w:bookmarkEnd w:id="2"/>
      <w:r w:rsidRPr="008214AC">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А</w:t>
      </w:r>
      <w:r w:rsidRPr="008214AC">
        <w:rPr>
          <w:rFonts w:ascii="Times New Roman" w:eastAsia="Calibri" w:hAnsi="Times New Roman" w:cs="Times New Roman"/>
          <w:sz w:val="28"/>
          <w:szCs w:val="28"/>
        </w:rPr>
        <w:t>дминистративный регламент) следующие изменения</w:t>
      </w:r>
      <w:r>
        <w:rPr>
          <w:rFonts w:ascii="Times New Roman" w:eastAsia="Calibri" w:hAnsi="Times New Roman" w:cs="Times New Roman"/>
          <w:sz w:val="28"/>
          <w:szCs w:val="28"/>
        </w:rPr>
        <w:t>:</w:t>
      </w:r>
    </w:p>
    <w:p w:rsidR="009A4ACD" w:rsidRDefault="009A4ACD" w:rsidP="009A4ACD">
      <w:pPr>
        <w:pStyle w:val="a3"/>
        <w:numPr>
          <w:ilvl w:val="1"/>
          <w:numId w:val="1"/>
        </w:numPr>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По тексту</w:t>
      </w:r>
      <w:r w:rsidRPr="00BA37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административного регламента слова «полеты беспилотных летательных аппаратов» заменить на слова «полеты беспилотных воздушных судов </w:t>
      </w:r>
      <w:r>
        <w:rPr>
          <w:rFonts w:ascii="Times New Roman" w:eastAsia="Calibri" w:hAnsi="Times New Roman" w:cs="Times New Roman"/>
          <w:sz w:val="28"/>
          <w:szCs w:val="28"/>
        </w:rPr>
        <w:lastRenderedPageBreak/>
        <w:t>(за исключением полетов беспилотных воздушных судов с максимальной взлетной массой менее 0,25 кг)».</w:t>
      </w:r>
    </w:p>
    <w:p w:rsidR="009A4ACD" w:rsidRPr="0026284F" w:rsidRDefault="009A4ACD" w:rsidP="009A4ACD">
      <w:pPr>
        <w:tabs>
          <w:tab w:val="left" w:pos="851"/>
          <w:tab w:val="left" w:pos="1100"/>
        </w:tabs>
        <w:spacing w:after="0" w:line="240" w:lineRule="auto"/>
        <w:ind w:firstLine="851"/>
        <w:jc w:val="both"/>
        <w:rPr>
          <w:rFonts w:ascii="Times New Roman" w:eastAsia="Times New Roman" w:hAnsi="Times New Roman" w:cs="Times New Roman"/>
          <w:sz w:val="28"/>
          <w:szCs w:val="28"/>
          <w:lang w:eastAsia="ru-RU"/>
        </w:rPr>
      </w:pPr>
      <w:r w:rsidRPr="0026284F">
        <w:rPr>
          <w:rFonts w:ascii="Times New Roman" w:eastAsia="Times New Roman" w:hAnsi="Times New Roman" w:cs="Times New Roman"/>
          <w:sz w:val="28"/>
          <w:szCs w:val="28"/>
          <w:lang w:eastAsia="ru-RU"/>
        </w:rPr>
        <w:t xml:space="preserve">2. 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w:t>
      </w:r>
      <w:proofErr w:type="spellStart"/>
      <w:r w:rsidRPr="0026284F">
        <w:rPr>
          <w:rFonts w:ascii="Times New Roman" w:eastAsia="Times New Roman" w:hAnsi="Times New Roman" w:cs="Times New Roman"/>
          <w:sz w:val="28"/>
          <w:szCs w:val="28"/>
          <w:lang w:eastAsia="ru-RU"/>
        </w:rPr>
        <w:t>Е.Б.Носкову</w:t>
      </w:r>
      <w:proofErr w:type="spellEnd"/>
      <w:r>
        <w:rPr>
          <w:rFonts w:ascii="Times New Roman" w:eastAsia="Times New Roman" w:hAnsi="Times New Roman" w:cs="Times New Roman"/>
          <w:sz w:val="28"/>
          <w:szCs w:val="28"/>
          <w:lang w:eastAsia="ru-RU"/>
        </w:rPr>
        <w:t>.</w:t>
      </w:r>
      <w:r w:rsidRPr="0026284F">
        <w:rPr>
          <w:rFonts w:ascii="Times New Roman" w:eastAsia="Times New Roman" w:hAnsi="Times New Roman" w:cs="Times New Roman"/>
          <w:sz w:val="28"/>
          <w:szCs w:val="28"/>
          <w:lang w:eastAsia="ru-RU"/>
        </w:rPr>
        <w:t xml:space="preserve"> </w:t>
      </w:r>
    </w:p>
    <w:p w:rsidR="009A4ACD" w:rsidRPr="0026284F" w:rsidRDefault="009A4ACD" w:rsidP="009A4ACD">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26284F">
        <w:rPr>
          <w:rFonts w:ascii="Times New Roman" w:eastAsia="Times New Roman" w:hAnsi="Times New Roman" w:cs="Times New Roman"/>
          <w:sz w:val="28"/>
          <w:szCs w:val="28"/>
          <w:lang w:eastAsia="ru-RU"/>
        </w:rPr>
        <w:t xml:space="preserve">3. </w:t>
      </w:r>
      <w:r w:rsidRPr="0026284F">
        <w:rPr>
          <w:rFonts w:ascii="Times New Roman" w:eastAsia="Calibri" w:hAnsi="Times New Roman" w:cs="Times New Roman"/>
          <w:sz w:val="28"/>
          <w:szCs w:val="28"/>
        </w:rPr>
        <w:t xml:space="preserve">Разместить настоящее постановление на официальном сайте администрации Приволжского муниципального района и опубликовать в информационном бюллетене «Вестник Совета и администрации Приволжского муниципального района». </w:t>
      </w:r>
    </w:p>
    <w:p w:rsidR="009A4ACD" w:rsidRPr="0026284F" w:rsidRDefault="009A4ACD" w:rsidP="009A4ACD">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26284F">
        <w:rPr>
          <w:rFonts w:ascii="Times New Roman" w:eastAsia="Times New Roman" w:hAnsi="Times New Roman" w:cs="Times New Roman"/>
          <w:sz w:val="28"/>
          <w:szCs w:val="28"/>
          <w:lang w:eastAsia="ru-RU"/>
        </w:rPr>
        <w:t>4</w:t>
      </w:r>
      <w:r w:rsidRPr="0026284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6284F">
        <w:rPr>
          <w:rFonts w:ascii="Times New Roman" w:eastAsia="Calibri" w:hAnsi="Times New Roman" w:cs="Times New Roman"/>
          <w:sz w:val="28"/>
          <w:szCs w:val="28"/>
        </w:rPr>
        <w:t>Настоящее постановление вступает в силу после его официального опубликования.</w:t>
      </w:r>
    </w:p>
    <w:p w:rsidR="009A4ACD" w:rsidRPr="0026284F" w:rsidRDefault="009A4ACD" w:rsidP="009A4ACD">
      <w:pPr>
        <w:spacing w:after="0" w:line="240" w:lineRule="auto"/>
        <w:rPr>
          <w:rFonts w:ascii="Times New Roman" w:eastAsia="Calibri" w:hAnsi="Times New Roman" w:cs="Times New Roman"/>
          <w:b/>
          <w:sz w:val="28"/>
          <w:szCs w:val="28"/>
        </w:rPr>
      </w:pPr>
    </w:p>
    <w:p w:rsidR="009A4ACD" w:rsidRDefault="009A4ACD" w:rsidP="009A4ACD">
      <w:pPr>
        <w:spacing w:after="0" w:line="240" w:lineRule="auto"/>
        <w:rPr>
          <w:rFonts w:ascii="Times New Roman" w:eastAsia="Calibri" w:hAnsi="Times New Roman" w:cs="Times New Roman"/>
          <w:b/>
          <w:sz w:val="28"/>
          <w:szCs w:val="28"/>
        </w:rPr>
      </w:pPr>
    </w:p>
    <w:p w:rsidR="009A4ACD" w:rsidRDefault="009A4ACD" w:rsidP="009A4ACD">
      <w:pPr>
        <w:spacing w:after="0" w:line="240" w:lineRule="auto"/>
        <w:rPr>
          <w:rFonts w:ascii="Times New Roman" w:eastAsia="Calibri" w:hAnsi="Times New Roman" w:cs="Times New Roman"/>
          <w:b/>
          <w:sz w:val="28"/>
          <w:szCs w:val="28"/>
        </w:rPr>
      </w:pPr>
    </w:p>
    <w:p w:rsidR="009A4ACD" w:rsidRPr="0026284F" w:rsidRDefault="009A4ACD" w:rsidP="009A4ACD">
      <w:pPr>
        <w:spacing w:after="0" w:line="240" w:lineRule="auto"/>
        <w:rPr>
          <w:rFonts w:ascii="Times New Roman" w:eastAsia="Calibri" w:hAnsi="Times New Roman" w:cs="Times New Roman"/>
          <w:b/>
          <w:sz w:val="28"/>
          <w:szCs w:val="28"/>
        </w:rPr>
      </w:pPr>
      <w:r w:rsidRPr="0026284F">
        <w:rPr>
          <w:rFonts w:ascii="Times New Roman" w:eastAsia="Calibri" w:hAnsi="Times New Roman" w:cs="Times New Roman"/>
          <w:b/>
          <w:sz w:val="28"/>
          <w:szCs w:val="28"/>
        </w:rPr>
        <w:t>Глав</w:t>
      </w:r>
      <w:r>
        <w:rPr>
          <w:rFonts w:ascii="Times New Roman" w:eastAsia="Calibri" w:hAnsi="Times New Roman" w:cs="Times New Roman"/>
          <w:b/>
          <w:sz w:val="28"/>
          <w:szCs w:val="28"/>
        </w:rPr>
        <w:t>а</w:t>
      </w:r>
      <w:r w:rsidRPr="0026284F">
        <w:rPr>
          <w:rFonts w:ascii="Times New Roman" w:eastAsia="Calibri" w:hAnsi="Times New Roman" w:cs="Times New Roman"/>
          <w:b/>
          <w:sz w:val="28"/>
          <w:szCs w:val="28"/>
        </w:rPr>
        <w:t xml:space="preserve"> Приволжского  </w:t>
      </w:r>
    </w:p>
    <w:p w:rsidR="009A4ACD" w:rsidRPr="0026284F" w:rsidRDefault="009A4ACD" w:rsidP="009A4ACD">
      <w:pPr>
        <w:spacing w:after="0" w:line="240" w:lineRule="auto"/>
        <w:rPr>
          <w:rFonts w:ascii="Calibri" w:eastAsia="Calibri" w:hAnsi="Calibri" w:cs="Times New Roman"/>
        </w:rPr>
      </w:pPr>
      <w:r w:rsidRPr="0026284F">
        <w:rPr>
          <w:rFonts w:ascii="Times New Roman" w:eastAsia="Calibri" w:hAnsi="Times New Roman" w:cs="Times New Roman"/>
          <w:b/>
          <w:sz w:val="28"/>
          <w:szCs w:val="28"/>
        </w:rPr>
        <w:t xml:space="preserve">муниципального района                                               </w:t>
      </w:r>
      <w:r>
        <w:rPr>
          <w:rFonts w:ascii="Times New Roman" w:eastAsia="Calibri" w:hAnsi="Times New Roman" w:cs="Times New Roman"/>
          <w:b/>
          <w:sz w:val="28"/>
          <w:szCs w:val="28"/>
        </w:rPr>
        <w:t xml:space="preserve">    </w:t>
      </w:r>
      <w:r w:rsidRPr="0026284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26284F">
        <w:rPr>
          <w:rFonts w:ascii="Times New Roman" w:eastAsia="Calibri" w:hAnsi="Times New Roman" w:cs="Times New Roman"/>
          <w:b/>
          <w:sz w:val="28"/>
          <w:szCs w:val="28"/>
        </w:rPr>
        <w:t xml:space="preserve"> И.В. Мельникова</w:t>
      </w:r>
    </w:p>
    <w:p w:rsidR="009A4ACD" w:rsidRDefault="009A4ACD" w:rsidP="009A4ACD"/>
    <w:p w:rsidR="009A4ACD" w:rsidRDefault="009A4ACD" w:rsidP="009A4ACD"/>
    <w:p w:rsidR="009A4ACD" w:rsidRDefault="009A4ACD" w:rsidP="009A4ACD"/>
    <w:p w:rsidR="009A4ACD" w:rsidRDefault="009A4ACD" w:rsidP="009A4ACD"/>
    <w:p w:rsidR="009A4ACD" w:rsidRDefault="009A4ACD" w:rsidP="009A4ACD"/>
    <w:p w:rsidR="00DD06AE" w:rsidRDefault="009A4ACD"/>
    <w:sectPr w:rsidR="00DD06AE" w:rsidSect="00D4757B">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A20D6"/>
    <w:multiLevelType w:val="multilevel"/>
    <w:tmpl w:val="2D6E4266"/>
    <w:lvl w:ilvl="0">
      <w:start w:val="1"/>
      <w:numFmt w:val="decimal"/>
      <w:lvlText w:val="%1."/>
      <w:lvlJc w:val="left"/>
      <w:pPr>
        <w:ind w:left="1211"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CD"/>
    <w:rsid w:val="000B531A"/>
    <w:rsid w:val="00340091"/>
    <w:rsid w:val="009A4ACD"/>
    <w:rsid w:val="009B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11A8"/>
  <w15:chartTrackingRefBased/>
  <w15:docId w15:val="{6EDF063F-47AF-4142-93A4-8859420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4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ACD"/>
    <w:pPr>
      <w:ind w:left="720"/>
      <w:contextualSpacing/>
    </w:pPr>
  </w:style>
  <w:style w:type="table" w:styleId="a4">
    <w:name w:val="Table Grid"/>
    <w:basedOn w:val="a1"/>
    <w:uiPriority w:val="59"/>
    <w:rsid w:val="009A4AC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B06F9D5C7CF509DAD2B42819EBD84863F9238A4D7B4C17932340EE48105F0309C110A5F9D765E4CCb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Rysakova81@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Рысакова Надежда Витальевна</dc:creator>
  <cp:keywords/>
  <dc:description/>
  <cp:lastModifiedBy>Рысакова Надежда Витальевна</cp:lastModifiedBy>
  <cp:revision>1</cp:revision>
  <dcterms:created xsi:type="dcterms:W3CDTF">2020-03-18T14:05:00Z</dcterms:created>
  <dcterms:modified xsi:type="dcterms:W3CDTF">2020-03-18T14:09:00Z</dcterms:modified>
</cp:coreProperties>
</file>