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EB" w:rsidRPr="00B855B1" w:rsidRDefault="00B855B1">
      <w:pPr>
        <w:rPr>
          <w:sz w:val="2"/>
          <w:szCs w:val="2"/>
          <w:lang w:val="ru-RU"/>
        </w:rPr>
      </w:pPr>
      <w:bookmarkStart w:id="0" w:name="_GoBack"/>
      <w:bookmarkEnd w:id="0"/>
      <w:proofErr w:type="spellStart"/>
      <w:r>
        <w:rPr>
          <w:sz w:val="2"/>
          <w:szCs w:val="2"/>
          <w:lang w:val="ru-RU"/>
        </w:rPr>
        <w:t>Рекоме</w:t>
      </w:r>
      <w:proofErr w:type="spellEnd"/>
    </w:p>
    <w:p w:rsidR="00B855B1" w:rsidRPr="00B855B1" w:rsidRDefault="00B855B1" w:rsidP="00B855B1">
      <w:pPr>
        <w:pStyle w:val="1"/>
        <w:shd w:val="clear" w:color="auto" w:fill="auto"/>
        <w:ind w:left="320" w:right="680" w:firstLine="580"/>
        <w:jc w:val="center"/>
        <w:rPr>
          <w:b/>
          <w:bCs/>
          <w:sz w:val="28"/>
          <w:szCs w:val="28"/>
          <w:lang w:val="ru-RU"/>
        </w:rPr>
      </w:pPr>
      <w:r w:rsidRPr="00B855B1">
        <w:rPr>
          <w:b/>
          <w:bCs/>
          <w:sz w:val="28"/>
          <w:szCs w:val="28"/>
          <w:lang w:val="ru-RU"/>
        </w:rPr>
        <w:t>Рекомендации для владельцев пасек</w:t>
      </w:r>
      <w:r>
        <w:rPr>
          <w:b/>
          <w:bCs/>
          <w:sz w:val="28"/>
          <w:szCs w:val="28"/>
          <w:lang w:val="ru-RU"/>
        </w:rPr>
        <w:t xml:space="preserve"> и производителей продукции пчеловодства</w:t>
      </w:r>
      <w:r w:rsidRPr="00B855B1">
        <w:rPr>
          <w:b/>
          <w:bCs/>
          <w:sz w:val="28"/>
          <w:szCs w:val="28"/>
          <w:lang w:val="ru-RU"/>
        </w:rPr>
        <w:t>.</w:t>
      </w:r>
    </w:p>
    <w:p w:rsidR="00B855B1" w:rsidRDefault="00B855B1">
      <w:pPr>
        <w:pStyle w:val="1"/>
        <w:shd w:val="clear" w:color="auto" w:fill="auto"/>
        <w:ind w:left="320" w:right="680" w:firstLine="580"/>
      </w:pPr>
    </w:p>
    <w:p w:rsidR="00600CEB" w:rsidRPr="00B855B1" w:rsidRDefault="00E41A09" w:rsidP="00B855B1">
      <w:pPr>
        <w:pStyle w:val="1"/>
        <w:shd w:val="clear" w:color="auto" w:fill="auto"/>
        <w:spacing w:line="240" w:lineRule="auto"/>
        <w:ind w:right="680" w:firstLine="709"/>
        <w:rPr>
          <w:sz w:val="28"/>
          <w:szCs w:val="28"/>
        </w:rPr>
      </w:pPr>
      <w:r w:rsidRPr="00B855B1">
        <w:rPr>
          <w:sz w:val="28"/>
          <w:szCs w:val="28"/>
        </w:rPr>
        <w:t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пчеловодства». Они утверждены Приказом Минсельхоза РФ от 19 мая 2016 года № 194.</w:t>
      </w:r>
    </w:p>
    <w:p w:rsidR="00600CEB" w:rsidRPr="00B855B1" w:rsidRDefault="00E41A09" w:rsidP="00B855B1">
      <w:pPr>
        <w:pStyle w:val="1"/>
        <w:shd w:val="clear" w:color="auto" w:fill="auto"/>
        <w:spacing w:line="240" w:lineRule="auto"/>
        <w:ind w:right="680" w:firstLine="708"/>
        <w:rPr>
          <w:sz w:val="28"/>
          <w:szCs w:val="28"/>
        </w:rPr>
      </w:pPr>
      <w:r w:rsidRPr="00B855B1">
        <w:rPr>
          <w:sz w:val="28"/>
          <w:szCs w:val="28"/>
        </w:rPr>
        <w:t>Согласно этим правилам, в частности, содержание пчел должно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Расстояние между ними должно обеспечивать свободный доступ к каждой пчелосемье. При этом их следует размещать на расстоянии не менее трех метров от границ соседних земельных участков. При посещении пасеки необходимо использовать чистую продезинфицированную рабочую одежду и обувь.</w:t>
      </w:r>
    </w:p>
    <w:p w:rsidR="00600CEB" w:rsidRPr="00B855B1" w:rsidRDefault="00E41A09" w:rsidP="00B855B1">
      <w:pPr>
        <w:pStyle w:val="1"/>
        <w:shd w:val="clear" w:color="auto" w:fill="auto"/>
        <w:spacing w:line="240" w:lineRule="auto"/>
        <w:ind w:right="680" w:firstLine="708"/>
        <w:rPr>
          <w:sz w:val="28"/>
          <w:szCs w:val="28"/>
        </w:rPr>
      </w:pPr>
      <w:r w:rsidRPr="00B855B1">
        <w:rPr>
          <w:sz w:val="28"/>
          <w:szCs w:val="28"/>
        </w:rPr>
        <w:t>Ветеринарно-санитар</w:t>
      </w:r>
      <w:proofErr w:type="spellStart"/>
      <w:r w:rsidR="00B855B1">
        <w:rPr>
          <w:sz w:val="28"/>
          <w:szCs w:val="28"/>
          <w:lang w:val="ru-RU"/>
        </w:rPr>
        <w:t>ные</w:t>
      </w:r>
      <w:proofErr w:type="spellEnd"/>
      <w:r w:rsidRPr="00B855B1">
        <w:rPr>
          <w:sz w:val="28"/>
          <w:szCs w:val="28"/>
        </w:rPr>
        <w:t xml:space="preserve"> требования к животноводческим объектам, предназначенным для содержания пчел содержатся в Решении Коллегии Евразийской экономической комиссии от 13.02.2018 № 27 «Об утверждении Единых ветеринарных (ветеринарно-санитарных) требований, предъявляемых к объектам, подлежащим ветеринарному контролю (надзору)».</w:t>
      </w:r>
    </w:p>
    <w:p w:rsidR="00600CEB" w:rsidRPr="00B855B1" w:rsidRDefault="00E41A09" w:rsidP="00B855B1">
      <w:pPr>
        <w:pStyle w:val="1"/>
        <w:shd w:val="clear" w:color="auto" w:fill="auto"/>
        <w:spacing w:line="240" w:lineRule="auto"/>
        <w:ind w:right="680" w:firstLine="708"/>
        <w:rPr>
          <w:sz w:val="28"/>
          <w:szCs w:val="28"/>
        </w:rPr>
      </w:pPr>
      <w:r w:rsidRPr="00B855B1">
        <w:rPr>
          <w:sz w:val="28"/>
          <w:szCs w:val="28"/>
        </w:rPr>
        <w:t>Пчеловодам, заинтересованным в реализации продукции, для ведения своей деятельности необходимо быть зарегистрированными в информационных системах Россельхознадзора «Цербер» и «Меркурий».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про</w:t>
      </w:r>
      <w:proofErr w:type="spellStart"/>
      <w:r w:rsidR="00B855B1">
        <w:rPr>
          <w:sz w:val="28"/>
          <w:szCs w:val="28"/>
          <w:lang w:val="ru-RU"/>
        </w:rPr>
        <w:t>слеживаемость</w:t>
      </w:r>
      <w:proofErr w:type="spellEnd"/>
      <w:r w:rsidRPr="00B855B1">
        <w:rPr>
          <w:sz w:val="28"/>
          <w:szCs w:val="28"/>
        </w:rPr>
        <w:t xml:space="preserve"> товаров животного происхождения, своевременно выявлять в обороте некачественную и потенциально небезопасную продукцию.</w:t>
      </w:r>
    </w:p>
    <w:p w:rsidR="00600CEB" w:rsidRPr="00B855B1" w:rsidRDefault="00E41A09" w:rsidP="00B855B1">
      <w:pPr>
        <w:pStyle w:val="1"/>
        <w:shd w:val="clear" w:color="auto" w:fill="auto"/>
        <w:spacing w:line="240" w:lineRule="auto"/>
        <w:ind w:right="680" w:firstLine="708"/>
        <w:rPr>
          <w:sz w:val="28"/>
          <w:szCs w:val="28"/>
        </w:rPr>
      </w:pPr>
      <w:r w:rsidRPr="00B855B1">
        <w:rPr>
          <w:sz w:val="28"/>
          <w:szCs w:val="28"/>
        </w:rPr>
        <w:t>Продукция пчеловодства, которую планируется вводить в оборот, подлежит обязательной сертификации, подразумевающей документальное подтверждение ее безопасности и качества. В случае, если речь идет о промышленном производстве, о какой-либо обработке товара, на такую продукцию необходимо оформлять декларацию о соответствии. Она выдается, согласно Постановлению Правительства РФ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Партии меда должны проходить обязательную санитарно-эпидемиологическую экспертизу по</w:t>
      </w:r>
      <w:r w:rsidR="00B855B1">
        <w:rPr>
          <w:sz w:val="28"/>
          <w:szCs w:val="28"/>
          <w:lang w:val="ru-RU"/>
        </w:rPr>
        <w:t xml:space="preserve"> </w:t>
      </w:r>
      <w:r w:rsidRPr="00B855B1">
        <w:rPr>
          <w:sz w:val="28"/>
          <w:szCs w:val="28"/>
        </w:rPr>
        <w:t xml:space="preserve">СанПиН 2.3.2.1078- 01, в которых устанавливаются предельные нормы токсичности и содержания различных </w:t>
      </w:r>
      <w:r w:rsidRPr="00B855B1">
        <w:rPr>
          <w:sz w:val="28"/>
          <w:szCs w:val="28"/>
        </w:rPr>
        <w:lastRenderedPageBreak/>
        <w:t>примесей. Роспотребнадзором в этом случае изучается внешний вид товара, состав, проверяется наличие добавок и примесей.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-3" w:firstLine="708"/>
        <w:rPr>
          <w:sz w:val="28"/>
          <w:szCs w:val="28"/>
        </w:rPr>
      </w:pPr>
      <w:r w:rsidRPr="00B855B1">
        <w:rPr>
          <w:sz w:val="28"/>
          <w:szCs w:val="28"/>
        </w:rPr>
        <w:t>Если же продукт является на 100% натуральным, не прошедшим промышленную обработку, тогда декларация о соответствии на него не оформляется. В этом случае производитель должен получить ветеринарное свидетельство на продукцию. Такой документ оформляется в системе</w:t>
      </w:r>
      <w:r w:rsidR="00B03631">
        <w:rPr>
          <w:sz w:val="28"/>
          <w:szCs w:val="28"/>
          <w:lang w:val="ru-RU"/>
        </w:rPr>
        <w:t xml:space="preserve"> </w:t>
      </w:r>
      <w:r w:rsidRPr="00B855B1">
        <w:rPr>
          <w:sz w:val="28"/>
          <w:szCs w:val="28"/>
        </w:rPr>
        <w:t>«Меркурий». Он предоставляется после комплекса исследований товара в</w:t>
      </w:r>
      <w:r w:rsidR="00B03631">
        <w:rPr>
          <w:sz w:val="28"/>
          <w:szCs w:val="28"/>
          <w:lang w:val="ru-RU"/>
        </w:rPr>
        <w:t xml:space="preserve"> </w:t>
      </w:r>
      <w:r w:rsidRPr="00B855B1">
        <w:rPr>
          <w:sz w:val="28"/>
          <w:szCs w:val="28"/>
        </w:rPr>
        <w:t>аккредитованных лабораториях на органолептические данные (вкус, цвет, консистенция), состав, кислотность, наличие примесей и т.д. Сертификат подтверждает, что продукция пчеловодства обладает должным качеством и безопасна для потребителя.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Ветеринарный сопроводительный документ должен быть оформлен и на продукцию промышленного производства.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855B1">
        <w:rPr>
          <w:sz w:val="28"/>
          <w:szCs w:val="28"/>
        </w:rPr>
        <w:t>К обращению не допускаются мед и продукты пчеловодства:</w:t>
      </w:r>
    </w:p>
    <w:p w:rsidR="00600CEB" w:rsidRPr="00B855B1" w:rsidRDefault="00B03631" w:rsidP="00B03631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– </w:t>
      </w:r>
      <w:r w:rsidR="00E41A09" w:rsidRPr="00B855B1">
        <w:rPr>
          <w:sz w:val="28"/>
          <w:szCs w:val="28"/>
        </w:rPr>
        <w:t>имеющие измененные органолептические, физико-химические показатели;</w:t>
      </w:r>
    </w:p>
    <w:p w:rsidR="00600CEB" w:rsidRPr="00B855B1" w:rsidRDefault="00B03631" w:rsidP="00B03631">
      <w:pPr>
        <w:pStyle w:val="1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– </w:t>
      </w:r>
      <w:r w:rsidR="00E41A09" w:rsidRPr="00B855B1">
        <w:rPr>
          <w:sz w:val="28"/>
          <w:szCs w:val="28"/>
        </w:rPr>
        <w:t>содержащие натуральные или синтетические гормональные вещества.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Не допускается наличие в натуральном меде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содержании в такой продукции пестицидов.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Для того, чтобы не допустить попадание на рынок некондиционных товаров, крупные представители этой отрасли подписали Кодекс добросовестных производителей, переработчиков и продавцов меда. Для фактического исполнения норм Кодекса и недопущения на рынок фальсификата было принято решение организовать Комиссию по исполнению Кодекса при Ассоциации производителей и поставщиков продовольственных товаров (</w:t>
      </w:r>
      <w:proofErr w:type="spellStart"/>
      <w:r w:rsidRPr="00B855B1">
        <w:rPr>
          <w:sz w:val="28"/>
          <w:szCs w:val="28"/>
        </w:rPr>
        <w:t>Руспродсоюз</w:t>
      </w:r>
      <w:proofErr w:type="spellEnd"/>
      <w:r w:rsidRPr="00B855B1">
        <w:rPr>
          <w:sz w:val="28"/>
          <w:szCs w:val="28"/>
        </w:rPr>
        <w:t>). Участники Комиссии будут проводить регулярные мониторинга меда в торговых каналах и отрабатывать все случаи выявления фальсификата. Планируется, что к подписанию Кодекса и совместной работе по борьбе с фальсификатом присоединятся и торговые операторы.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Для тех пчеловодов, которые заинтересованы в экспорте производимых продуктов, следует помнить о следующих требованиях.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Согласно законодательству ЕАЭС, во время 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исследование в аккредитованных лабораториях, которые работают в информационной системе Россельхознадзора «Веста».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>Пчеловоды также могут ввозить в Россию пчелосемьи из других стран. Для этого им необходимо получить разрешение на такую процедуру в Россельхознадзоре и иметь при перемещении пчел ветеринарные сопроводительные документы на них.</w:t>
      </w:r>
    </w:p>
    <w:p w:rsidR="00600CEB" w:rsidRPr="00B855B1" w:rsidRDefault="00E41A09" w:rsidP="00B03631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B855B1">
        <w:rPr>
          <w:sz w:val="28"/>
          <w:szCs w:val="28"/>
        </w:rPr>
        <w:t xml:space="preserve">Контроль за деятельностью пчеловодов осуществляют государственные ветеринарные службы субъектов Российской Федерации. В частности, владельцы </w:t>
      </w:r>
      <w:r w:rsidRPr="00B855B1">
        <w:rPr>
          <w:sz w:val="28"/>
          <w:szCs w:val="28"/>
        </w:rPr>
        <w:lastRenderedPageBreak/>
        <w:t>пасек должны оформлять на них специальные ветеринарно-санитарные паспорта, подав заявление на имя главного ветеринарного врача местности.</w:t>
      </w:r>
    </w:p>
    <w:p w:rsidR="00600CEB" w:rsidRPr="00B03631" w:rsidRDefault="00E41A09" w:rsidP="00B03631">
      <w:pPr>
        <w:pStyle w:val="1"/>
        <w:shd w:val="clear" w:color="auto" w:fill="auto"/>
        <w:spacing w:after="2971" w:line="240" w:lineRule="auto"/>
        <w:ind w:right="40" w:firstLine="708"/>
        <w:rPr>
          <w:sz w:val="28"/>
          <w:szCs w:val="28"/>
          <w:lang w:val="ru-RU"/>
        </w:rPr>
      </w:pPr>
      <w:r w:rsidRPr="00B855B1">
        <w:rPr>
          <w:sz w:val="28"/>
          <w:szCs w:val="28"/>
        </w:rPr>
        <w:t>Государственные ветеринарные врачи ежегодно проводят исследования на наличие инфекционных и паразитарных заболеваний у насекомых на пасеках, обработку против таких болезней и вносят данные об этом в ветеринарно- санитарные паспорта. Исследования проводятся в соответствии с ежегодными</w:t>
      </w:r>
      <w:r w:rsidR="00B03631">
        <w:rPr>
          <w:sz w:val="28"/>
          <w:szCs w:val="28"/>
          <w:lang w:val="ru-RU"/>
        </w:rPr>
        <w:t xml:space="preserve"> планами противоэпизоотических мероприятий, утвержденными государственными ветеринарными службами субъектов РФ.</w:t>
      </w:r>
    </w:p>
    <w:sectPr w:rsidR="00600CEB" w:rsidRPr="00B03631" w:rsidSect="00B855B1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5B" w:rsidRDefault="00944D5B">
      <w:r>
        <w:separator/>
      </w:r>
    </w:p>
  </w:endnote>
  <w:endnote w:type="continuationSeparator" w:id="0">
    <w:p w:rsidR="00944D5B" w:rsidRDefault="009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5B" w:rsidRDefault="00944D5B"/>
  </w:footnote>
  <w:footnote w:type="continuationSeparator" w:id="0">
    <w:p w:rsidR="00944D5B" w:rsidRDefault="00944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2F96"/>
    <w:multiLevelType w:val="multilevel"/>
    <w:tmpl w:val="9D240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EB"/>
    <w:rsid w:val="00600CEB"/>
    <w:rsid w:val="00944D5B"/>
    <w:rsid w:val="00B03631"/>
    <w:rsid w:val="00B855B1"/>
    <w:rsid w:val="00CF5E00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4A01-B4EE-485F-9D40-C4DBBFA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1"/>
      <w:szCs w:val="91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1"/>
      <w:szCs w:val="9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sz w:val="15"/>
      <w:szCs w:val="15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9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line="0" w:lineRule="atLeast"/>
    </w:pPr>
    <w:rPr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Алексеевна</dc:creator>
  <cp:lastModifiedBy>Пользователь</cp:lastModifiedBy>
  <cp:revision>2</cp:revision>
  <cp:lastPrinted>2020-05-21T07:04:00Z</cp:lastPrinted>
  <dcterms:created xsi:type="dcterms:W3CDTF">2020-05-27T06:52:00Z</dcterms:created>
  <dcterms:modified xsi:type="dcterms:W3CDTF">2020-05-27T06:52:00Z</dcterms:modified>
</cp:coreProperties>
</file>