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5E" w:rsidRPr="004C175E" w:rsidRDefault="004C175E" w:rsidP="004C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5E">
        <w:rPr>
          <w:rFonts w:ascii="Times New Roman" w:hAnsi="Times New Roman" w:cs="Times New Roman"/>
          <w:b/>
          <w:sz w:val="28"/>
          <w:szCs w:val="28"/>
        </w:rPr>
        <w:t>Г</w:t>
      </w:r>
      <w:r w:rsidRPr="004C175E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4C175E" w:rsidRPr="004C175E" w:rsidRDefault="004C175E" w:rsidP="004C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5E">
        <w:rPr>
          <w:rFonts w:ascii="Times New Roman" w:hAnsi="Times New Roman" w:cs="Times New Roman"/>
          <w:b/>
          <w:sz w:val="28"/>
          <w:szCs w:val="28"/>
        </w:rPr>
        <w:t>проведения заседаний рабочей группы по оказанию имущественной поддержки субъектам малого и среднего предпринимательства на 2020 год</w:t>
      </w:r>
    </w:p>
    <w:p w:rsidR="004C175E" w:rsidRPr="004C175E" w:rsidRDefault="004C175E" w:rsidP="004C17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5E">
        <w:rPr>
          <w:rFonts w:ascii="Times New Roman" w:hAnsi="Times New Roman" w:cs="Times New Roman"/>
          <w:b/>
          <w:bCs/>
          <w:sz w:val="28"/>
          <w:szCs w:val="28"/>
        </w:rPr>
        <w:t>16 марта 2020 года</w:t>
      </w:r>
      <w:r w:rsidRPr="004C175E">
        <w:rPr>
          <w:rFonts w:ascii="Times New Roman" w:hAnsi="Times New Roman" w:cs="Times New Roman"/>
          <w:sz w:val="28"/>
          <w:szCs w:val="28"/>
        </w:rPr>
        <w:t xml:space="preserve"> - анализ реестра муниципального имущества в отношении всех учтенных объектов, </w:t>
      </w:r>
      <w:r w:rsidRPr="004C175E">
        <w:rPr>
          <w:rFonts w:ascii="Times New Roman" w:hAnsi="Times New Roman" w:cs="Times New Roman"/>
          <w:bCs/>
          <w:sz w:val="28"/>
          <w:szCs w:val="28"/>
        </w:rPr>
        <w:t>а также рассмотрение иных вопросов по направлению имущественной поддержки субъектов МСП.</w:t>
      </w:r>
    </w:p>
    <w:p w:rsidR="004C175E" w:rsidRPr="004C175E" w:rsidRDefault="004C175E" w:rsidP="004C17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5E">
        <w:rPr>
          <w:rFonts w:ascii="Times New Roman" w:hAnsi="Times New Roman" w:cs="Times New Roman"/>
          <w:b/>
          <w:bCs/>
          <w:sz w:val="28"/>
          <w:szCs w:val="28"/>
        </w:rPr>
        <w:t>15 июня 2020 года</w:t>
      </w:r>
      <w:r w:rsidRPr="004C175E">
        <w:rPr>
          <w:rFonts w:ascii="Times New Roman" w:hAnsi="Times New Roman" w:cs="Times New Roman"/>
          <w:sz w:val="28"/>
          <w:szCs w:val="28"/>
        </w:rPr>
        <w:t xml:space="preserve"> -</w:t>
      </w:r>
      <w:r w:rsidRPr="004C1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75E">
        <w:rPr>
          <w:rFonts w:ascii="Times New Roman" w:hAnsi="Times New Roman" w:cs="Times New Roman"/>
          <w:sz w:val="28"/>
          <w:szCs w:val="28"/>
        </w:rPr>
        <w:t xml:space="preserve">обобщение сведений об объектах недвижимого имущества, неиспользуемых или используемых не по назначению, и рассмотрение других вопросов </w:t>
      </w:r>
      <w:r w:rsidRPr="004C175E">
        <w:rPr>
          <w:rFonts w:ascii="Times New Roman" w:hAnsi="Times New Roman" w:cs="Times New Roman"/>
          <w:bCs/>
          <w:sz w:val="28"/>
          <w:szCs w:val="28"/>
        </w:rPr>
        <w:t>по направлению имущественной поддержки субъектов МСП.</w:t>
      </w:r>
    </w:p>
    <w:p w:rsidR="004C175E" w:rsidRPr="004C175E" w:rsidRDefault="004C175E" w:rsidP="004C17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75E">
        <w:rPr>
          <w:rFonts w:ascii="Times New Roman" w:hAnsi="Times New Roman" w:cs="Times New Roman"/>
          <w:b/>
          <w:bCs/>
          <w:sz w:val="28"/>
          <w:szCs w:val="28"/>
        </w:rPr>
        <w:t>15 сентября 2020 года</w:t>
      </w:r>
      <w:r w:rsidRPr="004C175E">
        <w:rPr>
          <w:rFonts w:ascii="Times New Roman" w:hAnsi="Times New Roman" w:cs="Times New Roman"/>
          <w:sz w:val="28"/>
          <w:szCs w:val="28"/>
        </w:rPr>
        <w:t xml:space="preserve"> - формирование или дополнение перечня муниципального имущества, подлежащего предоставлению субъектам МСП, в том числе земельными участками и объектами, закрепленными на праве оперативного управления и хозяйственного ведения за муниципальными учреждениями или предприятиями, с учетом решения, принятого рабочей группой на основании собранных материалов.</w:t>
      </w:r>
      <w:bookmarkStart w:id="0" w:name="_GoBack"/>
      <w:bookmarkEnd w:id="0"/>
    </w:p>
    <w:p w:rsidR="004C175E" w:rsidRPr="004C175E" w:rsidRDefault="004C175E" w:rsidP="004C17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75E">
        <w:rPr>
          <w:rFonts w:ascii="Times New Roman" w:hAnsi="Times New Roman" w:cs="Times New Roman"/>
          <w:b/>
          <w:bCs/>
          <w:sz w:val="28"/>
          <w:szCs w:val="28"/>
        </w:rPr>
        <w:t>15 декабря 2020 года</w:t>
      </w:r>
      <w:r w:rsidRPr="004C175E">
        <w:rPr>
          <w:rFonts w:ascii="Times New Roman" w:hAnsi="Times New Roman" w:cs="Times New Roman"/>
          <w:sz w:val="28"/>
          <w:szCs w:val="28"/>
        </w:rPr>
        <w:t xml:space="preserve"> – подведение итогов по направлению имущественной поддержки субъектов МСП в 2020 году.</w:t>
      </w:r>
    </w:p>
    <w:p w:rsidR="004C175E" w:rsidRPr="004C175E" w:rsidRDefault="004C175E" w:rsidP="004C17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75E">
        <w:rPr>
          <w:rFonts w:ascii="Times New Roman" w:hAnsi="Times New Roman" w:cs="Times New Roman"/>
          <w:sz w:val="28"/>
          <w:szCs w:val="28"/>
        </w:rPr>
        <w:t xml:space="preserve">Также возможно проведение внеплановых заседаний рабочей группы, действующей в данном направлении. </w:t>
      </w:r>
    </w:p>
    <w:p w:rsidR="004C175E" w:rsidRDefault="004C175E"/>
    <w:sectPr w:rsidR="004C175E" w:rsidSect="004C1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5E"/>
    <w:rsid w:val="004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1584"/>
  <w15:chartTrackingRefBased/>
  <w15:docId w15:val="{3C8225C8-135A-4C14-AE5F-5532F5B2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2020-08-06T13:26:00Z</dcterms:created>
  <dcterms:modified xsi:type="dcterms:W3CDTF">2020-08-06T13:28:00Z</dcterms:modified>
</cp:coreProperties>
</file>