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1" w:rsidRPr="00C53AFA" w:rsidRDefault="000C31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49262114"/>
      <w:r w:rsidRPr="00C53AF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41C9BEF">
            <wp:extent cx="542925" cy="614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4" cy="614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191" w:rsidRPr="00C53AFA" w:rsidRDefault="000C31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F" w:rsidRPr="00C53AFA" w:rsidRDefault="00FB028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СОВЕТ ПРИВОЛЖСКОГО МУНИЦИПАЛЬНОГО РАЙОНА</w:t>
      </w:r>
    </w:p>
    <w:p w:rsidR="00E725DF" w:rsidRPr="00C53AFA" w:rsidRDefault="00E725D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F" w:rsidRPr="00C53AFA" w:rsidRDefault="00E725D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FB0280" w:rsidRDefault="00FB028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AFA" w:rsidRPr="00C53AFA" w:rsidRDefault="00C53A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F" w:rsidRPr="00C53AFA" w:rsidRDefault="00E725D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C4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825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50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05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4760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08.</w:t>
      </w:r>
      <w:r w:rsidR="00E96C03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18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</w:t>
      </w:r>
      <w:r w:rsidR="00A10943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B0280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A5D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518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FB0280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E725DF" w:rsidRPr="00C53AFA" w:rsidRDefault="00E725D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59221E" w:rsidRPr="00C53AFA" w:rsidRDefault="00A6205C" w:rsidP="00612E8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bookmarkStart w:id="1" w:name="_Hlk48916724"/>
      <w:r w:rsidR="00612E85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A01621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="00612E85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</w:p>
    <w:p w:rsidR="0059221E" w:rsidRPr="00C53AFA" w:rsidRDefault="00612E85" w:rsidP="00612E8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</w:p>
    <w:p w:rsidR="00E725DF" w:rsidRPr="00C53AFA" w:rsidRDefault="00612E85" w:rsidP="00612E8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Приволжского муниципального района </w:t>
      </w:r>
    </w:p>
    <w:bookmarkEnd w:id="1"/>
    <w:p w:rsidR="00E725DF" w:rsidRPr="00C53AFA" w:rsidRDefault="00E725DF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F" w:rsidRPr="00C53AFA" w:rsidRDefault="00612E85" w:rsidP="005017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доступа граждан и организаций к информации о деятельности органов местного самоуправления Приволжского муниципального района, реализации положений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</w:t>
      </w:r>
      <w:r w:rsidR="007C336E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Уставом Приволжского муниципального района,</w:t>
      </w:r>
      <w:r w:rsidR="00501798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5DF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FC02B8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</w:t>
      </w:r>
      <w:r w:rsidR="00E725DF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E725DF"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</w:t>
      </w:r>
      <w:r w:rsidR="00E725DF" w:rsidRPr="00C53A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2" w:name="_GoBack"/>
      <w:bookmarkEnd w:id="2"/>
    </w:p>
    <w:p w:rsidR="00E725DF" w:rsidRPr="00C53AFA" w:rsidRDefault="00E725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Определить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http://www.privadmin.ru официальным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 органов местного самоуправления Приволжского муниципального района для размещения информации о деятельности органов местного самоуправления Приволжского муниципального района (далее – </w:t>
      </w:r>
      <w:r w:rsidR="00A16F17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официальный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Утвердить: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Положение об официальном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Положение) (Приложение 1).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 Регламент информационного наполнения официального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7C336E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Регламент)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C96266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C336E" w:rsidRPr="00C53AFA" w:rsidRDefault="007C336E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Администрации Приволжского муниципального района обеспечить информационную поддержку 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="0077661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Положением и Регламентом.</w:t>
      </w:r>
    </w:p>
    <w:p w:rsidR="001A32B4" w:rsidRPr="001A32B4" w:rsidRDefault="007C336E" w:rsidP="001A32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0179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A32B4" w:rsidRPr="001A32B4">
        <w:rPr>
          <w:rFonts w:ascii="Times New Roman" w:eastAsia="Calibri" w:hAnsi="Times New Roman" w:cs="Times New Roman"/>
          <w:sz w:val="28"/>
          <w:szCs w:val="28"/>
        </w:rPr>
        <w:t>Информационное наполнение сайта осуществляется структурными подразделениями администрации Приволжского муниципального района, </w:t>
      </w:r>
      <w:r w:rsidR="009F4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2B4" w:rsidRPr="001A32B4">
        <w:rPr>
          <w:rFonts w:ascii="Times New Roman" w:eastAsia="Calibri" w:hAnsi="Times New Roman" w:cs="Times New Roman"/>
          <w:sz w:val="28"/>
          <w:szCs w:val="28"/>
        </w:rPr>
        <w:t>структурными</w:t>
      </w:r>
      <w:r w:rsidR="009F44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32B4" w:rsidRPr="001A32B4">
        <w:rPr>
          <w:rFonts w:ascii="Times New Roman" w:eastAsia="Calibri" w:hAnsi="Times New Roman" w:cs="Times New Roman"/>
          <w:sz w:val="28"/>
          <w:szCs w:val="28"/>
        </w:rPr>
        <w:t> подразделениями </w:t>
      </w:r>
      <w:r w:rsidR="009F4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2B4" w:rsidRPr="001A32B4">
        <w:rPr>
          <w:rFonts w:ascii="Times New Roman" w:eastAsia="Calibri" w:hAnsi="Times New Roman" w:cs="Times New Roman"/>
          <w:sz w:val="28"/>
          <w:szCs w:val="28"/>
        </w:rPr>
        <w:t>администрации </w:t>
      </w:r>
      <w:r w:rsidR="009F4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2B4" w:rsidRPr="001A32B4"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 с правами юридического лица, Советом Приволжского муниципального района, Советом Приволжского городского поселе</w:t>
      </w:r>
      <w:r w:rsidR="00805DC2">
        <w:rPr>
          <w:rFonts w:ascii="Times New Roman" w:eastAsia="Calibri" w:hAnsi="Times New Roman" w:cs="Times New Roman"/>
          <w:sz w:val="28"/>
          <w:szCs w:val="28"/>
        </w:rPr>
        <w:t>ния, контрольно-счетной палатой</w:t>
      </w:r>
      <w:r w:rsidR="005408D2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="001A32B4" w:rsidRPr="001A32B4">
        <w:rPr>
          <w:rFonts w:ascii="Times New Roman" w:eastAsia="Calibri" w:hAnsi="Times New Roman" w:cs="Times New Roman"/>
          <w:sz w:val="28"/>
          <w:szCs w:val="28"/>
        </w:rPr>
        <w:t>, террито</w:t>
      </w:r>
      <w:r w:rsidR="00805DC2">
        <w:rPr>
          <w:rFonts w:ascii="Times New Roman" w:eastAsia="Calibri" w:hAnsi="Times New Roman" w:cs="Times New Roman"/>
          <w:sz w:val="28"/>
          <w:szCs w:val="28"/>
        </w:rPr>
        <w:t>риально-избират</w:t>
      </w:r>
      <w:r w:rsidR="00911F89">
        <w:rPr>
          <w:rFonts w:ascii="Times New Roman" w:eastAsia="Calibri" w:hAnsi="Times New Roman" w:cs="Times New Roman"/>
          <w:sz w:val="28"/>
          <w:szCs w:val="28"/>
        </w:rPr>
        <w:t>ельной комиссией</w:t>
      </w:r>
      <w:r w:rsidR="005408D2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</w:t>
      </w:r>
      <w:r w:rsidR="00911F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911F89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proofErr w:type="gramEnd"/>
      <w:r w:rsidR="00911F89" w:rsidRPr="00911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DC2">
        <w:rPr>
          <w:rFonts w:ascii="Times New Roman" w:eastAsia="Calibri" w:hAnsi="Times New Roman" w:cs="Times New Roman"/>
          <w:sz w:val="28"/>
          <w:szCs w:val="28"/>
        </w:rPr>
        <w:t xml:space="preserve">которых назначают сотрудников, ответственных за ведение </w:t>
      </w:r>
      <w:r w:rsidR="00805D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информационное наполнение официального сайта, обеспечивают </w:t>
      </w:r>
      <w:r w:rsidR="00805DC2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информационное наполнение официального сайта в соответствии с Регламентом</w:t>
      </w:r>
      <w:r w:rsid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2E85" w:rsidRPr="00C53AFA" w:rsidRDefault="007C336E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Отменить Решение Совета Приволжского муниципального района от 29.09.2016 № 50 «Об официальном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органов местного самоуправления Приволжского муниципального района». </w:t>
      </w:r>
    </w:p>
    <w:p w:rsidR="007C336E" w:rsidRPr="00C53AFA" w:rsidRDefault="007C336E" w:rsidP="00A01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Опубликовать настоящее решение в информационном бюллетене «Вестник Совета и администрации Приволжского муниципального района» и разместить на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2C6C17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сайте органов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Приволжского муниципального района.</w:t>
      </w:r>
    </w:p>
    <w:p w:rsidR="002B464E" w:rsidRPr="001A32B4" w:rsidRDefault="00D27DED" w:rsidP="00A0162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50179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</w:t>
      </w:r>
      <w:r w:rsidR="00C96266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2952B4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ешения</w:t>
      </w:r>
      <w:r w:rsidR="0050179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возложить на </w:t>
      </w:r>
      <w:r w:rsidR="002B464E" w:rsidRPr="008A3D4C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r w:rsidR="007C336E" w:rsidRPr="008A3D4C">
        <w:rPr>
          <w:rFonts w:ascii="Times New Roman" w:eastAsia="Calibri" w:hAnsi="Times New Roman" w:cs="Times New Roman"/>
          <w:sz w:val="28"/>
          <w:szCs w:val="28"/>
        </w:rPr>
        <w:t xml:space="preserve">Приволжского муниципального района </w:t>
      </w:r>
      <w:r w:rsidR="002B464E" w:rsidRPr="008A3D4C">
        <w:rPr>
          <w:rFonts w:ascii="Times New Roman" w:eastAsia="Calibri" w:hAnsi="Times New Roman" w:cs="Times New Roman"/>
          <w:sz w:val="28"/>
          <w:szCs w:val="28"/>
        </w:rPr>
        <w:t>– р</w:t>
      </w:r>
      <w:r w:rsidR="0042479E" w:rsidRPr="008A3D4C">
        <w:rPr>
          <w:rFonts w:ascii="Times New Roman" w:eastAsia="Calibri" w:hAnsi="Times New Roman" w:cs="Times New Roman"/>
          <w:sz w:val="28"/>
          <w:szCs w:val="28"/>
        </w:rPr>
        <w:t xml:space="preserve">уководителя аппарата С.Е. </w:t>
      </w:r>
      <w:proofErr w:type="spellStart"/>
      <w:r w:rsidR="0042479E" w:rsidRPr="008A3D4C">
        <w:rPr>
          <w:rFonts w:ascii="Times New Roman" w:eastAsia="Calibri" w:hAnsi="Times New Roman" w:cs="Times New Roman"/>
          <w:sz w:val="28"/>
          <w:szCs w:val="28"/>
        </w:rPr>
        <w:t>Сизову</w:t>
      </w:r>
      <w:proofErr w:type="spellEnd"/>
      <w:r w:rsidR="00501798" w:rsidRPr="008A3D4C">
        <w:rPr>
          <w:rFonts w:ascii="Times New Roman" w:eastAsia="Calibri" w:hAnsi="Times New Roman" w:cs="Times New Roman"/>
          <w:sz w:val="28"/>
          <w:szCs w:val="28"/>
        </w:rPr>
        <w:t>.</w:t>
      </w:r>
      <w:r w:rsidR="002C6C17" w:rsidRPr="001A32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2E85" w:rsidRPr="00C53AFA" w:rsidRDefault="00D27DED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Настоящее решение вступает в силу с момента подписания</w:t>
      </w:r>
      <w:r w:rsidR="001825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A6E77" w:rsidRPr="00C53AFA" w:rsidRDefault="009A6E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21E" w:rsidRPr="00C53AFA" w:rsidRDefault="005922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F" w:rsidRPr="00C53AFA" w:rsidRDefault="00E725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5DF" w:rsidRPr="00C53AFA" w:rsidRDefault="00E725DF" w:rsidP="00FC02B8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proofErr w:type="gramStart"/>
      <w:r w:rsidR="00FC02B8"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Приволжского</w:t>
      </w:r>
      <w:proofErr w:type="gramEnd"/>
    </w:p>
    <w:p w:rsidR="00E725DF" w:rsidRPr="00C53AFA" w:rsidRDefault="00E725DF" w:rsidP="0085499A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</w:t>
      </w:r>
      <w:r w:rsidR="0085499A"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="00FC02B8"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И.В.</w:t>
      </w:r>
      <w:r w:rsidR="001A32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C02B8" w:rsidRPr="00C53A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Мельникова</w:t>
      </w: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Default="004D52FA" w:rsidP="004D52F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2FA" w:rsidRPr="004D52FA" w:rsidRDefault="004D52FA" w:rsidP="004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85" w:rsidRPr="00C53AFA" w:rsidRDefault="002B464E" w:rsidP="00467828">
      <w:pPr>
        <w:spacing w:after="0" w:line="276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</w:t>
      </w:r>
    </w:p>
    <w:p w:rsidR="00612E85" w:rsidRPr="00C53AFA" w:rsidRDefault="00612E85" w:rsidP="00612E85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к Решению Совета Приволжского </w:t>
      </w:r>
    </w:p>
    <w:p w:rsidR="00612E85" w:rsidRPr="00C53AFA" w:rsidRDefault="00DE1C70" w:rsidP="00612E85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05D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района от      </w:t>
      </w:r>
      <w:r w:rsidR="001825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28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.08.2020 . №   </w:t>
      </w:r>
      <w:r w:rsidR="001825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45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:rsidR="00612E85" w:rsidRPr="00C53AFA" w:rsidRDefault="00612E85" w:rsidP="00612E85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12E85" w:rsidRPr="00C53AFA" w:rsidRDefault="00612E85" w:rsidP="00612E8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12E85" w:rsidRPr="00C53AFA" w:rsidRDefault="00612E85" w:rsidP="00612E8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об официальном </w:t>
      </w:r>
      <w:r w:rsidR="00A01621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 органов местного самоуправления Приволжского муниципального района</w:t>
      </w:r>
    </w:p>
    <w:p w:rsidR="00612E85" w:rsidRPr="00C53AFA" w:rsidRDefault="00612E85" w:rsidP="00612E8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основные принципы организации </w:t>
      </w:r>
      <w:r w:rsidR="00973322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функционирования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Приволжского муниципального района (далее </w:t>
      </w:r>
      <w:proofErr w:type="gramStart"/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612E85" w:rsidRPr="00C53AFA" w:rsidRDefault="00612E85" w:rsidP="00FF7CB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Цель и назначение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6F43C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 для обеспечения реализации прав граждан</w:t>
      </w:r>
      <w:r w:rsidR="0077661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77661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учреждений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доступ к информации о деятельности органов местного самоуправления Приволжского муниципального района (далее – органов местного самоуправления).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1.2. Целью создания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открытость деятельности органов местного самоуправления;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оперативное доведение до пользователей информации о деятельности органов местного самоуправления;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доступность информации на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органов местного самоуправления;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 достижение необходимого уровня общественного </w:t>
      </w:r>
      <w:proofErr w:type="gram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деятельностью органов местного самоуправления;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всестороннее освещение работы органов местного самоуправления и популяризация их деятельности;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формирование позитивного общественного мнения и повышение интереса к деятельности органов местного самоуправления;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снижение объема бумажного документооборота с внешними источниками и получателями информации. </w:t>
      </w:r>
    </w:p>
    <w:p w:rsidR="00612E85" w:rsidRPr="00C53AFA" w:rsidRDefault="00612E85" w:rsidP="00FF7CB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Общие положения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Доступ к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 осуществляется пользователями, имеющими доступ к сети Интернет, по адресу: </w:t>
      </w:r>
      <w:hyperlink r:id="rId9" w:history="1">
        <w:r w:rsidRPr="00C53AFA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http://www.privadmin.ru</w:t>
        </w:r>
      </w:hyperlink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 Ведение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следующими нормативными правовыми актами: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Федеральным законом от 27.07.2006 № 149-ФЗ «Об информации, информационных технологиях и о защите информации»;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Федеральным законом от 21.07.2014 № 212-ФЗ «Об основах общественного контроля в Российской Федерации»</w:t>
      </w:r>
      <w:r w:rsidR="008769F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A5C69" w:rsidRPr="00C53AFA" w:rsidRDefault="008769F8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4A5C6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Национальным стандартом Российской Федерации «Интернет-ресурсы. Требования доступности для инвалидов по зрению. ГОСТ </w:t>
      </w:r>
      <w:proofErr w:type="gramStart"/>
      <w:r w:rsidR="004A5C6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A5C6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52872-2019»   определяет  общие требования к информационному наполнению и основные принципы функционирования 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4A5C6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органов  местного  самоуправления  Приволжского муниципального района  в  сети Интернет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-и иными документами, а также в соответствии с требованиями настоящего Положения.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2.3. </w:t>
      </w:r>
      <w:proofErr w:type="gram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Информационное наполнение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определяется исходя из Перечня информации о деятельности органов местного самоуправления, обязательного для размещения в информационно-телекоммуникационной сети Интернет, определенного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и в соответствии с текущими задачами органов местного самоуправления, а также исходя из актуальных потребностей пользователей. </w:t>
      </w:r>
      <w:proofErr w:type="gramEnd"/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2.4.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2.5. В </w:t>
      </w:r>
      <w:r w:rsidR="006F43C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нформационной структуре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заложено предоставление пользователю информации с помощью </w:t>
      </w:r>
      <w:r w:rsidR="006F43C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ользовательского меню или </w:t>
      </w:r>
      <w:r w:rsidR="006F43C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нформационного меню. Информационное меню вмещает в себя весь объем информации, удовлетворяющий как запросы пользователей, так и требования нормативных правовых актов. </w:t>
      </w:r>
    </w:p>
    <w:p w:rsidR="00AD26B3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B24C8C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Технические работы по модернизации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совершенствованию структуры и дизайна осуществляются сторонней организацией, привлекаемой МКУ «МФЦ. Управление делами» на договорной основе</w:t>
      </w:r>
      <w:r w:rsidR="00EF3695" w:rsidRP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F36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F36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B24C8C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Поддержание в работоспособном состоянии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осуществляетс</w:t>
      </w:r>
      <w:r w:rsidR="002B464E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МКУ «МФЦ. Управление делами» (</w:t>
      </w:r>
      <w:r w:rsidR="0018406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BC4E5E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дминистратор</w:t>
      </w:r>
      <w:r w:rsidR="0018406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2B464E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EF3695" w:rsidRP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2E85" w:rsidRPr="001A32B4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B24C8C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A32B4">
        <w:rPr>
          <w:rFonts w:ascii="Times New Roman" w:eastAsia="Calibri" w:hAnsi="Times New Roman" w:cs="Times New Roman"/>
          <w:sz w:val="28"/>
          <w:szCs w:val="28"/>
        </w:rPr>
        <w:t xml:space="preserve">Информационное наполнение </w:t>
      </w:r>
      <w:r w:rsidR="00BD7108" w:rsidRPr="001A32B4">
        <w:rPr>
          <w:rFonts w:ascii="Times New Roman" w:eastAsia="Calibri" w:hAnsi="Times New Roman" w:cs="Times New Roman"/>
          <w:sz w:val="28"/>
          <w:szCs w:val="28"/>
        </w:rPr>
        <w:t>сайта</w:t>
      </w:r>
      <w:r w:rsidR="002B464E" w:rsidRPr="001A32B4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Pr="001A32B4">
        <w:rPr>
          <w:rFonts w:ascii="Times New Roman" w:eastAsia="Calibri" w:hAnsi="Times New Roman" w:cs="Times New Roman"/>
          <w:sz w:val="28"/>
          <w:szCs w:val="28"/>
        </w:rPr>
        <w:t>структурными подразделениями администрации Приволжского муниципального района,</w:t>
      </w:r>
      <w:r w:rsidR="00467828" w:rsidRPr="001A32B4">
        <w:rPr>
          <w:rFonts w:ascii="Times New Roman" w:eastAsia="Calibri" w:hAnsi="Times New Roman" w:cs="Times New Roman"/>
          <w:sz w:val="28"/>
          <w:szCs w:val="28"/>
        </w:rPr>
        <w:t> </w:t>
      </w:r>
      <w:r w:rsidRPr="001A32B4">
        <w:rPr>
          <w:rFonts w:ascii="Times New Roman" w:eastAsia="Calibri" w:hAnsi="Times New Roman" w:cs="Times New Roman"/>
          <w:sz w:val="28"/>
          <w:szCs w:val="28"/>
        </w:rPr>
        <w:t>структурными</w:t>
      </w:r>
      <w:r w:rsidR="00467828" w:rsidRPr="001A32B4">
        <w:rPr>
          <w:rFonts w:ascii="Times New Roman" w:eastAsia="Calibri" w:hAnsi="Times New Roman" w:cs="Times New Roman"/>
          <w:sz w:val="28"/>
          <w:szCs w:val="28"/>
        </w:rPr>
        <w:t> </w:t>
      </w:r>
      <w:r w:rsidRPr="001A32B4">
        <w:rPr>
          <w:rFonts w:ascii="Times New Roman" w:eastAsia="Calibri" w:hAnsi="Times New Roman" w:cs="Times New Roman"/>
          <w:sz w:val="28"/>
          <w:szCs w:val="28"/>
        </w:rPr>
        <w:t>подразделениями</w:t>
      </w:r>
      <w:r w:rsidR="00467828" w:rsidRPr="001A32B4">
        <w:rPr>
          <w:rFonts w:ascii="Times New Roman" w:eastAsia="Calibri" w:hAnsi="Times New Roman" w:cs="Times New Roman"/>
          <w:sz w:val="28"/>
          <w:szCs w:val="28"/>
        </w:rPr>
        <w:t> </w:t>
      </w:r>
      <w:r w:rsidRPr="001A32B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467828" w:rsidRPr="001A32B4">
        <w:rPr>
          <w:rFonts w:ascii="Times New Roman" w:eastAsia="Calibri" w:hAnsi="Times New Roman" w:cs="Times New Roman"/>
          <w:sz w:val="28"/>
          <w:szCs w:val="28"/>
        </w:rPr>
        <w:t> </w:t>
      </w:r>
      <w:r w:rsidRPr="001A32B4"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 с прав</w:t>
      </w:r>
      <w:r w:rsidR="002B464E" w:rsidRPr="001A32B4">
        <w:rPr>
          <w:rFonts w:ascii="Times New Roman" w:eastAsia="Calibri" w:hAnsi="Times New Roman" w:cs="Times New Roman"/>
          <w:sz w:val="28"/>
          <w:szCs w:val="28"/>
        </w:rPr>
        <w:t>ами юридического лица, Советом</w:t>
      </w:r>
      <w:r w:rsidRPr="001A32B4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1A11C7" w:rsidRPr="001A32B4">
        <w:rPr>
          <w:rFonts w:ascii="Times New Roman" w:eastAsia="Calibri" w:hAnsi="Times New Roman" w:cs="Times New Roman"/>
          <w:sz w:val="28"/>
          <w:szCs w:val="28"/>
        </w:rPr>
        <w:t>волжского муниципального района, Советом Приволжского городского поселения</w:t>
      </w:r>
      <w:r w:rsidR="006A7000" w:rsidRPr="001A32B4">
        <w:rPr>
          <w:rFonts w:ascii="Times New Roman" w:eastAsia="Calibri" w:hAnsi="Times New Roman" w:cs="Times New Roman"/>
          <w:sz w:val="28"/>
          <w:szCs w:val="28"/>
        </w:rPr>
        <w:t>, контрольно-счетной палатой</w:t>
      </w:r>
      <w:r w:rsidR="00235758" w:rsidRPr="001A3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CDA">
        <w:rPr>
          <w:rFonts w:ascii="Times New Roman" w:eastAsia="Calibri" w:hAnsi="Times New Roman" w:cs="Times New Roman"/>
          <w:sz w:val="28"/>
          <w:szCs w:val="28"/>
        </w:rPr>
        <w:t xml:space="preserve">Приволжского муниципального района </w:t>
      </w:r>
      <w:r w:rsidR="00235758" w:rsidRPr="001A32B4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F43C1" w:rsidRPr="001A32B4">
        <w:rPr>
          <w:rFonts w:ascii="Times New Roman" w:eastAsia="Calibri" w:hAnsi="Times New Roman" w:cs="Times New Roman"/>
          <w:sz w:val="28"/>
          <w:szCs w:val="28"/>
        </w:rPr>
        <w:t>-</w:t>
      </w:r>
      <w:r w:rsidR="00235758" w:rsidRPr="001A32B4">
        <w:rPr>
          <w:rFonts w:ascii="Times New Roman" w:eastAsia="Calibri" w:hAnsi="Times New Roman" w:cs="Times New Roman"/>
          <w:sz w:val="28"/>
          <w:szCs w:val="28"/>
        </w:rPr>
        <w:t>КСП)</w:t>
      </w:r>
      <w:r w:rsidR="006A7000" w:rsidRPr="001A32B4">
        <w:rPr>
          <w:rFonts w:ascii="Times New Roman" w:eastAsia="Calibri" w:hAnsi="Times New Roman" w:cs="Times New Roman"/>
          <w:sz w:val="28"/>
          <w:szCs w:val="28"/>
        </w:rPr>
        <w:t>, территориально-избирательной комиссией</w:t>
      </w:r>
      <w:r w:rsidR="00235758" w:rsidRPr="001A3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294">
        <w:rPr>
          <w:rFonts w:ascii="Times New Roman" w:eastAsia="Calibri" w:hAnsi="Times New Roman" w:cs="Times New Roman"/>
          <w:sz w:val="28"/>
          <w:szCs w:val="28"/>
        </w:rPr>
        <w:t xml:space="preserve">Приволжского муниципального района </w:t>
      </w:r>
      <w:r w:rsidR="00235758" w:rsidRPr="001A32B4">
        <w:rPr>
          <w:rFonts w:ascii="Times New Roman" w:eastAsia="Calibri" w:hAnsi="Times New Roman" w:cs="Times New Roman"/>
          <w:sz w:val="28"/>
          <w:szCs w:val="28"/>
        </w:rPr>
        <w:t>(далее-ТИК)</w:t>
      </w:r>
      <w:r w:rsidR="00291992" w:rsidRPr="001A32B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Положением и Регламентом информационного наполнения официального </w:t>
      </w:r>
      <w:r w:rsidR="00BD7108" w:rsidRPr="001A32B4">
        <w:rPr>
          <w:rFonts w:ascii="Times New Roman" w:eastAsia="Calibri" w:hAnsi="Times New Roman" w:cs="Times New Roman"/>
          <w:sz w:val="28"/>
          <w:szCs w:val="28"/>
        </w:rPr>
        <w:t>сайта</w:t>
      </w:r>
      <w:r w:rsidR="00291992" w:rsidRPr="001A32B4">
        <w:rPr>
          <w:rFonts w:ascii="Times New Roman" w:eastAsia="Calibri" w:hAnsi="Times New Roman" w:cs="Times New Roman"/>
          <w:sz w:val="28"/>
          <w:szCs w:val="28"/>
        </w:rPr>
        <w:t xml:space="preserve"> (далее - Регламент)</w:t>
      </w:r>
      <w:r w:rsidR="006A7000" w:rsidRPr="001A32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12E85" w:rsidRPr="00C53AFA" w:rsidRDefault="001A32B4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 Обеспечение функционирования </w:t>
      </w:r>
      <w:r w:rsidR="00BD7108" w:rsidRPr="001A32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МКУ «МФЦ. Управление делами» обеспечивает организацию и выполнение следующих работ: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-разработка и совершенствование информационной структуры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то есть определение расположения информации на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ведение дерева разделов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-совершенствование характеристик дизайна, пользовательского интерфейса, функциональных и сервисных услуг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05DC2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-определение прав доступа (чтение/редактирование/удален</w:t>
      </w:r>
      <w:r w:rsid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ие) и ведение реестра </w:t>
      </w:r>
      <w:r w:rsidR="00805DC2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пользователей сайта, которые прошли регистрацию на сайте для получения подписки или прав доступа к информации с регламентированным доступом</w:t>
      </w:r>
      <w:r w:rsid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12E85" w:rsidRPr="00C53AFA" w:rsidRDefault="00612E85" w:rsidP="00805DC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-ведение функциональных и сервисных услуг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1A11C7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-сбор и обобщение статистических данных по обращениям к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у, его разделам и сервисам, а также анализ востребованности информации пользователями;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-бесперебойное функционирование централизованного программно-технического комплекса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-бесперебойный доступ централизованного программно-технического комплекса к сети Интернет;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-проведение регламентных работ на программно-аппаратном комплексе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-осуществление мониторинга за состоянием специального программного обеспечения, сервисов, необходимых для корректной работы приложений, и информации на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-резервное копирование данных и настроек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регистрация и ведение реестра </w:t>
      </w:r>
      <w:r w:rsid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пользователей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обеспечение информационной безопасности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612E85" w:rsidRPr="00C53AFA" w:rsidRDefault="00612E85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-проведение мероприятий по анализу причин возникновения нештатных ситуаций при функционировании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необходимости). </w:t>
      </w:r>
    </w:p>
    <w:p w:rsidR="00AF72A6" w:rsidRPr="00C53AFA" w:rsidRDefault="00AF72A6" w:rsidP="00612E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01621" w:rsidRPr="00C53AFA" w:rsidRDefault="00A01621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A01621" w:rsidRPr="00C53AFA" w:rsidRDefault="00A01621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A01621" w:rsidRPr="00C53AFA" w:rsidRDefault="00A01621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A01621" w:rsidRDefault="00A01621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05DC2" w:rsidRDefault="00805DC2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05DC2" w:rsidRDefault="00805DC2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05DC2" w:rsidRDefault="00805DC2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05DC2" w:rsidRDefault="00805DC2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05DC2" w:rsidRDefault="00805DC2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05DC2" w:rsidRPr="00C53AFA" w:rsidRDefault="00805DC2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A01621" w:rsidRPr="00C53AFA" w:rsidRDefault="00A01621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AD26B3" w:rsidRDefault="00AD26B3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467828" w:rsidRPr="00C53AFA" w:rsidRDefault="009211A4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Приложение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 </w:t>
      </w:r>
    </w:p>
    <w:p w:rsidR="00467828" w:rsidRPr="00C53AFA" w:rsidRDefault="00612E85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 Решению Совета Приволжского</w:t>
      </w:r>
    </w:p>
    <w:p w:rsidR="00467828" w:rsidRPr="00C53AFA" w:rsidRDefault="00612E85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</w:p>
    <w:p w:rsidR="00467828" w:rsidRPr="00C53AFA" w:rsidRDefault="00467828" w:rsidP="0046782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от    </w:t>
      </w:r>
      <w:r w:rsidR="001825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28</w:t>
      </w: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.08.2020 г. № </w:t>
      </w:r>
      <w:r w:rsidR="001825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45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67828" w:rsidRPr="00C53AFA" w:rsidRDefault="00467828" w:rsidP="004678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7828" w:rsidRPr="00C53AFA" w:rsidRDefault="00612E85" w:rsidP="0046782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467828" w:rsidRPr="00C53AFA" w:rsidRDefault="00696FCE" w:rsidP="0046782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  <w:r w:rsidR="00612E85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нформационного наполнения официального</w:t>
      </w:r>
      <w:r w:rsidR="001331EE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7108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сайта</w:t>
      </w:r>
      <w:r w:rsidR="00612E85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3" w:name="_Hlk48133335"/>
      <w:r w:rsidR="00612E85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органов местного самоуправления Приволжского муниципального района</w:t>
      </w:r>
    </w:p>
    <w:bookmarkEnd w:id="3"/>
    <w:p w:rsidR="00467828" w:rsidRPr="00C53AFA" w:rsidRDefault="00467828" w:rsidP="0046782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C3FDB" w:rsidRPr="00C53AFA" w:rsidRDefault="00612E85" w:rsidP="00FF7CB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6C3FDB" w:rsidRPr="00C53AFA" w:rsidRDefault="00612E85" w:rsidP="004678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Настоящий Регламент опред</w:t>
      </w:r>
      <w:r w:rsidR="009211A4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еляет правила организации работ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EB302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предоставлению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размещению информации о деятельности органов местного самоуправления Приволжского муниципального района на официальном </w:t>
      </w:r>
      <w:r w:rsidR="006252BD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C4147C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сайте)</w:t>
      </w:r>
      <w:r w:rsidR="00465C3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задачи должностных лиц, ответственных за размещение и предоставление информации, а также требования к оформлению информации, размещаемой на официальном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465C3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</w:t>
      </w:r>
    </w:p>
    <w:p w:rsidR="006C3FDB" w:rsidRPr="00C53AFA" w:rsidRDefault="00612E85" w:rsidP="004678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Информация, пресс-релизы, </w:t>
      </w:r>
      <w:r w:rsidR="00427AD5" w:rsidRPr="000B4E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 правовые акты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иные сведения (далее - информационные материалы) для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размещаются структурными подразделениями Администрации, структурными подразделениями Администрации с правами юридического лица, Совет</w:t>
      </w:r>
      <w:r w:rsidR="00B32DE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6C3FDB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Приволжского муниципального района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C3FDB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Советом Приволжского городского поселения,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4E70" w:rsidRPr="001A32B4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</w:t>
      </w:r>
      <w:r w:rsidR="00EC26D7">
        <w:rPr>
          <w:rFonts w:ascii="Times New Roman" w:eastAsia="Calibri" w:hAnsi="Times New Roman" w:cs="Times New Roman"/>
          <w:sz w:val="28"/>
          <w:szCs w:val="28"/>
        </w:rPr>
        <w:t xml:space="preserve">Приволжского муниципального района </w:t>
      </w:r>
      <w:r w:rsidR="000B4E70" w:rsidRPr="001A32B4">
        <w:rPr>
          <w:rFonts w:ascii="Times New Roman" w:eastAsia="Calibri" w:hAnsi="Times New Roman" w:cs="Times New Roman"/>
          <w:sz w:val="28"/>
          <w:szCs w:val="28"/>
        </w:rPr>
        <w:t xml:space="preserve">(далее-КСП), территориально-избирательной комиссией </w:t>
      </w:r>
      <w:r w:rsidR="00EC26D7">
        <w:rPr>
          <w:rFonts w:ascii="Times New Roman" w:eastAsia="Calibri" w:hAnsi="Times New Roman" w:cs="Times New Roman"/>
          <w:sz w:val="28"/>
          <w:szCs w:val="28"/>
        </w:rPr>
        <w:t xml:space="preserve">Приволжского муниципального района </w:t>
      </w:r>
      <w:r w:rsidR="000B4E70" w:rsidRPr="001A32B4">
        <w:rPr>
          <w:rFonts w:ascii="Times New Roman" w:eastAsia="Calibri" w:hAnsi="Times New Roman" w:cs="Times New Roman"/>
          <w:sz w:val="28"/>
          <w:szCs w:val="28"/>
        </w:rPr>
        <w:t>(далее-ТИК)</w:t>
      </w:r>
      <w:r w:rsidR="000B4E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исходя из Перечня информационных материалов, размещаемых на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(Приложение 1 к настоящему Регламенту) и текущими задачами</w:t>
      </w:r>
      <w:proofErr w:type="gram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самоуправления. </w:t>
      </w:r>
    </w:p>
    <w:p w:rsidR="006C3FDB" w:rsidRPr="008A3D4C" w:rsidRDefault="00612E85" w:rsidP="004678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Заместители главы администрации Приволжского муниципального района, руководители структурных подразделений Администрации, </w:t>
      </w:r>
      <w:r w:rsidR="00363CB9" w:rsidRPr="008A3D4C">
        <w:rPr>
          <w:rFonts w:ascii="Times New Roman" w:eastAsia="Calibri" w:hAnsi="Times New Roman" w:cs="Times New Roman"/>
          <w:sz w:val="28"/>
          <w:szCs w:val="28"/>
        </w:rPr>
        <w:t>руководители структурных подразделений Администра</w:t>
      </w:r>
      <w:r w:rsidR="008A3D4C" w:rsidRPr="008A3D4C">
        <w:rPr>
          <w:rFonts w:ascii="Times New Roman" w:eastAsia="Calibri" w:hAnsi="Times New Roman" w:cs="Times New Roman"/>
          <w:sz w:val="28"/>
          <w:szCs w:val="28"/>
        </w:rPr>
        <w:t>ции с правами юридического лица,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D4C" w:rsidRPr="008A3D4C">
        <w:rPr>
          <w:rFonts w:ascii="Times New Roman" w:eastAsia="Calibri" w:hAnsi="Times New Roman" w:cs="Times New Roman"/>
          <w:sz w:val="28"/>
          <w:szCs w:val="28"/>
        </w:rPr>
        <w:t xml:space="preserve">сотрудник </w:t>
      </w:r>
      <w:r w:rsidRPr="008A3D4C">
        <w:rPr>
          <w:rFonts w:ascii="Times New Roman" w:eastAsia="Calibri" w:hAnsi="Times New Roman" w:cs="Times New Roman"/>
          <w:sz w:val="28"/>
          <w:szCs w:val="28"/>
        </w:rPr>
        <w:t>Совета Приволжского муниципального района</w:t>
      </w:r>
      <w:r w:rsidR="006C3FDB" w:rsidRPr="008A3D4C">
        <w:rPr>
          <w:rFonts w:ascii="Times New Roman" w:eastAsia="Calibri" w:hAnsi="Times New Roman" w:cs="Times New Roman"/>
          <w:sz w:val="28"/>
          <w:szCs w:val="28"/>
        </w:rPr>
        <w:t>, сотрудник Совета Приволжского городского поселения</w:t>
      </w:r>
      <w:r w:rsidR="001231B8" w:rsidRPr="008A3D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67859" w:rsidRPr="00805DC2">
        <w:rPr>
          <w:rFonts w:ascii="Times New Roman" w:eastAsia="Calibri" w:hAnsi="Times New Roman" w:cs="Times New Roman"/>
          <w:sz w:val="28"/>
          <w:szCs w:val="28"/>
        </w:rPr>
        <w:t>руководители подведомственных</w:t>
      </w:r>
      <w:r w:rsidR="00805DC2">
        <w:rPr>
          <w:rFonts w:ascii="Times New Roman" w:eastAsia="Calibri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C67859" w:rsidRPr="00805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571" w:rsidRPr="00805DC2">
        <w:rPr>
          <w:rFonts w:ascii="Times New Roman" w:eastAsia="Calibri" w:hAnsi="Times New Roman" w:cs="Times New Roman"/>
          <w:sz w:val="28"/>
          <w:szCs w:val="28"/>
        </w:rPr>
        <w:t>орга</w:t>
      </w:r>
      <w:r w:rsidR="00363CB9" w:rsidRPr="00805DC2">
        <w:rPr>
          <w:rFonts w:ascii="Times New Roman" w:eastAsia="Calibri" w:hAnsi="Times New Roman" w:cs="Times New Roman"/>
          <w:sz w:val="28"/>
          <w:szCs w:val="28"/>
        </w:rPr>
        <w:t>ни</w:t>
      </w:r>
      <w:r w:rsidR="00DC0571" w:rsidRPr="00805DC2">
        <w:rPr>
          <w:rFonts w:ascii="Times New Roman" w:eastAsia="Calibri" w:hAnsi="Times New Roman" w:cs="Times New Roman"/>
          <w:sz w:val="28"/>
          <w:szCs w:val="28"/>
        </w:rPr>
        <w:t>заций</w:t>
      </w:r>
      <w:r w:rsidR="00C67859" w:rsidRPr="008A3D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272D" w:rsidRPr="008A3D4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1231B8" w:rsidRPr="008A3D4C">
        <w:rPr>
          <w:rFonts w:ascii="Times New Roman" w:eastAsia="Calibri" w:hAnsi="Times New Roman" w:cs="Times New Roman"/>
          <w:sz w:val="28"/>
          <w:szCs w:val="28"/>
        </w:rPr>
        <w:t xml:space="preserve">КСП, </w:t>
      </w:r>
      <w:r w:rsidR="0079272D" w:rsidRPr="008A3D4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1231B8" w:rsidRPr="008A3D4C">
        <w:rPr>
          <w:rFonts w:ascii="Times New Roman" w:eastAsia="Calibri" w:hAnsi="Times New Roman" w:cs="Times New Roman"/>
          <w:sz w:val="28"/>
          <w:szCs w:val="28"/>
        </w:rPr>
        <w:t>ТИК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 обеспечивают своевременное представление для размещения на </w:t>
      </w:r>
      <w:r w:rsidR="00BD7108" w:rsidRPr="008A3D4C">
        <w:rPr>
          <w:rFonts w:ascii="Times New Roman" w:eastAsia="Calibri" w:hAnsi="Times New Roman" w:cs="Times New Roman"/>
          <w:sz w:val="28"/>
          <w:szCs w:val="28"/>
        </w:rPr>
        <w:t>с</w:t>
      </w:r>
      <w:r w:rsidR="00A01621" w:rsidRPr="008A3D4C">
        <w:rPr>
          <w:rFonts w:ascii="Times New Roman" w:eastAsia="Calibri" w:hAnsi="Times New Roman" w:cs="Times New Roman"/>
          <w:sz w:val="28"/>
          <w:szCs w:val="28"/>
        </w:rPr>
        <w:t>айт</w:t>
      </w:r>
      <w:r w:rsidR="008508A9" w:rsidRPr="008A3D4C">
        <w:rPr>
          <w:rFonts w:ascii="Times New Roman" w:eastAsia="Calibri" w:hAnsi="Times New Roman" w:cs="Times New Roman"/>
          <w:sz w:val="28"/>
          <w:szCs w:val="28"/>
        </w:rPr>
        <w:t>е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 полной и достоверной информации о своей деятельности</w:t>
      </w:r>
      <w:r w:rsidR="00351497" w:rsidRPr="008A3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настоящим Регламентом. </w:t>
      </w:r>
      <w:proofErr w:type="gramEnd"/>
    </w:p>
    <w:p w:rsidR="00427AD5" w:rsidRPr="00C53AFA" w:rsidRDefault="00612E85" w:rsidP="000B4E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1.4. </w:t>
      </w:r>
      <w:r w:rsid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Наполнение сайта производится в соответствии с «Методическими рекомендациями по созданию и функционированию официального сайта муниципального образования в информационно-телекоммуникационной сети «Интернет» (утв. Правительством РФ 24.08.2016 № 6192п-П10)</w:t>
      </w:r>
      <w:r w:rsidR="00727E6D" w:rsidRP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C3FDB" w:rsidRPr="00C53AFA" w:rsidRDefault="00612E85" w:rsidP="004678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Полный перечень информационных материалов приведен в разделе 1 Приложения 1 к настоящему Регламенту. </w:t>
      </w:r>
    </w:p>
    <w:p w:rsidR="006C3FDB" w:rsidRPr="00C53AFA" w:rsidRDefault="00312DDB" w:rsidP="004678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1.5 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Общедоступная информация размещается на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в формате *.</w:t>
      </w:r>
      <w:proofErr w:type="spell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*</w:t>
      </w:r>
      <w:proofErr w:type="spell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*</w:t>
      </w:r>
      <w:proofErr w:type="spell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*.</w:t>
      </w:r>
      <w:proofErr w:type="spell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*.</w:t>
      </w:r>
      <w:proofErr w:type="spell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593559" w:rsidRPr="00C53AFA" w:rsidRDefault="00727E6D" w:rsidP="00FF7CB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D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Порядок регистрации сотрудников и назначение прав доступа</w:t>
      </w:r>
    </w:p>
    <w:p w:rsidR="00593559" w:rsidRPr="00C53AFA" w:rsidRDefault="00805DC2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Руководителями структурных подразделений администрации, руководителями структурных подразделений администрации с правами юридического лица, Председателем Совета Приволжского муниципального района, Главой Приволжского городского поселения, председателем КСП, председателем ТИК определяются сотрудники, ответственные за ведение</w:t>
      </w:r>
      <w:r w:rsid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информационное наполнение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пользователь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593559" w:rsidRPr="00C53AFA" w:rsidRDefault="00805DC2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Регистрация пользователей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осуществляется путем наделения каждого из них логином и паролем. Регистрация производится администратором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основании заявки руководителя пользователя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93559" w:rsidRPr="00C53AFA" w:rsidRDefault="00805DC2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D925CD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работоспособность и информационное наполнение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отвечают следующие должностные лица: </w:t>
      </w:r>
    </w:p>
    <w:p w:rsidR="00593559" w:rsidRPr="00C53AFA" w:rsidRDefault="00805DC2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2.3.1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Администратор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сотрудник МКУ «МФЦ. Управление делами» - обеспечивает функционирование аппаратной площадки, на которых располагается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Администратор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выполняет следующие функции: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поддерживает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работоспособном состоянии и обеспечивает его доступность;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осуществляет резервное копирование компонентов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E92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параметров настройки баз данных;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проводит организационно-технические мероприятия по защите информации на 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осуществляет постоянный мониторинг за состоянием общего программного обеспечения, прикладного программного обеспечения и аппаратных средств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регистрирует сотрудников и предоставляет права на изменение информации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проводит регламентные работы на сервере (замена или дополнение компонент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ведение </w:t>
      </w:r>
      <w:proofErr w:type="gram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лог-файлов</w:t>
      </w:r>
      <w:proofErr w:type="gram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архивных копий, контроль наличия свободного табличного пространства базы данных и др.);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проводит мероприятия по анализу причин возникновения нештатных ситуаций при функционировании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случае необходимости).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осуществляет постоянный мониторинг состояния программного обеспечения сервисов, необходимого для корректной работы приложения, и информации на сервере (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593559" w:rsidRPr="008A3D4C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C1E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- по мере необходимости проводит работы по устранению программных ошибок в работе </w:t>
      </w:r>
      <w:r w:rsidR="00DD0C6A" w:rsidRPr="008A3D4C">
        <w:rPr>
          <w:rFonts w:ascii="Times New Roman" w:eastAsia="Calibri" w:hAnsi="Times New Roman" w:cs="Times New Roman"/>
          <w:sz w:val="28"/>
          <w:szCs w:val="28"/>
        </w:rPr>
        <w:t>с</w:t>
      </w:r>
      <w:r w:rsidR="00BD7108" w:rsidRPr="008A3D4C">
        <w:rPr>
          <w:rFonts w:ascii="Times New Roman" w:eastAsia="Calibri" w:hAnsi="Times New Roman" w:cs="Times New Roman"/>
          <w:sz w:val="28"/>
          <w:szCs w:val="28"/>
        </w:rPr>
        <w:t>айта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93559" w:rsidRPr="008A3D4C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- по мере необходимости выполняет работу по модернизации и доработке функциональных и интерактивных сервисов </w:t>
      </w:r>
      <w:r w:rsidR="00DD0C6A" w:rsidRPr="008A3D4C">
        <w:rPr>
          <w:rFonts w:ascii="Times New Roman" w:eastAsia="Calibri" w:hAnsi="Times New Roman" w:cs="Times New Roman"/>
          <w:sz w:val="28"/>
          <w:szCs w:val="28"/>
        </w:rPr>
        <w:t>с</w:t>
      </w:r>
      <w:r w:rsidR="00BD7108" w:rsidRPr="008A3D4C">
        <w:rPr>
          <w:rFonts w:ascii="Times New Roman" w:eastAsia="Calibri" w:hAnsi="Times New Roman" w:cs="Times New Roman"/>
          <w:sz w:val="28"/>
          <w:szCs w:val="28"/>
        </w:rPr>
        <w:t>айта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93559" w:rsidRPr="008A3D4C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- осуществляет внесение изменений в дизайн </w:t>
      </w:r>
      <w:r w:rsidR="00DD0C6A" w:rsidRPr="008A3D4C">
        <w:rPr>
          <w:rFonts w:ascii="Times New Roman" w:eastAsia="Calibri" w:hAnsi="Times New Roman" w:cs="Times New Roman"/>
          <w:sz w:val="28"/>
          <w:szCs w:val="28"/>
        </w:rPr>
        <w:t>с</w:t>
      </w:r>
      <w:r w:rsidR="00BD7108" w:rsidRPr="008A3D4C">
        <w:rPr>
          <w:rFonts w:ascii="Times New Roman" w:eastAsia="Calibri" w:hAnsi="Times New Roman" w:cs="Times New Roman"/>
          <w:sz w:val="28"/>
          <w:szCs w:val="28"/>
        </w:rPr>
        <w:t>айта</w:t>
      </w:r>
      <w:r w:rsidRPr="008A3D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3559" w:rsidRPr="008A3D4C" w:rsidRDefault="00805DC2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2.3.2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93559"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3559" w:rsidRPr="00D51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Модератор </w:t>
      </w:r>
      <w:r w:rsidR="00DD0C6A" w:rsidRPr="00D51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D51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593559"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сотрудник отдела кадровой работы и общего обеспечения администрации Приволжского муниципального района обеспечивает:</w:t>
      </w:r>
    </w:p>
    <w:p w:rsidR="00593559" w:rsidRPr="008A3D4C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размещение информации на </w:t>
      </w:r>
      <w:r w:rsidR="00DD0C6A"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порядке, установленном Регламентом;</w:t>
      </w:r>
    </w:p>
    <w:p w:rsidR="00593559" w:rsidRPr="002A1DB7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A3D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размещением (предоставлением) информации пользователями </w:t>
      </w:r>
      <w:r w:rsidR="006252BD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порядке, установленном Регламентом, </w:t>
      </w:r>
    </w:p>
    <w:p w:rsidR="00593559" w:rsidRPr="00C53AFA" w:rsidRDefault="002A1DB7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Пользователь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сотрудник структурного подразделения Администрации Приволжского муниципального района, сотрудник Совета Приволжского муниципального района, сотрудник Совета Приволжского городского поселения,  сотрудник ТИК, сотрудник КСП - обеспечивает размещение (предоставление) информации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порядке, установленном Регламентом. </w:t>
      </w:r>
    </w:p>
    <w:p w:rsidR="00593559" w:rsidRPr="00C53AFA" w:rsidRDefault="00312DDB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DDB">
        <w:rPr>
          <w:rFonts w:ascii="Times New Roman" w:eastAsia="Calibri" w:hAnsi="Times New Roman" w:cs="Times New Roman"/>
          <w:sz w:val="28"/>
          <w:szCs w:val="28"/>
        </w:rPr>
        <w:t>Пользователи сайта</w:t>
      </w:r>
      <w:r w:rsidR="00593559" w:rsidRPr="00312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выполняют следующие функции: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добавление/удаление/редактирование записей в справочниках системы;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загрузка/удаление/переименование файлов, размещенных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редактирование и приведение форматов файлов, полученных для размещения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соответствие с требованиями Регламента;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добавление/изменение/удаление информации в  разделы </w:t>
      </w:r>
      <w:proofErr w:type="gramStart"/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proofErr w:type="gram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которым предоставлен доступ; </w:t>
      </w:r>
    </w:p>
    <w:p w:rsidR="00593559" w:rsidRPr="00C53AFA" w:rsidRDefault="00593559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своевременное предоставление информации для размещения </w:t>
      </w:r>
      <w:r w:rsid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случаях, предусмотренных настоящим Регламентом. </w:t>
      </w:r>
    </w:p>
    <w:p w:rsidR="00593559" w:rsidRPr="00C53AFA" w:rsidRDefault="002A1DB7" w:rsidP="003E36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Организация доступа в разделы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</w:p>
    <w:p w:rsidR="00593559" w:rsidRPr="00312DDB" w:rsidRDefault="002A1DB7" w:rsidP="002A1D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9355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Все материалы, размещенные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доступны для всех пользователей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59355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есл</w:t>
      </w:r>
      <w:r w:rsid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иное не установлено </w:t>
      </w:r>
      <w:r w:rsidR="00312DDB" w:rsidRP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пунктом</w:t>
      </w:r>
      <w:r w:rsidR="000F3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F329F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</w:t>
      </w:r>
      <w:r w:rsidR="00312DDB" w:rsidRP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Регламента</w:t>
      </w:r>
      <w:r w:rsidR="00593559" w:rsidRP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593559" w:rsidRPr="00C53AFA" w:rsidRDefault="002A1DB7" w:rsidP="0059355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312DDB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</w:t>
      </w:r>
      <w:proofErr w:type="gramStart"/>
      <w:r w:rsidR="00312DDB" w:rsidRP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3559" w:rsidRP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93559" w:rsidRPr="00312D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качестве аутентификации пользователей для доступа в разделы с ограниченными правами доступа должна использоваться авторизация по логину и паролю.</w:t>
      </w:r>
    </w:p>
    <w:p w:rsidR="000E1FB7" w:rsidRPr="00C53AFA" w:rsidRDefault="002A1DB7" w:rsidP="003E362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Функции структурных подразделений Администрации, структурных подразделений Администрации с правами юридического лица, Совета Приволжского муни</w:t>
      </w:r>
      <w:r w:rsidR="006C3FDB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ципального района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1FB7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Совета Приволжского городского поселения,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440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ТИК, КСП, Администратора, Модератора 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подготовке, своевременному размещению (предоставлению) информационных материалов для размещения на 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</w:p>
    <w:p w:rsidR="000E1FB7" w:rsidRPr="00C53AFA" w:rsidRDefault="002A1DB7" w:rsidP="00CE67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</w:t>
      </w:r>
      <w:r w:rsidR="00CE67AF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структурного подразделения Администрации, структурного подразделения Администрации с правами юридического лица, Председатель Совета</w:t>
      </w:r>
      <w:r w:rsidR="000E1FB7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Приволжского муниципального района, </w:t>
      </w:r>
      <w:r w:rsidR="00CE67AF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="000E1FB7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Приволжского городского поселения</w:t>
      </w:r>
      <w:r w:rsidR="00244079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председатель ТИК, председатель КСП 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 назначения или принятия решения о замене </w:t>
      </w:r>
      <w:r w:rsidR="00035CBE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пользователя</w:t>
      </w:r>
      <w:r w:rsidR="00CE67AF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0C6A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тре</w:t>
      </w:r>
      <w:r w:rsidR="00CE67AF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хдневный срок извещает об этом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2DDB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Администратора</w:t>
      </w:r>
      <w:r w:rsidR="00175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D7108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сайта</w:t>
      </w:r>
      <w:r w:rsidR="00312DDB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Модератора</w:t>
      </w:r>
      <w:r w:rsidR="00175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сайта.</w:t>
      </w:r>
    </w:p>
    <w:p w:rsidR="00FB6EB9" w:rsidRPr="00FB6EB9" w:rsidRDefault="00612E85" w:rsidP="00FB6E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D26B3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</w:t>
      </w: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B6EB9" w:rsidRPr="00FB6E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B6EB9" w:rsidRPr="00FB6EB9">
        <w:rPr>
          <w:rFonts w:ascii="Times New Roman" w:eastAsia="Calibri" w:hAnsi="Times New Roman" w:cs="Times New Roman"/>
          <w:sz w:val="28"/>
          <w:szCs w:val="28"/>
        </w:rPr>
        <w:t xml:space="preserve"> размещением (представлением) информационных материалов </w:t>
      </w:r>
      <w:r w:rsidR="00FB6EB9" w:rsidRPr="00FB6EB9">
        <w:rPr>
          <w:rFonts w:ascii="Times New Roman" w:hAnsi="Times New Roman" w:cs="Times New Roman"/>
          <w:sz w:val="28"/>
          <w:szCs w:val="28"/>
        </w:rPr>
        <w:t>в</w:t>
      </w:r>
      <w:r w:rsidR="00FB6EB9" w:rsidRPr="00FB6EB9">
        <w:rPr>
          <w:rFonts w:ascii="Times New Roman" w:eastAsia="Calibri" w:hAnsi="Times New Roman" w:cs="Times New Roman"/>
          <w:sz w:val="28"/>
          <w:szCs w:val="28"/>
        </w:rPr>
        <w:t xml:space="preserve"> порядке и в сроки, установленные настоящим Регламентом обеспечивают:</w:t>
      </w:r>
    </w:p>
    <w:p w:rsidR="00FB6EB9" w:rsidRPr="00FB6EB9" w:rsidRDefault="00FB6EB9" w:rsidP="00FB6E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B9">
        <w:rPr>
          <w:rFonts w:ascii="Times New Roman" w:eastAsia="Calibri" w:hAnsi="Times New Roman" w:cs="Times New Roman"/>
          <w:sz w:val="28"/>
          <w:szCs w:val="28"/>
        </w:rPr>
        <w:t>- руководители структурных подразделений Администрации, структурных подразделений Администрации с правами юридического лица о текущей деятельности курируемых структурных подразделений;</w:t>
      </w:r>
    </w:p>
    <w:p w:rsidR="00FB6EB9" w:rsidRPr="00FB6EB9" w:rsidRDefault="00FB6EB9" w:rsidP="00FB6E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B9">
        <w:rPr>
          <w:rFonts w:ascii="Times New Roman" w:eastAsia="Calibri" w:hAnsi="Times New Roman" w:cs="Times New Roman"/>
          <w:sz w:val="28"/>
          <w:szCs w:val="28"/>
        </w:rPr>
        <w:t>-председатель Совета Приволжского муниципального района, Глава Приволжского городского поселения о текущей деятельности  представительных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6EB9" w:rsidRPr="00FB6EB9" w:rsidRDefault="00FB6EB9" w:rsidP="00FB6E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B9">
        <w:rPr>
          <w:rFonts w:ascii="Times New Roman" w:eastAsia="Calibri" w:hAnsi="Times New Roman" w:cs="Times New Roman"/>
          <w:sz w:val="28"/>
          <w:szCs w:val="28"/>
        </w:rPr>
        <w:t xml:space="preserve">-председатель ТИК  </w:t>
      </w:r>
      <w:r>
        <w:rPr>
          <w:rFonts w:ascii="Times New Roman" w:eastAsia="Calibri" w:hAnsi="Times New Roman" w:cs="Times New Roman"/>
          <w:sz w:val="28"/>
          <w:szCs w:val="28"/>
        </w:rPr>
        <w:t>о текущей деятельности комиссии;</w:t>
      </w:r>
    </w:p>
    <w:p w:rsidR="000E1FB7" w:rsidRPr="00FB6EB9" w:rsidRDefault="00FB6EB9" w:rsidP="00FB6E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B9">
        <w:rPr>
          <w:rFonts w:ascii="Times New Roman" w:eastAsia="Calibri" w:hAnsi="Times New Roman" w:cs="Times New Roman"/>
          <w:sz w:val="28"/>
          <w:szCs w:val="28"/>
        </w:rPr>
        <w:t>-председатель КСП о текущей деятельности палаты.</w:t>
      </w:r>
    </w:p>
    <w:p w:rsidR="00DE6979" w:rsidRPr="00C53AFA" w:rsidRDefault="002A1DB7" w:rsidP="00FB6EB9">
      <w:pPr>
        <w:tabs>
          <w:tab w:val="center" w:pos="5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D26B3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354196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Пользователь </w:t>
      </w:r>
      <w:r w:rsidR="00DD0C6A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обязан:</w:t>
      </w:r>
      <w:r w:rsidR="00FB6E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размещать (предоставлять) информационные материалы (включая дополнительные материалы в графическом или ином мультимедийном формате) о текущей деятельности в порядке и в сроки, установленные настоящим Регламентом;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осуществлять полный мониторинг актуальности информации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реже 1 (одного) раза </w:t>
      </w:r>
      <w:r w:rsidR="00CC4241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месяц</w:t>
      </w:r>
      <w:r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54196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подготавливать статистические отчеты о размещенных материалах по запросу </w:t>
      </w:r>
      <w:r w:rsidR="00354196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Модератора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354196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DE6979" w:rsidRPr="00C53AFA" w:rsidRDefault="002A1DB7" w:rsidP="00AE6E1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Подготовка и размещение информационных материалов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</w:p>
    <w:p w:rsidR="00DE6979" w:rsidRPr="00C53AFA" w:rsidRDefault="002A1DB7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Информационные материалы, предназначенные для размещения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должны содержать: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название (заголовок) информационного материала;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основной текст информационного материала (кроме </w:t>
      </w:r>
      <w:r w:rsidR="00CC4241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правовых актов);</w:t>
      </w:r>
      <w:r w:rsidR="00930D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дополнительные материалы в графическом, текстовом или мультимедийном формате (при необходимости и с указанием реквизитов документа для нормативных правовых актов);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реквизиты (для нормативных правовых актов);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источник получения или опубликования (для информационных материалов сторонних организаций и материалов средств массовой информации). </w:t>
      </w:r>
    </w:p>
    <w:p w:rsidR="00DE6979" w:rsidRPr="00C53AFA" w:rsidRDefault="002A1DB7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</w:t>
      </w:r>
      <w:r w:rsidR="00612E85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.1.1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Информационные материалы, направляемые для размещения в разделы «Новостная лента», «Объявления» должны содержать: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название документа;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реквизиты документа; </w:t>
      </w:r>
    </w:p>
    <w:p w:rsidR="00DE6979" w:rsidRPr="002A1DB7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вопрос и ответ, </w:t>
      </w:r>
      <w:proofErr w:type="gramStart"/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разъясняющиеся</w:t>
      </w:r>
      <w:proofErr w:type="gramEnd"/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документе;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1DB7"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2A1D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Текстовая, графическая, видео- или аудиоинформация предоставляется в открытых форматах в соответствии с требованиями, утвержденными постановлением Правительства Российской Федерации от 24.11.2009 N 953 «Об обеспечении доступа к информации о деятельности Правительства Российской Федерации и федеральных органов исполнительной власти». Иные форматы размещения информации согласовываются с </w:t>
      </w:r>
      <w:r w:rsidR="0067093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Администратором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частности, в качестве приложений должны быть использованы следующие форматы файлов: </w:t>
      </w:r>
    </w:p>
    <w:p w:rsidR="00CC4241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-документы с реквизитами должны быть представлены в формате *.</w:t>
      </w:r>
      <w:proofErr w:type="spell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D26B3" w:rsidRDefault="00612E85" w:rsidP="00AD26B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информационные и статистические материалы должны быть представлены в формате *.</w:t>
      </w:r>
      <w:proofErr w:type="spellStart"/>
      <w:r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D26B3" w:rsidRPr="00C53AFA" w:rsidRDefault="00AD26B3" w:rsidP="00AD26B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формы (бланки) документов, подготовленные для размещения на Сайте, должны быть тождественны (в том числе при выво</w:t>
      </w:r>
      <w:r w:rsidR="00E92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 на печать) формам (бланкам) оригиналов документов, изготовленным на бумажном носителе;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-формы документов, предназначенные для использования пользователем в работе, должны быть представлены в формате *.</w:t>
      </w:r>
      <w:proofErr w:type="spell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rtf</w:t>
      </w:r>
      <w:proofErr w:type="spell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*.</w:t>
      </w:r>
      <w:proofErr w:type="spell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-отсканированные многостраничные документы должны быть представлены в формате *.</w:t>
      </w:r>
      <w:proofErr w:type="spell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-графические изображения могут быть представлены в формате *.</w:t>
      </w:r>
      <w:proofErr w:type="spell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jpg</w:t>
      </w:r>
      <w:proofErr w:type="spell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DE6979" w:rsidRPr="00C53AFA" w:rsidRDefault="00DE6979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аудиоинформация должна быть представлена в формате *.mp3;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-видеоинформация должна быть представлена в формате *.mp4 (H.264) или *.</w:t>
      </w:r>
      <w:proofErr w:type="spellStart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flv</w:t>
      </w:r>
      <w:proofErr w:type="spellEnd"/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1E6B9A" w:rsidRPr="00C53AFA" w:rsidRDefault="003E3629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612E85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Информационные материалы, в случаях</w:t>
      </w:r>
      <w:r w:rsidR="00CE67AF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12E85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предусмотренных настоящим Регламентом, направляются </w:t>
      </w:r>
      <w:r w:rsidR="00CE67AF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E6B9A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Администратору</w:t>
      </w:r>
      <w:r w:rsidR="00612E85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0C6A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DE6979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12E85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в части информационных материалов, подлежащих размещению в разделах "Новостной ленте»,</w:t>
      </w:r>
      <w:r w:rsidR="00CE67AF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«Объявления» </w:t>
      </w:r>
      <w:r w:rsidR="00DD0C6A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CE67AF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E6B9A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Модератору </w:t>
      </w:r>
      <w:r w:rsidR="00DD0C6A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612E85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 сопроводительным письмом за подписью руководителя или заместителя руководителя </w:t>
      </w:r>
      <w:r w:rsidR="001E6B9A" w:rsidRPr="00CC42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пользователя.</w:t>
      </w:r>
      <w:r w:rsidR="001E6B9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Предоставляемая информация и материалы должны быть актуальны, достоверны, точны и проверены на соответствие: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действующему фе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деральному законодательству РФ;</w:t>
      </w:r>
    </w:p>
    <w:p w:rsidR="00DE6979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действующим нормативно-пр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авовым актам Ивановской области;</w:t>
      </w:r>
    </w:p>
    <w:p w:rsidR="005A0103" w:rsidRPr="00C53AFA" w:rsidRDefault="00CC4241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действующим муниципальным правовым актам;</w:t>
      </w:r>
    </w:p>
    <w:p w:rsidR="00DE6979" w:rsidRPr="003E3629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правилам русского языка.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.3.1.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Публикуемые информационные и фотоматериалы должны: 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не н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арушать авторские права граждан;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не 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содержать ненормативную лексику;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не нарушать честь, достоинство и деловую репутаци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 физических и юридических лиц;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не нарушать нормы действующего 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законодательства и нормы морали;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не содержать материалы, касающиеся государственной или коммерческой т</w:t>
      </w:r>
      <w:r w:rsidR="00DE697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айны;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не содержать персональные данные работников (требование главы 14, ст. 85 - 90 Трудового кодекса Российской Федерации). </w:t>
      </w:r>
    </w:p>
    <w:p w:rsidR="00DE6979" w:rsidRPr="00C53AFA" w:rsidRDefault="003E3629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.3.2.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Информационные материалы размещаются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следующие сроки:</w:t>
      </w:r>
    </w:p>
    <w:p w:rsidR="00DE6979" w:rsidRPr="00C53AFA" w:rsidRDefault="00612E85" w:rsidP="00CE67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срочная и оперативная информация - в течение трех часов с момента получения </w:t>
      </w:r>
      <w:r w:rsidR="001E6B9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Администратором или Модератором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заявки, а в случае получения заявки менее чем за час до окончания рабочего дня, не позднее десяти часов утра следующего рабочего дня;</w:t>
      </w:r>
    </w:p>
    <w:p w:rsidR="00DE6979" w:rsidRPr="00C53AFA" w:rsidRDefault="00612E85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иная информация - не позднее двух рабочих дней со дня получения </w:t>
      </w:r>
      <w:r w:rsidR="001E6B9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Администратором или Модератором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заявки или иные с</w:t>
      </w:r>
      <w:r w:rsidR="00CE67AF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роки по согла</w:t>
      </w:r>
      <w:r w:rsidR="00CE67AF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сова</w:t>
      </w:r>
      <w:r w:rsidR="00CE67AF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нию с лицами, 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</w:t>
      </w:r>
      <w:r w:rsidR="00CE67AF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ставившими информационный материал.</w:t>
      </w:r>
    </w:p>
    <w:p w:rsidR="006A3453" w:rsidRPr="003E3629" w:rsidRDefault="003E3629" w:rsidP="00AE6E1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Ответственность за информацию, размещаемую на </w:t>
      </w:r>
      <w:r w:rsidR="00A01621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сайт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</w:p>
    <w:p w:rsidR="006A3453" w:rsidRPr="00C53AFA" w:rsidRDefault="006A3453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E3629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Ответственность за полноту перечня информационных материалов, подлежащих размещению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соответствии с действующим законодательством, а также недопущение размещения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сведений ограниченного доступа </w:t>
      </w:r>
      <w:r w:rsidR="0042479E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материалов, не подлежащих размещению,  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несут заместители главы администрации Приволжского муниципального района, руководители структурных подразделений Администрации, структурных подразделений Администрации с правами юридического лица, Председатель Совета</w:t>
      </w:r>
      <w:r w:rsidR="001A3FF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Приволжского муниципального района, </w:t>
      </w:r>
      <w:r w:rsidR="0029496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</w:t>
      </w:r>
      <w:r w:rsidR="001A3FF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Приволжского городского поселения</w:t>
      </w:r>
      <w:r w:rsidR="00FA1560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председатель ТИК, </w:t>
      </w:r>
      <w:r w:rsidR="008C441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FA1560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КСП.</w:t>
      </w:r>
      <w:proofErr w:type="gramEnd"/>
    </w:p>
    <w:p w:rsidR="001A3FFA" w:rsidRPr="003E3629" w:rsidRDefault="003E3629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Ответственность за соответствие электронной копии размещаемых (направляемых для размещения) на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A01621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</w:t>
      </w:r>
      <w:r w:rsidR="008508A9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информационного материала оригиналу содержания, полноту, достоверность представляемых, размещаемых информационных материалов, актуальность, соблюдение сроков их 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представления (размещения) нес</w:t>
      </w:r>
      <w:r w:rsidR="001A5D38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D38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пользователи </w:t>
      </w:r>
      <w:r w:rsidR="00DD0C6A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1A5D38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C3CA3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A3FFA" w:rsidRPr="00C53AFA" w:rsidRDefault="003E3629" w:rsidP="002949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612E85" w:rsidRPr="003E36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Ответственность за защищенность предоставленной (размещенной информации), бесперебойное состояние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несет </w:t>
      </w:r>
      <w:r w:rsidR="001A5D3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Администратор </w:t>
      </w:r>
      <w:r w:rsidR="00DD0C6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D710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айта</w:t>
      </w:r>
      <w:r w:rsidR="001A5D3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1A3FFA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назначенный </w:t>
      </w:r>
      <w:proofErr w:type="gramStart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ответственным</w:t>
      </w:r>
      <w:proofErr w:type="gramEnd"/>
      <w:r w:rsidR="00612E85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ука</w:t>
      </w:r>
      <w:r w:rsidR="00294968" w:rsidRPr="00C53A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занное направления деятельности.</w:t>
      </w:r>
    </w:p>
    <w:p w:rsidR="001A3FFA" w:rsidRPr="00C53AFA" w:rsidRDefault="001A3FFA" w:rsidP="000E1F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9221E" w:rsidRPr="00C53AFA" w:rsidRDefault="0059221E" w:rsidP="001A3F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59221E" w:rsidRDefault="0059221E" w:rsidP="001A3F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D27DED" w:rsidRDefault="00D27DED" w:rsidP="001A3F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1A3FFA" w:rsidRPr="00C53AFA" w:rsidRDefault="00CC4241" w:rsidP="00CC424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</w:t>
      </w:r>
      <w:r w:rsidR="00294968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Приложение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D583A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</w:t>
      </w:r>
      <w:r w:rsidR="00612E85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A3FFA" w:rsidRPr="00C53AFA" w:rsidRDefault="00612E85" w:rsidP="00CC424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="006D583A"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Регламенту </w:t>
      </w:r>
      <w:r w:rsidRPr="00C53AF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A3FFA" w:rsidRPr="00C53AFA" w:rsidRDefault="001A3FFA" w:rsidP="001A3F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3FFA" w:rsidRPr="00C53AFA" w:rsidRDefault="00612E85" w:rsidP="001A3FF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Перечень </w:t>
      </w:r>
    </w:p>
    <w:p w:rsidR="00CD31D7" w:rsidRPr="00C53AFA" w:rsidRDefault="00CD31D7" w:rsidP="00CD31D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Информационных материалов, размещаемых на </w:t>
      </w:r>
      <w:r w:rsidR="00A01621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сайт</w:t>
      </w:r>
      <w:r w:rsidR="008508A9"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 w:rsidRPr="00C53A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органов местного самоуправления Приволжского муниципального района</w:t>
      </w:r>
    </w:p>
    <w:tbl>
      <w:tblPr>
        <w:tblStyle w:val="a5"/>
        <w:tblpPr w:leftFromText="180" w:rightFromText="180" w:vertAnchor="text" w:horzAnchor="margin" w:tblpY="776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76"/>
        <w:gridCol w:w="442"/>
        <w:gridCol w:w="108"/>
        <w:gridCol w:w="2126"/>
        <w:gridCol w:w="2268"/>
      </w:tblGrid>
      <w:tr w:rsidR="00B04A97" w:rsidRPr="00C53AFA" w:rsidTr="003E3629"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118" w:type="dxa"/>
            <w:gridSpan w:val="2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за предоставление и обновление информации</w:t>
            </w:r>
          </w:p>
        </w:tc>
        <w:tc>
          <w:tcPr>
            <w:tcW w:w="2234" w:type="dxa"/>
            <w:gridSpan w:val="2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 размещение информации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Периодичность обновления</w:t>
            </w:r>
          </w:p>
        </w:tc>
      </w:tr>
      <w:tr w:rsidR="00B04A97" w:rsidRPr="00C53AFA" w:rsidTr="003E3629">
        <w:tc>
          <w:tcPr>
            <w:tcW w:w="709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Пресс-центр</w:t>
            </w:r>
            <w:r w:rsidR="004D52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Merge w:val="restart"/>
          </w:tcPr>
          <w:p w:rsidR="00085A73" w:rsidRPr="00C53AFA" w:rsidRDefault="00587A4A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</w:p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c>
          <w:tcPr>
            <w:tcW w:w="709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Лента новостей</w:t>
            </w:r>
          </w:p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Merge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c>
          <w:tcPr>
            <w:tcW w:w="709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1985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Объявления</w:t>
            </w:r>
          </w:p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Merge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c>
          <w:tcPr>
            <w:tcW w:w="709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1985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Фотогалерея</w:t>
            </w:r>
          </w:p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vMerge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A73" w:rsidRPr="00C53AFA" w:rsidRDefault="00085A7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мероприятий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  <w:gridSpan w:val="3"/>
          </w:tcPr>
          <w:p w:rsidR="00CD31D7" w:rsidRPr="00C53AFA" w:rsidRDefault="00294968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«Отдел культуры, молодёжной политики, спорта и туризма»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68" w:rsidRPr="00C53AFA" w:rsidRDefault="00294968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CC4241"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администрации При</w:t>
            </w:r>
            <w:r w:rsidR="00BE3137"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волжского муниципального района</w:t>
            </w:r>
            <w:r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68" w:rsidRPr="00C53AFA" w:rsidRDefault="00294968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-Городские и сельские поселения района</w:t>
            </w:r>
          </w:p>
        </w:tc>
        <w:tc>
          <w:tcPr>
            <w:tcW w:w="2126" w:type="dxa"/>
          </w:tcPr>
          <w:p w:rsidR="00CD31D7" w:rsidRPr="00C53AFA" w:rsidRDefault="00587A4A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D31D7" w:rsidRPr="00C53AFA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294968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</w:tr>
      <w:tr w:rsidR="00B04A97" w:rsidRPr="00C53AFA" w:rsidTr="003E3629"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AC37B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 раб</w:t>
            </w:r>
            <w:r w:rsidR="0029496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очих дней со дня регистрации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средства массовой информации.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04A97" w:rsidRPr="00C53AFA" w:rsidTr="003E3629">
        <w:trPr>
          <w:trHeight w:val="473"/>
        </w:trPr>
        <w:tc>
          <w:tcPr>
            <w:tcW w:w="709" w:type="dxa"/>
          </w:tcPr>
          <w:p w:rsidR="005443C2" w:rsidRPr="00C53AFA" w:rsidRDefault="005443C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9605" w:type="dxa"/>
            <w:gridSpan w:val="6"/>
          </w:tcPr>
          <w:p w:rsidR="005443C2" w:rsidRPr="00C53AFA" w:rsidRDefault="003E36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Городские и сельские п</w:t>
            </w:r>
            <w:r w:rsidR="005443C2" w:rsidRPr="003E3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оселения </w:t>
            </w:r>
            <w:r w:rsidR="00093B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Приволжского муниципального </w:t>
            </w:r>
            <w:r w:rsidR="005443C2" w:rsidRPr="003E3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B04A97" w:rsidRPr="00C53AFA" w:rsidTr="003E3629"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</w:t>
            </w:r>
            <w:r w:rsid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городского поселения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4968" w:rsidRPr="00C53AFA" w:rsidRDefault="00294968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избрании Главы поселения </w:t>
            </w:r>
          </w:p>
          <w:p w:rsidR="00CD31D7" w:rsidRPr="00C53AFA" w:rsidRDefault="00294968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3 рабочих дней со дня назначения на должность.</w:t>
            </w:r>
          </w:p>
        </w:tc>
      </w:tr>
      <w:tr w:rsidR="00B04A97" w:rsidRPr="00C53AFA" w:rsidTr="003E3629">
        <w:trPr>
          <w:trHeight w:val="2092"/>
        </w:trPr>
        <w:tc>
          <w:tcPr>
            <w:tcW w:w="709" w:type="dxa"/>
          </w:tcPr>
          <w:p w:rsidR="00BB70DE" w:rsidRPr="003E3629" w:rsidRDefault="005443C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985" w:type="dxa"/>
          </w:tcPr>
          <w:p w:rsidR="00BB70DE" w:rsidRPr="003E3629" w:rsidRDefault="005443C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</w:t>
            </w:r>
            <w:r w:rsidR="003E3629"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76" w:type="dxa"/>
          </w:tcPr>
          <w:p w:rsidR="00BB70DE" w:rsidRPr="00C53AFA" w:rsidRDefault="00BB70DE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2676" w:type="dxa"/>
            <w:gridSpan w:val="3"/>
          </w:tcPr>
          <w:p w:rsidR="00BB70DE" w:rsidRPr="00C53AFA" w:rsidRDefault="005443C2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27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йта</w:t>
            </w:r>
          </w:p>
        </w:tc>
        <w:tc>
          <w:tcPr>
            <w:tcW w:w="2268" w:type="dxa"/>
          </w:tcPr>
          <w:p w:rsidR="003B1E7D" w:rsidRPr="00C53AFA" w:rsidRDefault="003B1E7D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избрании Главы поселения и Председателя Совета  </w:t>
            </w:r>
          </w:p>
          <w:p w:rsidR="00BB70DE" w:rsidRPr="00C53AFA" w:rsidRDefault="003B1E7D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 рабочих дней со дня назначения на должность</w:t>
            </w:r>
          </w:p>
        </w:tc>
      </w:tr>
      <w:tr w:rsidR="00B04A97" w:rsidRPr="00C53AFA" w:rsidTr="003E3629">
        <w:trPr>
          <w:trHeight w:val="2092"/>
        </w:trPr>
        <w:tc>
          <w:tcPr>
            <w:tcW w:w="709" w:type="dxa"/>
          </w:tcPr>
          <w:p w:rsidR="003B1E7D" w:rsidRPr="003E3629" w:rsidRDefault="005E3ADF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985" w:type="dxa"/>
          </w:tcPr>
          <w:p w:rsidR="003B1E7D" w:rsidRPr="003E3629" w:rsidRDefault="005E3ADF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Ингарское</w:t>
            </w:r>
            <w:r w:rsid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629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76" w:type="dxa"/>
          </w:tcPr>
          <w:p w:rsidR="003B1E7D" w:rsidRPr="00C53AFA" w:rsidRDefault="003B1E7D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Ингарское  сельское поселение</w:t>
            </w:r>
          </w:p>
        </w:tc>
        <w:tc>
          <w:tcPr>
            <w:tcW w:w="2676" w:type="dxa"/>
            <w:gridSpan w:val="3"/>
          </w:tcPr>
          <w:p w:rsidR="003B1E7D" w:rsidRPr="00C53AFA" w:rsidRDefault="00E061D4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3B1E7D" w:rsidRPr="00C53AFA" w:rsidRDefault="003B1E7D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избрании Главы поселения и Председателя Совета  </w:t>
            </w:r>
          </w:p>
          <w:p w:rsidR="003B1E7D" w:rsidRPr="00C53AFA" w:rsidRDefault="003B1E7D" w:rsidP="003E36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 рабочих дней со дня назначения на должность</w:t>
            </w:r>
          </w:p>
        </w:tc>
      </w:tr>
      <w:tr w:rsidR="00B04A97" w:rsidRPr="00C53AFA" w:rsidTr="003E3629">
        <w:trPr>
          <w:trHeight w:val="583"/>
        </w:trPr>
        <w:tc>
          <w:tcPr>
            <w:tcW w:w="709" w:type="dxa"/>
          </w:tcPr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985" w:type="dxa"/>
          </w:tcPr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Новское</w:t>
            </w:r>
            <w:r w:rsidR="003E3629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6" w:type="dxa"/>
          </w:tcPr>
          <w:p w:rsidR="00BB70DE" w:rsidRPr="00C53AFA" w:rsidRDefault="00BB70DE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Новское</w:t>
            </w:r>
          </w:p>
          <w:p w:rsidR="00BB70DE" w:rsidRPr="00C53AFA" w:rsidRDefault="00BB70DE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  <w:tc>
          <w:tcPr>
            <w:tcW w:w="2676" w:type="dxa"/>
            <w:gridSpan w:val="3"/>
          </w:tcPr>
          <w:p w:rsidR="00BB70DE" w:rsidRPr="00C53AFA" w:rsidRDefault="00DA4775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27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состоянии.</w:t>
            </w: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избрании Главы поселения и Председателя Совета  </w:t>
            </w: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 рабочих дней со дня назначения на должность</w:t>
            </w:r>
            <w:r w:rsidRPr="00C53AF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04A97" w:rsidRPr="00C53AFA" w:rsidTr="003E3629">
        <w:trPr>
          <w:trHeight w:val="857"/>
        </w:trPr>
        <w:tc>
          <w:tcPr>
            <w:tcW w:w="709" w:type="dxa"/>
          </w:tcPr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985" w:type="dxa"/>
          </w:tcPr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</w:t>
            </w:r>
            <w:proofErr w:type="spellEnd"/>
            <w:r w:rsidR="00E061D4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кое</w:t>
            </w:r>
            <w:proofErr w:type="gramEnd"/>
            <w:r w:rsidR="003E3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3629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  <w:tc>
          <w:tcPr>
            <w:tcW w:w="2676" w:type="dxa"/>
          </w:tcPr>
          <w:p w:rsidR="00BB70DE" w:rsidRPr="00C53AFA" w:rsidRDefault="001F52A0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Рождественское</w:t>
            </w:r>
            <w:r w:rsidR="00DA4775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76" w:type="dxa"/>
            <w:gridSpan w:val="3"/>
          </w:tcPr>
          <w:p w:rsidR="00BB70DE" w:rsidRPr="00C53AFA" w:rsidRDefault="00DA4775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состоянии.</w:t>
            </w: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избрании Главы поселения и Председателя Совета  </w:t>
            </w:r>
          </w:p>
          <w:p w:rsidR="00BB70DE" w:rsidRPr="00C53AFA" w:rsidRDefault="00BB70D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 рабочих дней со дня назначения на должность.</w:t>
            </w:r>
          </w:p>
        </w:tc>
      </w:tr>
      <w:tr w:rsidR="009E6825" w:rsidRPr="00C53AFA" w:rsidTr="00D811E0">
        <w:trPr>
          <w:trHeight w:val="652"/>
        </w:trPr>
        <w:tc>
          <w:tcPr>
            <w:tcW w:w="709" w:type="dxa"/>
          </w:tcPr>
          <w:p w:rsidR="009E6825" w:rsidRPr="00C53AFA" w:rsidRDefault="009E6825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6"/>
          </w:tcPr>
          <w:p w:rsidR="009E6825" w:rsidRPr="00C53AFA" w:rsidRDefault="009E6825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E3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  <w:p w:rsidR="009E6825" w:rsidRPr="00C53AFA" w:rsidRDefault="009E6825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4A97" w:rsidRPr="00C53AFA" w:rsidTr="003E3629">
        <w:trPr>
          <w:trHeight w:val="58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3-х рабочих дней со дня избрания.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8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Депутатский состав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3-х рабочих дней со дня избрания.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1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5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доходах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294968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</w:tc>
      </w:tr>
      <w:tr w:rsidR="00B04A97" w:rsidRPr="00C53AFA" w:rsidTr="003E3629">
        <w:trPr>
          <w:trHeight w:val="531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49"/>
        </w:trPr>
        <w:tc>
          <w:tcPr>
            <w:tcW w:w="709" w:type="dxa"/>
          </w:tcPr>
          <w:p w:rsidR="00E061D4" w:rsidRPr="00C53AFA" w:rsidRDefault="00E061D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605" w:type="dxa"/>
            <w:gridSpan w:val="6"/>
          </w:tcPr>
          <w:p w:rsidR="00E061D4" w:rsidRPr="00AE6E1C" w:rsidRDefault="00AE6E1C" w:rsidP="00AE6E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 граждан</w:t>
            </w:r>
          </w:p>
        </w:tc>
      </w:tr>
      <w:tr w:rsidR="00B04A97" w:rsidRPr="00C53AFA" w:rsidTr="003E3629">
        <w:trPr>
          <w:trHeight w:val="669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985" w:type="dxa"/>
          </w:tcPr>
          <w:p w:rsidR="00A13CED" w:rsidRPr="00CF68CB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приема</w:t>
            </w:r>
            <w:r w:rsidR="002E6B92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 Главой Приволжского муни</w:t>
            </w:r>
            <w:r w:rsidR="00CF6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ципально</w:t>
            </w:r>
            <w:r w:rsidR="00CF6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 района и Заместителями</w:t>
            </w:r>
            <w:r w:rsidR="002E6B92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B92" w:rsidRPr="00CF6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Главы </w:t>
            </w:r>
            <w:proofErr w:type="spellStart"/>
            <w:r w:rsidR="002E6B92" w:rsidRPr="00CF6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</w:t>
            </w:r>
            <w:proofErr w:type="spellEnd"/>
            <w:r w:rsidR="00A13CED" w:rsidRPr="00CF6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F68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</w:t>
            </w:r>
            <w:proofErr w:type="spell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89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доступе к информации о деятельности ОМСУ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94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порядках и сроках рассмотрения обращения граждан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94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Политика в отношении обработки персональных данных граждан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84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Отчеты по работе с обращениями граждан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квартал </w:t>
            </w:r>
          </w:p>
        </w:tc>
      </w:tr>
      <w:tr w:rsidR="00B04A97" w:rsidRPr="00C53AFA" w:rsidTr="003E3629">
        <w:trPr>
          <w:trHeight w:val="84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</w:t>
            </w:r>
            <w:r w:rsidR="001F52A0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формы обращений, заявлений и иных документов,  принимаемых органом местного самоуправления к рассмотрению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 ответственные за разработку установленных форм обращений, заявлений и иных документов, принимаемых органом местного самоуправления к рассмотрению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753"/>
        </w:trPr>
        <w:tc>
          <w:tcPr>
            <w:tcW w:w="709" w:type="dxa"/>
          </w:tcPr>
          <w:p w:rsidR="004724C1" w:rsidRPr="00C53AFA" w:rsidRDefault="004724C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1985" w:type="dxa"/>
          </w:tcPr>
          <w:p w:rsidR="004724C1" w:rsidRPr="00C53AFA" w:rsidRDefault="004724C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2676" w:type="dxa"/>
          </w:tcPr>
          <w:p w:rsidR="004724C1" w:rsidRPr="00C53AFA" w:rsidRDefault="004724C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отдел</w:t>
            </w:r>
          </w:p>
        </w:tc>
        <w:tc>
          <w:tcPr>
            <w:tcW w:w="2676" w:type="dxa"/>
            <w:gridSpan w:val="3"/>
          </w:tcPr>
          <w:p w:rsidR="004724C1" w:rsidRPr="00C53AFA" w:rsidRDefault="001F52A0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</w:t>
            </w:r>
            <w:r w:rsidR="00DE3D39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4724C1" w:rsidRPr="00C53AFA" w:rsidRDefault="00F61E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Один раз в </w:t>
            </w:r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 года</w:t>
            </w:r>
            <w:proofErr w:type="gramEnd"/>
          </w:p>
        </w:tc>
      </w:tr>
      <w:tr w:rsidR="00B04A97" w:rsidRPr="00C53AFA" w:rsidTr="003E3629">
        <w:trPr>
          <w:trHeight w:val="66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МФЦ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«МФЦ. Управление делами»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34"/>
        </w:trPr>
        <w:tc>
          <w:tcPr>
            <w:tcW w:w="709" w:type="dxa"/>
          </w:tcPr>
          <w:p w:rsidR="00E061D4" w:rsidRPr="00C53AFA" w:rsidRDefault="00E061D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605" w:type="dxa"/>
            <w:gridSpan w:val="6"/>
          </w:tcPr>
          <w:p w:rsidR="00E061D4" w:rsidRPr="00C53AFA" w:rsidRDefault="00E061D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районе</w:t>
            </w:r>
          </w:p>
        </w:tc>
      </w:tr>
      <w:tr w:rsidR="00B04A97" w:rsidRPr="00C53AFA" w:rsidTr="003E3629">
        <w:trPr>
          <w:trHeight w:val="60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</w:t>
            </w:r>
            <w:r w:rsidR="004D52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(полное и сокращенное наименование, почтовый адрес, адрес электронной почты, номера телефонов справочных служб и структурных </w:t>
            </w:r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подразделе</w:t>
            </w:r>
            <w:r w:rsidR="0082734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  <w:proofErr w:type="spellEnd"/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6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и полномочия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5-ти рабочих дней со дня утверждения либо изменения соответствующих нормативно-правовых и иных актов.</w:t>
            </w:r>
          </w:p>
        </w:tc>
      </w:tr>
      <w:tr w:rsidR="00B04A97" w:rsidRPr="00C53AFA" w:rsidTr="003E3629">
        <w:trPr>
          <w:trHeight w:val="72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5-ти рабочих дней со дня утверждения либо изменения структуры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04A97" w:rsidRPr="00C53AFA" w:rsidTr="003E3629">
        <w:trPr>
          <w:trHeight w:val="55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Приволжского </w:t>
            </w:r>
            <w:proofErr w:type="spellStart"/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</w:t>
            </w:r>
            <w:r w:rsidR="00DE3D39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  <w:proofErr w:type="spellEnd"/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</w:t>
            </w:r>
            <w:r w:rsidR="002E6B92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рабочих дней со дня избрания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B04A97" w:rsidRPr="00C53AFA" w:rsidTr="003E3629">
        <w:trPr>
          <w:trHeight w:val="89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Главы Администрации района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3-х рабочих дней со дня назначения.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Поддерживается в актуальном 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состоянии</w:t>
            </w:r>
          </w:p>
        </w:tc>
      </w:tr>
      <w:tr w:rsidR="00B04A97" w:rsidRPr="00C53AFA" w:rsidTr="003E3629">
        <w:trPr>
          <w:trHeight w:val="61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7.5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3-х рабочих дней со дня изменения структуры администрации.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4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Кадровое обеспечение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3-х рабочих дней со дня изменения кадрового состава.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29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7.7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Отчеты Главы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3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7.8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деятельности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17"/>
        </w:trPr>
        <w:tc>
          <w:tcPr>
            <w:tcW w:w="709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9605" w:type="dxa"/>
            <w:gridSpan w:val="6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Официальные документы</w:t>
            </w:r>
          </w:p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4A97" w:rsidRPr="00C53AFA" w:rsidTr="003E3629">
        <w:trPr>
          <w:trHeight w:val="61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Устав района</w:t>
            </w:r>
          </w:p>
        </w:tc>
        <w:tc>
          <w:tcPr>
            <w:tcW w:w="5352" w:type="dxa"/>
            <w:gridSpan w:val="4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5-и рабочих дней со дня подписания устава</w:t>
            </w:r>
          </w:p>
        </w:tc>
      </w:tr>
      <w:tr w:rsidR="00B04A97" w:rsidRPr="00C53AFA" w:rsidTr="003E3629">
        <w:trPr>
          <w:trHeight w:val="80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DE3D39" w:rsidRPr="00BE313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бюллетень Вестник совета и </w:t>
            </w:r>
            <w:proofErr w:type="spellStart"/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</w:t>
            </w:r>
            <w:proofErr w:type="spellEnd"/>
            <w:r w:rsidR="00DE3D39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D31D7" w:rsidRPr="00C53AFA" w:rsidRDefault="00BE313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CD31D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Приволжского муниципального района 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по пятницам</w:t>
            </w:r>
          </w:p>
        </w:tc>
      </w:tr>
      <w:tr w:rsidR="00BE3137" w:rsidRPr="00C53AFA" w:rsidTr="003E3629">
        <w:trPr>
          <w:trHeight w:val="566"/>
        </w:trPr>
        <w:tc>
          <w:tcPr>
            <w:tcW w:w="709" w:type="dxa"/>
          </w:tcPr>
          <w:p w:rsidR="00BE3137" w:rsidRPr="00C53AFA" w:rsidRDefault="00BE313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9605" w:type="dxa"/>
            <w:gridSpan w:val="6"/>
          </w:tcPr>
          <w:p w:rsidR="00BE3137" w:rsidRPr="00BE3137" w:rsidRDefault="00BE313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ные правовые акты</w:t>
            </w:r>
          </w:p>
        </w:tc>
      </w:tr>
      <w:tr w:rsidR="00B04A97" w:rsidRPr="00C53AFA" w:rsidTr="003E3629">
        <w:trPr>
          <w:trHeight w:val="53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8.3.1</w:t>
            </w:r>
          </w:p>
        </w:tc>
        <w:tc>
          <w:tcPr>
            <w:tcW w:w="1985" w:type="dxa"/>
          </w:tcPr>
          <w:p w:rsidR="00CD31D7" w:rsidRPr="00C53AFA" w:rsidRDefault="00BE3137" w:rsidP="003E362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Постановле</w:t>
            </w:r>
            <w:r w:rsidR="00CD31D7" w:rsidRPr="00C53A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ни</w:t>
            </w:r>
            <w:r w:rsidR="00CD31D7" w:rsidRPr="00C53A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Отдел кадровой работы и общего 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5-и 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рабочих дней со дня подписания постановления</w:t>
            </w:r>
          </w:p>
        </w:tc>
      </w:tr>
      <w:tr w:rsidR="00B04A97" w:rsidRPr="00C53AFA" w:rsidTr="003E3629">
        <w:trPr>
          <w:trHeight w:val="63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8.3.2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53A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Распоряже</w:t>
            </w:r>
            <w:r w:rsidR="002647D6" w:rsidRPr="00C53A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</w:t>
            </w:r>
            <w:r w:rsidRPr="00C53AF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5352" w:type="dxa"/>
            <w:gridSpan w:val="4"/>
          </w:tcPr>
          <w:p w:rsidR="00CD31D7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5-и рабочих дней со дня подписания распоряжения</w:t>
            </w:r>
          </w:p>
        </w:tc>
      </w:tr>
      <w:tr w:rsidR="00B04A97" w:rsidRPr="00C53AFA" w:rsidTr="003E3629">
        <w:trPr>
          <w:trHeight w:val="64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Проекты правовых актов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Структурные подразделения, 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разработку проектов правовых актов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5-и рабочих дней со дня подписания проекта правового акта</w:t>
            </w:r>
          </w:p>
        </w:tc>
      </w:tr>
      <w:tr w:rsidR="00B04A97" w:rsidRPr="00C53AFA" w:rsidTr="003E3629">
        <w:trPr>
          <w:trHeight w:val="960"/>
        </w:trPr>
        <w:tc>
          <w:tcPr>
            <w:tcW w:w="709" w:type="dxa"/>
          </w:tcPr>
          <w:p w:rsidR="004B6771" w:rsidRPr="00C53AFA" w:rsidRDefault="004B677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</w:t>
            </w:r>
          </w:p>
        </w:tc>
        <w:tc>
          <w:tcPr>
            <w:tcW w:w="1985" w:type="dxa"/>
          </w:tcPr>
          <w:p w:rsidR="004B6771" w:rsidRPr="00C53AFA" w:rsidRDefault="004B677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обжалования </w:t>
            </w:r>
            <w:proofErr w:type="spellStart"/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муниципаль-ных</w:t>
            </w:r>
            <w:proofErr w:type="spellEnd"/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правовых актов</w:t>
            </w:r>
          </w:p>
          <w:p w:rsidR="004B6771" w:rsidRPr="00C53AFA" w:rsidRDefault="004B677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6" w:type="dxa"/>
          </w:tcPr>
          <w:p w:rsidR="004B6771" w:rsidRPr="00C53AFA" w:rsidRDefault="004B677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отдел</w:t>
            </w:r>
          </w:p>
        </w:tc>
        <w:tc>
          <w:tcPr>
            <w:tcW w:w="2676" w:type="dxa"/>
            <w:gridSpan w:val="3"/>
          </w:tcPr>
          <w:p w:rsidR="004B6771" w:rsidRPr="00C53AFA" w:rsidRDefault="004B677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</w:p>
        </w:tc>
        <w:tc>
          <w:tcPr>
            <w:tcW w:w="2268" w:type="dxa"/>
          </w:tcPr>
          <w:p w:rsidR="004B6771" w:rsidRPr="00C53AFA" w:rsidRDefault="004B6771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83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8.6</w:t>
            </w:r>
          </w:p>
        </w:tc>
        <w:tc>
          <w:tcPr>
            <w:tcW w:w="1985" w:type="dxa"/>
          </w:tcPr>
          <w:p w:rsidR="00CD31D7" w:rsidRPr="00BE313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Решения Совета Приволжского</w:t>
            </w:r>
            <w:r w:rsidR="00BE313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5-и рабочих дней со дня подписания со дня подписания решения</w:t>
            </w:r>
          </w:p>
        </w:tc>
      </w:tr>
      <w:tr w:rsidR="00B04A97" w:rsidRPr="00C53AFA" w:rsidTr="003E3629">
        <w:trPr>
          <w:trHeight w:val="68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8.7</w:t>
            </w:r>
          </w:p>
        </w:tc>
        <w:tc>
          <w:tcPr>
            <w:tcW w:w="1985" w:type="dxa"/>
          </w:tcPr>
          <w:p w:rsidR="00CD31D7" w:rsidRPr="00BE313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Проекты решений Совета</w:t>
            </w:r>
            <w:r w:rsidR="00BE313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Приволжского муниципального района 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3-х рабочих дней со дня разработки проекта решения</w:t>
            </w:r>
          </w:p>
        </w:tc>
      </w:tr>
      <w:tr w:rsidR="00B04A97" w:rsidRPr="00C53AFA" w:rsidTr="003E3629">
        <w:trPr>
          <w:trHeight w:val="84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8.8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Заключения прокуратуры по проектам правовых актов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</w:t>
            </w:r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получившее заключение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5-ти рабочих дней со дня получения заключения</w:t>
            </w:r>
          </w:p>
        </w:tc>
      </w:tr>
      <w:tr w:rsidR="00B04A97" w:rsidRPr="00C53AFA" w:rsidTr="003E3629">
        <w:trPr>
          <w:trHeight w:val="63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8.9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Персональные данные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80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8.10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Перечень </w:t>
            </w:r>
            <w:proofErr w:type="spell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</w:t>
            </w:r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истем</w:t>
            </w:r>
            <w:proofErr w:type="spell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реестров, регистров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</w:t>
            </w:r>
            <w:proofErr w:type="gram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ответственные за составление инф. систем,  реестров, регистров.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5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Экономика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экономики и закупок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8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Инвестиции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экономики и закупок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DD0C6A" w:rsidRPr="00C53AFA" w:rsidTr="003E3629">
        <w:trPr>
          <w:trHeight w:val="772"/>
        </w:trPr>
        <w:tc>
          <w:tcPr>
            <w:tcW w:w="709" w:type="dxa"/>
          </w:tcPr>
          <w:p w:rsidR="00DD0C6A" w:rsidRPr="00C53AFA" w:rsidRDefault="00DD0C6A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605" w:type="dxa"/>
            <w:gridSpan w:val="6"/>
          </w:tcPr>
          <w:p w:rsidR="00DD0C6A" w:rsidRPr="00C53AFA" w:rsidRDefault="00DD0C6A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Муниципальные программы</w:t>
            </w:r>
          </w:p>
        </w:tc>
      </w:tr>
      <w:tr w:rsidR="00B04A97" w:rsidRPr="00C53AFA" w:rsidTr="003E3629">
        <w:trPr>
          <w:trHeight w:val="435"/>
        </w:trPr>
        <w:tc>
          <w:tcPr>
            <w:tcW w:w="709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</w:t>
            </w:r>
          </w:p>
        </w:tc>
        <w:tc>
          <w:tcPr>
            <w:tcW w:w="1985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Приволжского городского поселения</w:t>
            </w:r>
          </w:p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подразделения,  ответственные за разработку программ</w:t>
            </w:r>
          </w:p>
        </w:tc>
        <w:tc>
          <w:tcPr>
            <w:tcW w:w="2268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 рабочих дней со дня подписания программы</w:t>
            </w:r>
          </w:p>
        </w:tc>
      </w:tr>
      <w:tr w:rsidR="00B04A97" w:rsidRPr="00C53AFA" w:rsidTr="003E3629">
        <w:trPr>
          <w:trHeight w:val="51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Приволжского муниципального района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подразделения, о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тветственные за разработку программ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5 рабочих дней со дня подписания программы</w:t>
            </w:r>
          </w:p>
        </w:tc>
      </w:tr>
      <w:tr w:rsidR="00B04A97" w:rsidRPr="00C53AFA" w:rsidTr="003E3629">
        <w:trPr>
          <w:trHeight w:val="532"/>
        </w:trPr>
        <w:tc>
          <w:tcPr>
            <w:tcW w:w="709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605" w:type="dxa"/>
            <w:gridSpan w:val="6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Туризм</w:t>
            </w:r>
          </w:p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4A97" w:rsidRPr="00C53AFA" w:rsidTr="003E3629">
        <w:trPr>
          <w:trHeight w:val="515"/>
        </w:trPr>
        <w:tc>
          <w:tcPr>
            <w:tcW w:w="709" w:type="dxa"/>
          </w:tcPr>
          <w:p w:rsidR="001C3267" w:rsidRPr="00C53AFA" w:rsidRDefault="001C326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</w:t>
            </w:r>
          </w:p>
        </w:tc>
        <w:tc>
          <w:tcPr>
            <w:tcW w:w="1985" w:type="dxa"/>
          </w:tcPr>
          <w:p w:rsidR="001C3267" w:rsidRPr="00C53AFA" w:rsidRDefault="001C326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Достопримечательности</w:t>
            </w:r>
          </w:p>
        </w:tc>
        <w:tc>
          <w:tcPr>
            <w:tcW w:w="2676" w:type="dxa"/>
          </w:tcPr>
          <w:p w:rsidR="001C3267" w:rsidRPr="00C53AFA" w:rsidRDefault="001C326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«Отдел культуры, молодёжной политики, спорта и туризма»</w:t>
            </w:r>
          </w:p>
        </w:tc>
        <w:tc>
          <w:tcPr>
            <w:tcW w:w="2676" w:type="dxa"/>
            <w:gridSpan w:val="3"/>
          </w:tcPr>
          <w:p w:rsidR="001C3267" w:rsidRPr="00C53AFA" w:rsidRDefault="001C326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</w:p>
        </w:tc>
        <w:tc>
          <w:tcPr>
            <w:tcW w:w="2268" w:type="dxa"/>
          </w:tcPr>
          <w:p w:rsidR="001C3267" w:rsidRPr="00C53AFA" w:rsidRDefault="001C326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1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 и рестораны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экономики и закупок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00"/>
        </w:trPr>
        <w:tc>
          <w:tcPr>
            <w:tcW w:w="709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9605" w:type="dxa"/>
            <w:gridSpan w:val="6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Муниципальные услуги</w:t>
            </w:r>
          </w:p>
        </w:tc>
      </w:tr>
      <w:tr w:rsidR="00B04A97" w:rsidRPr="00C53AFA" w:rsidTr="003E3629">
        <w:trPr>
          <w:trHeight w:val="60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5352" w:type="dxa"/>
            <w:gridSpan w:val="4"/>
          </w:tcPr>
          <w:p w:rsidR="00CD31D7" w:rsidRPr="00C53AFA" w:rsidRDefault="002E6B92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экономики и закупок</w:t>
            </w:r>
          </w:p>
        </w:tc>
        <w:tc>
          <w:tcPr>
            <w:tcW w:w="2268" w:type="dxa"/>
          </w:tcPr>
          <w:p w:rsidR="00CD31D7" w:rsidRPr="00C53AFA" w:rsidRDefault="0042479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5-ти рабочих дней со дня составления перечня муниципальных услуг.</w:t>
            </w:r>
          </w:p>
        </w:tc>
      </w:tr>
      <w:tr w:rsidR="00B04A97" w:rsidRPr="00C53AFA" w:rsidTr="003E3629">
        <w:trPr>
          <w:trHeight w:val="60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регламенты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подразделения, ответственные за составление регламентов</w:t>
            </w:r>
          </w:p>
        </w:tc>
        <w:tc>
          <w:tcPr>
            <w:tcW w:w="2268" w:type="dxa"/>
          </w:tcPr>
          <w:p w:rsidR="00CD31D7" w:rsidRPr="00C53AFA" w:rsidRDefault="0042479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5-ти рабочих дней со дня подписания регламента</w:t>
            </w:r>
          </w:p>
        </w:tc>
      </w:tr>
      <w:tr w:rsidR="00B04A97" w:rsidRPr="00C53AFA" w:rsidTr="003E3629">
        <w:trPr>
          <w:trHeight w:val="162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Проекты административных регламентов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Структурные подразделения, ответственные за составление проекта регламентов</w:t>
            </w:r>
          </w:p>
        </w:tc>
        <w:tc>
          <w:tcPr>
            <w:tcW w:w="2268" w:type="dxa"/>
          </w:tcPr>
          <w:p w:rsidR="00CD31D7" w:rsidRPr="00C53AFA" w:rsidRDefault="0042479E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5-ти рабочих дней со дня подписания проекта административного регламента</w:t>
            </w:r>
          </w:p>
        </w:tc>
      </w:tr>
      <w:tr w:rsidR="00B04A97" w:rsidRPr="00C53AFA" w:rsidTr="003E3629">
        <w:trPr>
          <w:trHeight w:val="61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Имущество и земельные участки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120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34"/>
        </w:trPr>
        <w:tc>
          <w:tcPr>
            <w:tcW w:w="709" w:type="dxa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9605" w:type="dxa"/>
            <w:gridSpan w:val="6"/>
          </w:tcPr>
          <w:p w:rsidR="002647D6" w:rsidRPr="00C53AFA" w:rsidRDefault="002647D6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Социальная сфера</w:t>
            </w:r>
          </w:p>
        </w:tc>
      </w:tr>
      <w:tr w:rsidR="00B04A97" w:rsidRPr="00C53AFA" w:rsidTr="003E3629">
        <w:trPr>
          <w:trHeight w:val="60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 администрации Приволжского муниципального района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1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молодежная политика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«Отдел культуры, молодёжной политики, спорта и туризма»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6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ГТО</w:t>
            </w:r>
          </w:p>
          <w:p w:rsidR="00CD31D7" w:rsidRPr="00C53AFA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«Отдел культуры, молодёжной политики, спорта и туризма»</w:t>
            </w:r>
          </w:p>
          <w:p w:rsidR="005A0103" w:rsidRPr="00C53AFA" w:rsidRDefault="005A010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34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Жилищно-</w:t>
            </w:r>
            <w:proofErr w:type="spell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коммуналь</w:t>
            </w:r>
            <w:proofErr w:type="spellEnd"/>
            <w:r w:rsidR="002647D6"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ное</w:t>
            </w:r>
            <w:proofErr w:type="spellEnd"/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хозяйство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ЖКХ района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108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Муниципальная программа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"Формирование современной городской среды"</w:t>
            </w:r>
          </w:p>
        </w:tc>
        <w:tc>
          <w:tcPr>
            <w:tcW w:w="5352" w:type="dxa"/>
            <w:gridSpan w:val="4"/>
          </w:tcPr>
          <w:p w:rsidR="00CD31D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ЖКХ района</w:t>
            </w:r>
          </w:p>
          <w:p w:rsidR="00477286" w:rsidRPr="00C53AFA" w:rsidRDefault="00BE313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Отдел строительства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1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Градостроительство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градостроительства и архитектуры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12"/>
        </w:trPr>
        <w:tc>
          <w:tcPr>
            <w:tcW w:w="709" w:type="dxa"/>
          </w:tcPr>
          <w:p w:rsidR="002E5644" w:rsidRPr="00C53AFA" w:rsidRDefault="002E564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2E5644" w:rsidRPr="00C53AFA" w:rsidRDefault="002E5644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Наружная реклама</w:t>
            </w:r>
          </w:p>
        </w:tc>
        <w:tc>
          <w:tcPr>
            <w:tcW w:w="5352" w:type="dxa"/>
            <w:gridSpan w:val="4"/>
          </w:tcPr>
          <w:p w:rsidR="002E5644" w:rsidRPr="00C53AFA" w:rsidRDefault="002E564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градостроительства и архитектуры</w:t>
            </w:r>
          </w:p>
        </w:tc>
        <w:tc>
          <w:tcPr>
            <w:tcW w:w="2268" w:type="dxa"/>
          </w:tcPr>
          <w:p w:rsidR="002E5644" w:rsidRPr="00C53AFA" w:rsidRDefault="002E564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6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Муниципальный контроль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муниципального контроля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720"/>
        </w:trPr>
        <w:tc>
          <w:tcPr>
            <w:tcW w:w="709" w:type="dxa"/>
          </w:tcPr>
          <w:p w:rsidR="00921DC7" w:rsidRPr="00C53AFA" w:rsidRDefault="00921DC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9605" w:type="dxa"/>
            <w:gridSpan w:val="6"/>
          </w:tcPr>
          <w:p w:rsidR="00921DC7" w:rsidRPr="00477286" w:rsidRDefault="00921DC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E31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Комиссии при администрации</w:t>
            </w:r>
          </w:p>
        </w:tc>
      </w:tr>
      <w:tr w:rsidR="00B04A97" w:rsidRPr="00C53AFA" w:rsidTr="003E3629">
        <w:trPr>
          <w:trHeight w:val="80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21.1</w:t>
            </w:r>
          </w:p>
        </w:tc>
        <w:tc>
          <w:tcPr>
            <w:tcW w:w="1985" w:type="dxa"/>
          </w:tcPr>
          <w:p w:rsidR="00CD31D7" w:rsidRPr="00477286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</w:t>
            </w:r>
            <w:r w:rsidR="00921DC7"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ческая</w:t>
            </w:r>
            <w:proofErr w:type="spellEnd"/>
            <w:proofErr w:type="gramEnd"/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– ответственный секретарь КДН и ЗП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8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21.2</w:t>
            </w:r>
          </w:p>
        </w:tc>
        <w:tc>
          <w:tcPr>
            <w:tcW w:w="1985" w:type="dxa"/>
          </w:tcPr>
          <w:p w:rsidR="00CD31D7" w:rsidRPr="00477286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Антитеррори</w:t>
            </w:r>
            <w:r w:rsidR="00921DC7"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стическая</w:t>
            </w:r>
            <w:proofErr w:type="spellEnd"/>
            <w:proofErr w:type="gramEnd"/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D31D7" w:rsidRPr="00477286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по мобилизационной подготовке и общественной безопасности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1251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21.3</w:t>
            </w:r>
          </w:p>
        </w:tc>
        <w:tc>
          <w:tcPr>
            <w:tcW w:w="1985" w:type="dxa"/>
          </w:tcPr>
          <w:p w:rsidR="00CD31D7" w:rsidRPr="00477286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Межведомственная</w:t>
            </w:r>
            <w:proofErr w:type="gramEnd"/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правонарушений</w:t>
            </w:r>
          </w:p>
          <w:p w:rsidR="00CD31D7" w:rsidRPr="00477286" w:rsidRDefault="00CD31D7" w:rsidP="003E36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– ответственный секретарь КДН и ЗП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8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21.4</w:t>
            </w:r>
          </w:p>
        </w:tc>
        <w:tc>
          <w:tcPr>
            <w:tcW w:w="1985" w:type="dxa"/>
          </w:tcPr>
          <w:p w:rsidR="00CD31D7" w:rsidRPr="00477286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Административная</w:t>
            </w:r>
          </w:p>
          <w:p w:rsidR="00CD31D7" w:rsidRPr="00477286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экономии и закупок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49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21.5</w:t>
            </w:r>
          </w:p>
        </w:tc>
        <w:tc>
          <w:tcPr>
            <w:tcW w:w="1985" w:type="dxa"/>
          </w:tcPr>
          <w:p w:rsidR="00CD31D7" w:rsidRPr="00477286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КДН</w:t>
            </w:r>
          </w:p>
          <w:p w:rsidR="00CD31D7" w:rsidRPr="00477286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– ответственный секретарь КДН и ЗП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31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Информация </w:t>
            </w:r>
            <w:r w:rsidR="00921DC7"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</w:t>
            </w: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 и ЧС</w:t>
            </w:r>
          </w:p>
          <w:p w:rsidR="00CD31D7" w:rsidRPr="00C53AFA" w:rsidRDefault="00CD31D7" w:rsidP="003E36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CD31D7" w:rsidRPr="00C53AFA" w:rsidRDefault="002E5644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</w:t>
            </w:r>
            <w:r w:rsidR="00CD31D7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гражданской обороне и чрезвычайным ситуациям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343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Финансы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32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кадровой работы и общего обеспечения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31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Противодействие терроризму и экстремизму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по мобилизационной подготовке и общественной безопасности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63"/>
        </w:trPr>
        <w:tc>
          <w:tcPr>
            <w:tcW w:w="709" w:type="dxa"/>
          </w:tcPr>
          <w:p w:rsidR="00624023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9605" w:type="dxa"/>
            <w:gridSpan w:val="6"/>
          </w:tcPr>
          <w:p w:rsidR="00624023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Подведомственные организации</w:t>
            </w:r>
          </w:p>
        </w:tc>
      </w:tr>
      <w:tr w:rsidR="00B04A97" w:rsidRPr="00C53AFA" w:rsidTr="003E3629">
        <w:trPr>
          <w:trHeight w:val="103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культуры, молодежной политики, спорта и туризма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культуры, молодежной политики, спорта и туризма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8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26.2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МФЦ. Управление делами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МФЦ. Управление делами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31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26.3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строительства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строительства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618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26.4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МПО ЖКХ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МПО ЖКХ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2"/>
          </w:tcPr>
          <w:p w:rsidR="00CD31D7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  <w:r w:rsidR="002E5644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9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26.5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РКЦ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РКЦ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CD31D7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9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26.6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"Сервис-центр г. Приволжска"</w:t>
            </w:r>
          </w:p>
        </w:tc>
        <w:tc>
          <w:tcPr>
            <w:tcW w:w="3118" w:type="dxa"/>
            <w:gridSpan w:val="2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Сервис-центр г. Приволжска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CD31D7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80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26.7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ТЭП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МУП 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Приволжское ТЭП</w:t>
            </w:r>
            <w:r w:rsidR="0007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CD31D7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Администратор 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1012"/>
        </w:trPr>
        <w:tc>
          <w:tcPr>
            <w:tcW w:w="709" w:type="dxa"/>
          </w:tcPr>
          <w:p w:rsidR="00CD31D7" w:rsidRPr="00BE313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26.8</w:t>
            </w:r>
          </w:p>
        </w:tc>
        <w:tc>
          <w:tcPr>
            <w:tcW w:w="1985" w:type="dxa"/>
          </w:tcPr>
          <w:p w:rsidR="00CD31D7" w:rsidRPr="00BE3137" w:rsidRDefault="00BE313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о</w:t>
            </w:r>
            <w:r w:rsidR="00CD31D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тдел образования </w:t>
            </w:r>
            <w:proofErr w:type="spellStart"/>
            <w:proofErr w:type="gramStart"/>
            <w:r w:rsidR="00CD31D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</w:t>
            </w:r>
            <w:r w:rsidR="00624023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D31D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</w:t>
            </w:r>
            <w:proofErr w:type="spellEnd"/>
            <w:proofErr w:type="gramEnd"/>
            <w:r w:rsidR="00CD31D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</w:t>
            </w: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волжского муниципального района</w:t>
            </w:r>
          </w:p>
        </w:tc>
        <w:tc>
          <w:tcPr>
            <w:tcW w:w="5352" w:type="dxa"/>
            <w:gridSpan w:val="4"/>
          </w:tcPr>
          <w:p w:rsidR="00CD31D7" w:rsidRPr="00BE3137" w:rsidRDefault="00BE313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о</w:t>
            </w:r>
            <w:r w:rsidR="00CD31D7"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тдел образования администрации При</w:t>
            </w: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волжского муниципального района</w:t>
            </w:r>
          </w:p>
          <w:p w:rsidR="00CD31D7" w:rsidRPr="00BE313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BE3137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29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Организации района</w:t>
            </w:r>
          </w:p>
        </w:tc>
        <w:tc>
          <w:tcPr>
            <w:tcW w:w="5352" w:type="dxa"/>
            <w:gridSpan w:val="4"/>
          </w:tcPr>
          <w:p w:rsidR="00CD31D7" w:rsidRPr="00C53AFA" w:rsidRDefault="00624023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531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Открытые данные</w:t>
            </w:r>
          </w:p>
        </w:tc>
        <w:tc>
          <w:tcPr>
            <w:tcW w:w="5352" w:type="dxa"/>
            <w:gridSpan w:val="4"/>
          </w:tcPr>
          <w:p w:rsidR="00CD31D7" w:rsidRPr="00C53AFA" w:rsidRDefault="00F07A70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776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Оценка </w:t>
            </w:r>
            <w:proofErr w:type="gram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регулирую</w:t>
            </w:r>
            <w:r w:rsidR="00FC3C00"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щего</w:t>
            </w:r>
            <w:proofErr w:type="spellEnd"/>
            <w:proofErr w:type="gramEnd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воздействия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экономики и закупок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69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Контрольно-счетная палата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789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Территориа</w:t>
            </w:r>
            <w:r w:rsidR="00FC3C00"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льная</w:t>
            </w:r>
            <w:proofErr w:type="spellEnd"/>
            <w:proofErr w:type="gramEnd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B43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збиратель</w:t>
            </w:r>
            <w:r w:rsidR="00FC3C00"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C3C00"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омиссия</w:t>
            </w:r>
          </w:p>
        </w:tc>
        <w:tc>
          <w:tcPr>
            <w:tcW w:w="5352" w:type="dxa"/>
            <w:gridSpan w:val="4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Территориальная </w:t>
            </w:r>
            <w:r w:rsidR="00D75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збирательная </w:t>
            </w:r>
            <w:r w:rsidR="00D75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омиссия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E3629" w:rsidRPr="00C53AFA" w:rsidTr="003E3629">
        <w:trPr>
          <w:trHeight w:val="536"/>
        </w:trPr>
        <w:tc>
          <w:tcPr>
            <w:tcW w:w="709" w:type="dxa"/>
          </w:tcPr>
          <w:p w:rsidR="003E3629" w:rsidRPr="00C53AFA" w:rsidRDefault="003E36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9605" w:type="dxa"/>
            <w:gridSpan w:val="6"/>
          </w:tcPr>
          <w:p w:rsidR="003E3629" w:rsidRPr="00C53AFA" w:rsidRDefault="003E36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</w:tr>
      <w:tr w:rsidR="00B04A97" w:rsidRPr="00C53AFA" w:rsidTr="003E3629">
        <w:trPr>
          <w:trHeight w:val="435"/>
        </w:trPr>
        <w:tc>
          <w:tcPr>
            <w:tcW w:w="709" w:type="dxa"/>
          </w:tcPr>
          <w:p w:rsidR="00CD31D7" w:rsidRPr="00C53AFA" w:rsidRDefault="003E36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</w:t>
            </w:r>
          </w:p>
        </w:tc>
        <w:tc>
          <w:tcPr>
            <w:tcW w:w="1985" w:type="dxa"/>
          </w:tcPr>
          <w:p w:rsidR="0059221E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</w:t>
            </w:r>
            <w:r w:rsidR="00844A6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</w:t>
            </w:r>
          </w:p>
        </w:tc>
        <w:tc>
          <w:tcPr>
            <w:tcW w:w="5352" w:type="dxa"/>
            <w:gridSpan w:val="4"/>
          </w:tcPr>
          <w:p w:rsidR="00CD31D7" w:rsidRPr="00C53AFA" w:rsidRDefault="003E36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Модератор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CD31D7" w:rsidRPr="00C53AFA" w:rsidRDefault="003E3629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04A97" w:rsidRPr="00C53AFA" w:rsidTr="003E3629">
        <w:trPr>
          <w:trHeight w:val="497"/>
        </w:trPr>
        <w:tc>
          <w:tcPr>
            <w:tcW w:w="709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985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Полезные телефоны</w:t>
            </w:r>
          </w:p>
        </w:tc>
        <w:tc>
          <w:tcPr>
            <w:tcW w:w="5352" w:type="dxa"/>
            <w:gridSpan w:val="4"/>
          </w:tcPr>
          <w:p w:rsidR="00CD31D7" w:rsidRPr="00C53AFA" w:rsidRDefault="00F07A70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</w:t>
            </w:r>
            <w:r w:rsidR="00DD0C6A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7108"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айта</w:t>
            </w:r>
          </w:p>
        </w:tc>
        <w:tc>
          <w:tcPr>
            <w:tcW w:w="2268" w:type="dxa"/>
          </w:tcPr>
          <w:p w:rsidR="00CD31D7" w:rsidRPr="00C53AFA" w:rsidRDefault="00CD31D7" w:rsidP="003E3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CD31D7" w:rsidRPr="00C53AFA" w:rsidRDefault="00CD31D7" w:rsidP="00CD31D7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5CA" w:rsidRPr="00C53AFA" w:rsidRDefault="00CC45CA" w:rsidP="00CC45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FFA" w:rsidRPr="00C53AFA" w:rsidRDefault="001A3FFA" w:rsidP="0046782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3FFA" w:rsidRPr="00C53AFA" w:rsidSect="00B423FE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A9" w:rsidRDefault="007C59A9" w:rsidP="00F063A1">
      <w:pPr>
        <w:spacing w:after="0" w:line="240" w:lineRule="auto"/>
      </w:pPr>
      <w:r>
        <w:separator/>
      </w:r>
    </w:p>
  </w:endnote>
  <w:endnote w:type="continuationSeparator" w:id="0">
    <w:p w:rsidR="007C59A9" w:rsidRDefault="007C59A9" w:rsidP="00F0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A9" w:rsidRDefault="007C59A9" w:rsidP="00F063A1">
      <w:pPr>
        <w:spacing w:after="0" w:line="240" w:lineRule="auto"/>
      </w:pPr>
      <w:r>
        <w:separator/>
      </w:r>
    </w:p>
  </w:footnote>
  <w:footnote w:type="continuationSeparator" w:id="0">
    <w:p w:rsidR="007C59A9" w:rsidRDefault="007C59A9" w:rsidP="00F0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DF"/>
    <w:rsid w:val="00000BE5"/>
    <w:rsid w:val="00004082"/>
    <w:rsid w:val="00005C97"/>
    <w:rsid w:val="00007640"/>
    <w:rsid w:val="00013DA3"/>
    <w:rsid w:val="00032DD1"/>
    <w:rsid w:val="00035CBE"/>
    <w:rsid w:val="00057D82"/>
    <w:rsid w:val="00060130"/>
    <w:rsid w:val="00060911"/>
    <w:rsid w:val="00061617"/>
    <w:rsid w:val="00065E81"/>
    <w:rsid w:val="00065FD2"/>
    <w:rsid w:val="00071781"/>
    <w:rsid w:val="000721CE"/>
    <w:rsid w:val="000812D9"/>
    <w:rsid w:val="00085A73"/>
    <w:rsid w:val="00092AEE"/>
    <w:rsid w:val="00093B0F"/>
    <w:rsid w:val="00096CDE"/>
    <w:rsid w:val="000A1FA9"/>
    <w:rsid w:val="000B4E70"/>
    <w:rsid w:val="000C1CD2"/>
    <w:rsid w:val="000C3191"/>
    <w:rsid w:val="000D4472"/>
    <w:rsid w:val="000E1FB7"/>
    <w:rsid w:val="000E2ED1"/>
    <w:rsid w:val="000E72D4"/>
    <w:rsid w:val="000F329F"/>
    <w:rsid w:val="000F7F46"/>
    <w:rsid w:val="00117DE2"/>
    <w:rsid w:val="001231B8"/>
    <w:rsid w:val="001331EE"/>
    <w:rsid w:val="00175F31"/>
    <w:rsid w:val="00182518"/>
    <w:rsid w:val="00184068"/>
    <w:rsid w:val="00184BD0"/>
    <w:rsid w:val="001A11C7"/>
    <w:rsid w:val="001A32B4"/>
    <w:rsid w:val="001A3FFA"/>
    <w:rsid w:val="001A5D38"/>
    <w:rsid w:val="001A7A5D"/>
    <w:rsid w:val="001B52D9"/>
    <w:rsid w:val="001B5CA8"/>
    <w:rsid w:val="001C3267"/>
    <w:rsid w:val="001C5294"/>
    <w:rsid w:val="001D0523"/>
    <w:rsid w:val="001D7C23"/>
    <w:rsid w:val="001E6B9A"/>
    <w:rsid w:val="001E7B2D"/>
    <w:rsid w:val="001F33DE"/>
    <w:rsid w:val="001F52A0"/>
    <w:rsid w:val="00217B70"/>
    <w:rsid w:val="00235758"/>
    <w:rsid w:val="00244079"/>
    <w:rsid w:val="002647D6"/>
    <w:rsid w:val="0026642B"/>
    <w:rsid w:val="00291992"/>
    <w:rsid w:val="00294968"/>
    <w:rsid w:val="002952B4"/>
    <w:rsid w:val="002A1DB7"/>
    <w:rsid w:val="002B3D6E"/>
    <w:rsid w:val="002B464E"/>
    <w:rsid w:val="002C1E8E"/>
    <w:rsid w:val="002C25D7"/>
    <w:rsid w:val="002C6C17"/>
    <w:rsid w:val="002D2A15"/>
    <w:rsid w:val="002D2C1F"/>
    <w:rsid w:val="002D3A51"/>
    <w:rsid w:val="002E12F1"/>
    <w:rsid w:val="002E5644"/>
    <w:rsid w:val="002E6B92"/>
    <w:rsid w:val="002F08E3"/>
    <w:rsid w:val="00312DDB"/>
    <w:rsid w:val="00337458"/>
    <w:rsid w:val="00351497"/>
    <w:rsid w:val="00354196"/>
    <w:rsid w:val="00362659"/>
    <w:rsid w:val="00363CB9"/>
    <w:rsid w:val="00380508"/>
    <w:rsid w:val="00387F7B"/>
    <w:rsid w:val="003A062B"/>
    <w:rsid w:val="003A5006"/>
    <w:rsid w:val="003A5AF4"/>
    <w:rsid w:val="003B1E7D"/>
    <w:rsid w:val="003B24DA"/>
    <w:rsid w:val="003B4391"/>
    <w:rsid w:val="003B47EE"/>
    <w:rsid w:val="003C115E"/>
    <w:rsid w:val="003D5CED"/>
    <w:rsid w:val="003D5EE8"/>
    <w:rsid w:val="003E3629"/>
    <w:rsid w:val="003E7442"/>
    <w:rsid w:val="003F75DF"/>
    <w:rsid w:val="00411667"/>
    <w:rsid w:val="0042479E"/>
    <w:rsid w:val="00427AD5"/>
    <w:rsid w:val="00443502"/>
    <w:rsid w:val="00464231"/>
    <w:rsid w:val="00465C38"/>
    <w:rsid w:val="00467828"/>
    <w:rsid w:val="004724C1"/>
    <w:rsid w:val="00477286"/>
    <w:rsid w:val="00480985"/>
    <w:rsid w:val="00483A80"/>
    <w:rsid w:val="004A1BBF"/>
    <w:rsid w:val="004A5C69"/>
    <w:rsid w:val="004B5960"/>
    <w:rsid w:val="004B64F1"/>
    <w:rsid w:val="004B6771"/>
    <w:rsid w:val="004C1F1F"/>
    <w:rsid w:val="004D52FA"/>
    <w:rsid w:val="00501798"/>
    <w:rsid w:val="00507FEF"/>
    <w:rsid w:val="005239D4"/>
    <w:rsid w:val="00532461"/>
    <w:rsid w:val="00540772"/>
    <w:rsid w:val="005408D2"/>
    <w:rsid w:val="005443C2"/>
    <w:rsid w:val="005631EB"/>
    <w:rsid w:val="00566D17"/>
    <w:rsid w:val="0058281E"/>
    <w:rsid w:val="00587A4A"/>
    <w:rsid w:val="0059221E"/>
    <w:rsid w:val="00593559"/>
    <w:rsid w:val="005A0103"/>
    <w:rsid w:val="005B1C4D"/>
    <w:rsid w:val="005C0C3B"/>
    <w:rsid w:val="005C3925"/>
    <w:rsid w:val="005C4816"/>
    <w:rsid w:val="005C4E49"/>
    <w:rsid w:val="005C6296"/>
    <w:rsid w:val="005D182B"/>
    <w:rsid w:val="005D4EE2"/>
    <w:rsid w:val="005E2D62"/>
    <w:rsid w:val="005E3ADF"/>
    <w:rsid w:val="0060786B"/>
    <w:rsid w:val="00612E85"/>
    <w:rsid w:val="00616B58"/>
    <w:rsid w:val="00624023"/>
    <w:rsid w:val="006252BD"/>
    <w:rsid w:val="00640E99"/>
    <w:rsid w:val="006566BC"/>
    <w:rsid w:val="00661372"/>
    <w:rsid w:val="00670931"/>
    <w:rsid w:val="00696FCE"/>
    <w:rsid w:val="006A3453"/>
    <w:rsid w:val="006A7000"/>
    <w:rsid w:val="006B31D6"/>
    <w:rsid w:val="006C3FDB"/>
    <w:rsid w:val="006D08D3"/>
    <w:rsid w:val="006D583A"/>
    <w:rsid w:val="006D6974"/>
    <w:rsid w:val="006D7F19"/>
    <w:rsid w:val="006D7F1A"/>
    <w:rsid w:val="006E231E"/>
    <w:rsid w:val="006E468F"/>
    <w:rsid w:val="006E6C93"/>
    <w:rsid w:val="006F17FE"/>
    <w:rsid w:val="006F2C4B"/>
    <w:rsid w:val="006F43C1"/>
    <w:rsid w:val="006F441B"/>
    <w:rsid w:val="0071545C"/>
    <w:rsid w:val="007167A6"/>
    <w:rsid w:val="00717399"/>
    <w:rsid w:val="0072254C"/>
    <w:rsid w:val="00727E6D"/>
    <w:rsid w:val="00753C06"/>
    <w:rsid w:val="00761363"/>
    <w:rsid w:val="007642CC"/>
    <w:rsid w:val="00770019"/>
    <w:rsid w:val="0077661A"/>
    <w:rsid w:val="00784E7C"/>
    <w:rsid w:val="0079272D"/>
    <w:rsid w:val="007A0895"/>
    <w:rsid w:val="007A2768"/>
    <w:rsid w:val="007B7081"/>
    <w:rsid w:val="007C336E"/>
    <w:rsid w:val="007C59A9"/>
    <w:rsid w:val="007C7CDA"/>
    <w:rsid w:val="007D4760"/>
    <w:rsid w:val="00805DC2"/>
    <w:rsid w:val="008257DD"/>
    <w:rsid w:val="00827347"/>
    <w:rsid w:val="00827EBA"/>
    <w:rsid w:val="00844A68"/>
    <w:rsid w:val="008450CE"/>
    <w:rsid w:val="008508A9"/>
    <w:rsid w:val="0085499A"/>
    <w:rsid w:val="00861A3F"/>
    <w:rsid w:val="00863754"/>
    <w:rsid w:val="008769F8"/>
    <w:rsid w:val="008831DA"/>
    <w:rsid w:val="008A3D05"/>
    <w:rsid w:val="008A3D4C"/>
    <w:rsid w:val="008C2E99"/>
    <w:rsid w:val="008C441A"/>
    <w:rsid w:val="008C5202"/>
    <w:rsid w:val="008D6F19"/>
    <w:rsid w:val="00900C84"/>
    <w:rsid w:val="00911F89"/>
    <w:rsid w:val="009211A4"/>
    <w:rsid w:val="00921DC7"/>
    <w:rsid w:val="00930D95"/>
    <w:rsid w:val="00945AB4"/>
    <w:rsid w:val="00954769"/>
    <w:rsid w:val="00971C57"/>
    <w:rsid w:val="00973322"/>
    <w:rsid w:val="0097477F"/>
    <w:rsid w:val="009936DC"/>
    <w:rsid w:val="009A6E77"/>
    <w:rsid w:val="009B3A08"/>
    <w:rsid w:val="009B4DD8"/>
    <w:rsid w:val="009E6825"/>
    <w:rsid w:val="009E746C"/>
    <w:rsid w:val="009F447A"/>
    <w:rsid w:val="00A01621"/>
    <w:rsid w:val="00A10943"/>
    <w:rsid w:val="00A13CED"/>
    <w:rsid w:val="00A16F17"/>
    <w:rsid w:val="00A27753"/>
    <w:rsid w:val="00A440F0"/>
    <w:rsid w:val="00A514F5"/>
    <w:rsid w:val="00A57937"/>
    <w:rsid w:val="00A6205C"/>
    <w:rsid w:val="00A75C97"/>
    <w:rsid w:val="00A81EFB"/>
    <w:rsid w:val="00A865AD"/>
    <w:rsid w:val="00A9455A"/>
    <w:rsid w:val="00AC2E13"/>
    <w:rsid w:val="00AC37B4"/>
    <w:rsid w:val="00AC3CA3"/>
    <w:rsid w:val="00AD26B3"/>
    <w:rsid w:val="00AE6E1C"/>
    <w:rsid w:val="00AF72A6"/>
    <w:rsid w:val="00B032DF"/>
    <w:rsid w:val="00B04A97"/>
    <w:rsid w:val="00B10F7B"/>
    <w:rsid w:val="00B2103C"/>
    <w:rsid w:val="00B216D7"/>
    <w:rsid w:val="00B24C8C"/>
    <w:rsid w:val="00B32DE5"/>
    <w:rsid w:val="00B32EE4"/>
    <w:rsid w:val="00B423FE"/>
    <w:rsid w:val="00B83C3D"/>
    <w:rsid w:val="00BA0D82"/>
    <w:rsid w:val="00BB3C72"/>
    <w:rsid w:val="00BB69D4"/>
    <w:rsid w:val="00BB70DE"/>
    <w:rsid w:val="00BC4E5E"/>
    <w:rsid w:val="00BD3E33"/>
    <w:rsid w:val="00BD7108"/>
    <w:rsid w:val="00BE3137"/>
    <w:rsid w:val="00BE3B42"/>
    <w:rsid w:val="00C10141"/>
    <w:rsid w:val="00C12898"/>
    <w:rsid w:val="00C4147C"/>
    <w:rsid w:val="00C53AFA"/>
    <w:rsid w:val="00C56C9A"/>
    <w:rsid w:val="00C630AF"/>
    <w:rsid w:val="00C67859"/>
    <w:rsid w:val="00C75CFC"/>
    <w:rsid w:val="00C843E6"/>
    <w:rsid w:val="00C92C1E"/>
    <w:rsid w:val="00C96266"/>
    <w:rsid w:val="00CA16ED"/>
    <w:rsid w:val="00CA6BC9"/>
    <w:rsid w:val="00CC4241"/>
    <w:rsid w:val="00CC45CA"/>
    <w:rsid w:val="00CD31D7"/>
    <w:rsid w:val="00CE3C6F"/>
    <w:rsid w:val="00CE67AF"/>
    <w:rsid w:val="00CF68CB"/>
    <w:rsid w:val="00D0424E"/>
    <w:rsid w:val="00D25436"/>
    <w:rsid w:val="00D27DED"/>
    <w:rsid w:val="00D51779"/>
    <w:rsid w:val="00D75DA3"/>
    <w:rsid w:val="00D82B7F"/>
    <w:rsid w:val="00D87DBB"/>
    <w:rsid w:val="00D925CD"/>
    <w:rsid w:val="00D92D93"/>
    <w:rsid w:val="00DA4775"/>
    <w:rsid w:val="00DA4840"/>
    <w:rsid w:val="00DC0571"/>
    <w:rsid w:val="00DC31AC"/>
    <w:rsid w:val="00DC5EF0"/>
    <w:rsid w:val="00DD0C6A"/>
    <w:rsid w:val="00DE121A"/>
    <w:rsid w:val="00DE1C70"/>
    <w:rsid w:val="00DE3D39"/>
    <w:rsid w:val="00DE6979"/>
    <w:rsid w:val="00E061D4"/>
    <w:rsid w:val="00E07E65"/>
    <w:rsid w:val="00E1150C"/>
    <w:rsid w:val="00E143C2"/>
    <w:rsid w:val="00E2202F"/>
    <w:rsid w:val="00E306B1"/>
    <w:rsid w:val="00E67894"/>
    <w:rsid w:val="00E725DF"/>
    <w:rsid w:val="00E91293"/>
    <w:rsid w:val="00E92490"/>
    <w:rsid w:val="00E96C03"/>
    <w:rsid w:val="00EA14ED"/>
    <w:rsid w:val="00EB3025"/>
    <w:rsid w:val="00EB3A86"/>
    <w:rsid w:val="00EC204F"/>
    <w:rsid w:val="00EC26D7"/>
    <w:rsid w:val="00ED07F9"/>
    <w:rsid w:val="00EE441B"/>
    <w:rsid w:val="00EE6304"/>
    <w:rsid w:val="00EE6769"/>
    <w:rsid w:val="00EF3695"/>
    <w:rsid w:val="00F063A1"/>
    <w:rsid w:val="00F07A70"/>
    <w:rsid w:val="00F10C3A"/>
    <w:rsid w:val="00F4662B"/>
    <w:rsid w:val="00F466CE"/>
    <w:rsid w:val="00F57A59"/>
    <w:rsid w:val="00F61E29"/>
    <w:rsid w:val="00FA1560"/>
    <w:rsid w:val="00FA3215"/>
    <w:rsid w:val="00FA597E"/>
    <w:rsid w:val="00FB0280"/>
    <w:rsid w:val="00FB6EB9"/>
    <w:rsid w:val="00FC02B8"/>
    <w:rsid w:val="00FC3C00"/>
    <w:rsid w:val="00FD2C33"/>
    <w:rsid w:val="00FE18F8"/>
    <w:rsid w:val="00FE5239"/>
    <w:rsid w:val="00FE5AF7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C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3A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3A0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3A1"/>
  </w:style>
  <w:style w:type="paragraph" w:styleId="a9">
    <w:name w:val="footer"/>
    <w:basedOn w:val="a"/>
    <w:link w:val="aa"/>
    <w:uiPriority w:val="99"/>
    <w:unhideWhenUsed/>
    <w:rsid w:val="00F0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2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C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3A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3A0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3A1"/>
  </w:style>
  <w:style w:type="paragraph" w:styleId="a9">
    <w:name w:val="footer"/>
    <w:basedOn w:val="a"/>
    <w:link w:val="aa"/>
    <w:uiPriority w:val="99"/>
    <w:unhideWhenUsed/>
    <w:rsid w:val="00F0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D53D-A8E5-49D8-8FB3-7772C2E2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Хапаева Ольга Владимировна</dc:creator>
  <cp:lastModifiedBy>Елена А. Волкова</cp:lastModifiedBy>
  <cp:revision>24</cp:revision>
  <cp:lastPrinted>2020-08-28T10:09:00Z</cp:lastPrinted>
  <dcterms:created xsi:type="dcterms:W3CDTF">2020-08-27T10:09:00Z</dcterms:created>
  <dcterms:modified xsi:type="dcterms:W3CDTF">2020-08-28T10:09:00Z</dcterms:modified>
</cp:coreProperties>
</file>