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0DA" w:rsidRPr="00877D8A" w:rsidRDefault="008D50DA" w:rsidP="008D50DA">
      <w:pPr>
        <w:pStyle w:val="a3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877D8A">
        <w:rPr>
          <w:rFonts w:ascii="Times New Roman" w:hAnsi="Times New Roman"/>
          <w:b/>
          <w:noProof/>
          <w:sz w:val="26"/>
          <w:szCs w:val="26"/>
        </w:rPr>
        <w:t>ИНФОРМАЦИОННОЕ СООБЩЕНИЕ</w:t>
      </w:r>
    </w:p>
    <w:p w:rsidR="008D50DA" w:rsidRPr="00877D8A" w:rsidRDefault="008D50DA" w:rsidP="008D50DA">
      <w:pPr>
        <w:pStyle w:val="a3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877D8A">
        <w:rPr>
          <w:rFonts w:ascii="Times New Roman" w:hAnsi="Times New Roman"/>
          <w:b/>
          <w:noProof/>
          <w:sz w:val="26"/>
          <w:szCs w:val="26"/>
        </w:rPr>
        <w:t xml:space="preserve">о результатах аукциона </w:t>
      </w:r>
      <w:r w:rsidRPr="00877D8A">
        <w:rPr>
          <w:rFonts w:ascii="Times New Roman" w:hAnsi="Times New Roman"/>
          <w:b/>
          <w:noProof/>
          <w:sz w:val="26"/>
          <w:szCs w:val="26"/>
          <w:lang w:val="en-US"/>
        </w:rPr>
        <w:t>по продаже</w:t>
      </w:r>
      <w:r w:rsidRPr="00877D8A">
        <w:rPr>
          <w:rFonts w:ascii="Times New Roman" w:hAnsi="Times New Roman"/>
          <w:b/>
          <w:noProof/>
          <w:sz w:val="26"/>
          <w:szCs w:val="26"/>
        </w:rPr>
        <w:t xml:space="preserve"> земельных участков</w:t>
      </w:r>
    </w:p>
    <w:p w:rsidR="008D50DA" w:rsidRPr="00877D8A" w:rsidRDefault="008D50DA" w:rsidP="008D50DA">
      <w:pPr>
        <w:pStyle w:val="a3"/>
        <w:jc w:val="center"/>
        <w:rPr>
          <w:rFonts w:ascii="Times New Roman" w:hAnsi="Times New Roman"/>
          <w:b/>
          <w:noProof/>
          <w:sz w:val="26"/>
          <w:szCs w:val="26"/>
        </w:rPr>
      </w:pPr>
    </w:p>
    <w:p w:rsidR="008D50DA" w:rsidRPr="00877D8A" w:rsidRDefault="008D50DA" w:rsidP="008D50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7D8A">
        <w:rPr>
          <w:rFonts w:ascii="Times New Roman" w:hAnsi="Times New Roman"/>
          <w:sz w:val="26"/>
          <w:szCs w:val="26"/>
        </w:rPr>
        <w:t>Администрация Приволжского муниципального района сообщает следующее.</w:t>
      </w:r>
    </w:p>
    <w:p w:rsidR="008D50DA" w:rsidRPr="00877D8A" w:rsidRDefault="008D50DA" w:rsidP="008D50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7D8A">
        <w:rPr>
          <w:rFonts w:ascii="Times New Roman" w:hAnsi="Times New Roman"/>
          <w:sz w:val="26"/>
          <w:szCs w:val="26"/>
        </w:rPr>
        <w:t xml:space="preserve">Аукцион, назначенный на 13.11.2020 года в 14:00 по местному времени, по адресу: Ивановская область, г. Приволжск, ул. Революционная, д.63 (3 этаж), в отношении земельных участков, расположенных по адресу: </w:t>
      </w:r>
    </w:p>
    <w:p w:rsidR="008D50DA" w:rsidRPr="00877D8A" w:rsidRDefault="008D50DA" w:rsidP="008D50D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0" w:name="_Hlk52547525"/>
      <w:bookmarkStart w:id="1" w:name="_Hlk55905602"/>
      <w:r w:rsidRPr="00877D8A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Лот №1 Российская Федерация, </w:t>
      </w:r>
      <w:r w:rsidRPr="00877D8A">
        <w:rPr>
          <w:rFonts w:ascii="Times New Roman" w:hAnsi="Times New Roman" w:cs="Times New Roman"/>
          <w:b w:val="0"/>
          <w:sz w:val="26"/>
          <w:szCs w:val="26"/>
        </w:rPr>
        <w:t>Ивановская область, Приволжский район, г. Приволжск, ул. Ленина, 75б</w:t>
      </w:r>
      <w:r w:rsidRPr="00877D8A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, </w:t>
      </w:r>
      <w:r w:rsidRPr="00877D8A">
        <w:rPr>
          <w:rFonts w:ascii="Times New Roman" w:hAnsi="Times New Roman" w:cs="Times New Roman"/>
          <w:b w:val="0"/>
          <w:sz w:val="26"/>
          <w:szCs w:val="26"/>
        </w:rPr>
        <w:t xml:space="preserve">с кадастровым номером 37:13:010402:342, площадью 1200 кв.м., категория земель: «земли населенных пунктов», разрешенное использование: </w:t>
      </w:r>
      <w:r w:rsidRPr="00877D8A">
        <w:rPr>
          <w:rFonts w:ascii="Times New Roman" w:hAnsi="Times New Roman" w:cs="Times New Roman"/>
          <w:b w:val="0"/>
          <w:color w:val="000000"/>
          <w:sz w:val="26"/>
          <w:szCs w:val="26"/>
        </w:rPr>
        <w:t>«для индивидуального жилищного строительства».</w:t>
      </w:r>
    </w:p>
    <w:p w:rsidR="008D50DA" w:rsidRPr="00877D8A" w:rsidRDefault="008D50DA" w:rsidP="008D50D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2" w:name="_Hlk55905643"/>
      <w:bookmarkEnd w:id="1"/>
      <w:r w:rsidRPr="00877D8A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Лот №2 Российская Федерация, </w:t>
      </w:r>
      <w:r w:rsidRPr="00877D8A">
        <w:rPr>
          <w:rFonts w:ascii="Times New Roman" w:hAnsi="Times New Roman" w:cs="Times New Roman"/>
          <w:b w:val="0"/>
          <w:sz w:val="26"/>
          <w:szCs w:val="26"/>
        </w:rPr>
        <w:t>Ивановская область, Приволжский район, г. Приволжск, ул. Ленина, 75в</w:t>
      </w:r>
      <w:r w:rsidRPr="00877D8A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, </w:t>
      </w:r>
      <w:r w:rsidRPr="00877D8A">
        <w:rPr>
          <w:rFonts w:ascii="Times New Roman" w:hAnsi="Times New Roman" w:cs="Times New Roman"/>
          <w:b w:val="0"/>
          <w:sz w:val="26"/>
          <w:szCs w:val="26"/>
        </w:rPr>
        <w:t xml:space="preserve">с кадастровым номером 37:13:010402:343, площадью 1200 кв.м., категория земель: «земли населенных пунктов», разрешенное использование: </w:t>
      </w:r>
      <w:r w:rsidRPr="00877D8A">
        <w:rPr>
          <w:rFonts w:ascii="Times New Roman" w:hAnsi="Times New Roman" w:cs="Times New Roman"/>
          <w:b w:val="0"/>
          <w:color w:val="000000"/>
          <w:sz w:val="26"/>
          <w:szCs w:val="26"/>
        </w:rPr>
        <w:t>«для индивидуального жилищного строительства»,</w:t>
      </w:r>
    </w:p>
    <w:bookmarkEnd w:id="0"/>
    <w:bookmarkEnd w:id="2"/>
    <w:p w:rsidR="008D50DA" w:rsidRPr="00877D8A" w:rsidRDefault="008D50DA" w:rsidP="008D50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7D8A">
        <w:rPr>
          <w:rFonts w:ascii="Times New Roman" w:hAnsi="Times New Roman"/>
          <w:sz w:val="26"/>
          <w:szCs w:val="26"/>
        </w:rPr>
        <w:t>признан несостоявшимся, так как подана только одна заявка на участие в аукцион</w:t>
      </w:r>
      <w:r w:rsidRPr="00877D8A">
        <w:rPr>
          <w:rFonts w:ascii="Times New Roman" w:hAnsi="Times New Roman"/>
          <w:sz w:val="26"/>
          <w:szCs w:val="26"/>
          <w:lang w:val="en-US"/>
        </w:rPr>
        <w:t xml:space="preserve">е по продаже </w:t>
      </w:r>
      <w:r w:rsidRPr="00877D8A">
        <w:rPr>
          <w:rFonts w:ascii="Times New Roman" w:hAnsi="Times New Roman"/>
          <w:sz w:val="26"/>
          <w:szCs w:val="26"/>
        </w:rPr>
        <w:t>этих земельных участков.</w:t>
      </w:r>
    </w:p>
    <w:p w:rsidR="008D50DA" w:rsidRPr="00877D8A" w:rsidRDefault="008D50DA" w:rsidP="008D5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77D8A">
        <w:rPr>
          <w:rFonts w:ascii="Times New Roman" w:hAnsi="Times New Roman"/>
          <w:sz w:val="26"/>
          <w:szCs w:val="26"/>
        </w:rPr>
        <w:t>Администрации Приволжского муниципального района в течение десяти дней со дня подписания протокола</w:t>
      </w:r>
      <w:r w:rsidRPr="00877D8A">
        <w:rPr>
          <w:rFonts w:ascii="Times New Roman" w:hAnsi="Times New Roman"/>
          <w:sz w:val="26"/>
          <w:szCs w:val="26"/>
          <w:lang w:val="en-US"/>
        </w:rPr>
        <w:t xml:space="preserve"> рассмотрения заявок на участие в аукционе,</w:t>
      </w:r>
      <w:r w:rsidRPr="00877D8A">
        <w:rPr>
          <w:rFonts w:ascii="Times New Roman" w:hAnsi="Times New Roman"/>
          <w:sz w:val="26"/>
          <w:szCs w:val="26"/>
        </w:rPr>
        <w:t xml:space="preserve"> направить единственному заявителю - </w:t>
      </w:r>
      <w:r w:rsidRPr="00877D8A">
        <w:rPr>
          <w:rFonts w:ascii="Times New Roman" w:hAnsi="Times New Roman"/>
          <w:bCs/>
          <w:sz w:val="26"/>
          <w:szCs w:val="26"/>
        </w:rPr>
        <w:t>Степанову Сергею Анатольевичу</w:t>
      </w:r>
      <w:r w:rsidRPr="00877D8A">
        <w:rPr>
          <w:rFonts w:ascii="Times New Roman" w:hAnsi="Times New Roman"/>
          <w:sz w:val="26"/>
          <w:szCs w:val="26"/>
        </w:rPr>
        <w:t xml:space="preserve"> три экземпляра подписанного проекта договора купли-продажи в отношении каждого земельного участка. </w:t>
      </w:r>
    </w:p>
    <w:p w:rsidR="008D50DA" w:rsidRPr="00877D8A" w:rsidRDefault="008D50DA" w:rsidP="008D5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77D8A">
        <w:rPr>
          <w:rFonts w:ascii="Times New Roman" w:hAnsi="Times New Roman"/>
          <w:sz w:val="26"/>
          <w:szCs w:val="26"/>
        </w:rPr>
        <w:t>Размер платы за земельный участок установить в сумме начального размера предмета аукциона:</w:t>
      </w:r>
    </w:p>
    <w:p w:rsidR="008D50DA" w:rsidRPr="00877D8A" w:rsidRDefault="008D50DA" w:rsidP="008D5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bookmarkStart w:id="3" w:name="_Hlk52547568"/>
      <w:r w:rsidRPr="00877D8A">
        <w:rPr>
          <w:rFonts w:ascii="Times New Roman" w:hAnsi="Times New Roman"/>
          <w:sz w:val="26"/>
          <w:szCs w:val="26"/>
        </w:rPr>
        <w:t xml:space="preserve">Лот №1 – </w:t>
      </w:r>
      <w:bookmarkStart w:id="4" w:name="_Hlk55905613"/>
      <w:r w:rsidRPr="00877D8A">
        <w:rPr>
          <w:rFonts w:ascii="Times New Roman" w:hAnsi="Times New Roman"/>
          <w:sz w:val="26"/>
          <w:szCs w:val="26"/>
          <w:shd w:val="clear" w:color="auto" w:fill="FFFFFF"/>
        </w:rPr>
        <w:t>215 856,00 (двести пятнадцать тысяч восемьсот пятьдесят шесть рублей 00 копеек).</w:t>
      </w:r>
    </w:p>
    <w:bookmarkEnd w:id="4"/>
    <w:p w:rsidR="008D50DA" w:rsidRPr="00877D8A" w:rsidRDefault="008D50DA" w:rsidP="008D5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77D8A">
        <w:rPr>
          <w:rFonts w:ascii="Times New Roman" w:hAnsi="Times New Roman"/>
          <w:sz w:val="26"/>
          <w:szCs w:val="26"/>
        </w:rPr>
        <w:t xml:space="preserve">Лот №2 – </w:t>
      </w:r>
      <w:r w:rsidRPr="00877D8A">
        <w:rPr>
          <w:rFonts w:ascii="Times New Roman" w:hAnsi="Times New Roman"/>
          <w:sz w:val="26"/>
          <w:szCs w:val="26"/>
          <w:shd w:val="clear" w:color="auto" w:fill="FFFFFF"/>
        </w:rPr>
        <w:t>215 856,00 (двести пятнадцать тысяч восемьсот пятьдесят шесть рублей 00 копеек).</w:t>
      </w:r>
    </w:p>
    <w:bookmarkEnd w:id="3"/>
    <w:p w:rsidR="008D50DA" w:rsidRDefault="008D50DA" w:rsidP="008D50DA"/>
    <w:p w:rsidR="008D50DA" w:rsidRDefault="008D50DA">
      <w:bookmarkStart w:id="5" w:name="_GoBack"/>
      <w:bookmarkEnd w:id="5"/>
    </w:p>
    <w:sectPr w:rsidR="008D50DA" w:rsidSect="001024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DA"/>
    <w:rsid w:val="008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9DDBA-1C85-4A99-94F5-8AD275D0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0D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0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D5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2020-11-13T08:33:00Z</dcterms:created>
  <dcterms:modified xsi:type="dcterms:W3CDTF">2020-11-13T08:35:00Z</dcterms:modified>
</cp:coreProperties>
</file>