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94" w:rsidRDefault="005A5B94" w:rsidP="005A5B94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5A5B94" w:rsidRDefault="005A5B94" w:rsidP="005A5B94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результатах аукциона 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по продаже</w:t>
      </w:r>
      <w:r>
        <w:rPr>
          <w:rFonts w:ascii="Times New Roman" w:hAnsi="Times New Roman"/>
          <w:b/>
          <w:noProof/>
          <w:sz w:val="28"/>
          <w:szCs w:val="28"/>
        </w:rPr>
        <w:t xml:space="preserve"> земельного участка</w:t>
      </w:r>
    </w:p>
    <w:p w:rsidR="005A5B94" w:rsidRDefault="005A5B94" w:rsidP="005A5B94">
      <w:pPr>
        <w:pStyle w:val="a3"/>
        <w:jc w:val="center"/>
        <w:rPr>
          <w:rFonts w:ascii="Times New Roman" w:hAnsi="Times New Roman"/>
          <w:bCs/>
          <w:noProof/>
          <w:sz w:val="28"/>
          <w:szCs w:val="28"/>
        </w:rPr>
      </w:pPr>
    </w:p>
    <w:p w:rsidR="005A5B94" w:rsidRDefault="005A5B94" w:rsidP="005A5B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Приволжского муниципального района сообщает следующее.</w:t>
      </w:r>
    </w:p>
    <w:p w:rsidR="005A5B94" w:rsidRDefault="005A5B94" w:rsidP="005A5B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Аукцион, назначенный на 16.12.2020 года в 14:00 по местному времени, по адресу: Ивановская область, г. Приволжск, ул. Революционная, д.63 (3 этаж):</w:t>
      </w:r>
    </w:p>
    <w:p w:rsidR="005A5B94" w:rsidRDefault="005A5B94" w:rsidP="005A5B9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в отношении земельного участка, расположенного по адресу: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Российская Федерация, </w:t>
      </w:r>
      <w:r>
        <w:rPr>
          <w:rFonts w:ascii="Times New Roman" w:hAnsi="Times New Roman" w:cs="Times New Roman"/>
          <w:b w:val="0"/>
          <w:sz w:val="28"/>
          <w:szCs w:val="28"/>
        </w:rPr>
        <w:t>Ивановская область, Приволжский район, г. Приволжск, ул. Ленина, 75а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кадастровым номером 37:13:000000:1078, площадью 1200 кв.м., категория земель: «земли населенных пунктов», разрешенное использование: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«для индивидуального жилищного строительства»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признан несостоявшимся, так как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подана только одна заявка на участие в аукцион</w:t>
      </w:r>
      <w:r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 xml:space="preserve">е по продаже </w:t>
      </w:r>
      <w:r>
        <w:rPr>
          <w:rFonts w:ascii="Times New Roman" w:hAnsi="Times New Roman" w:cs="Times New Roman"/>
          <w:b w:val="0"/>
          <w:sz w:val="28"/>
          <w:szCs w:val="28"/>
        </w:rPr>
        <w:t>земельного участка.</w:t>
      </w:r>
    </w:p>
    <w:p w:rsidR="005A5B94" w:rsidRDefault="005A5B94" w:rsidP="005A5B9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Приволжского муниципального района в течение десяти дней со дня подписания протокола</w:t>
      </w:r>
      <w:r>
        <w:rPr>
          <w:bCs/>
          <w:sz w:val="28"/>
          <w:szCs w:val="28"/>
          <w:lang w:val="en-US"/>
        </w:rPr>
        <w:t xml:space="preserve"> рассмотрения заявок на участие в аукционе,</w:t>
      </w:r>
      <w:r>
        <w:rPr>
          <w:bCs/>
          <w:sz w:val="28"/>
          <w:szCs w:val="28"/>
        </w:rPr>
        <w:t xml:space="preserve"> направить единственному заявителю - Степанову Сергею Анатольевичу три экземпляра подписанного проекта договора купли-продажи вышеуказанного земельного участка. Размер платы за земельный участок установить в сумме начального размера предмета аукциона - 135 444,00 (сто тридцать пять тысяч четыреста сорок четыре рубля 00 копеек).</w:t>
      </w:r>
    </w:p>
    <w:p w:rsidR="005A5B94" w:rsidRDefault="005A5B94" w:rsidP="005A5B9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66D4F" w:rsidRPr="005A5B94" w:rsidRDefault="00666D4F" w:rsidP="005A5B94">
      <w:bookmarkStart w:id="0" w:name="_GoBack"/>
      <w:bookmarkEnd w:id="0"/>
    </w:p>
    <w:sectPr w:rsidR="00666D4F" w:rsidRPr="005A5B94" w:rsidSect="00666D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4F"/>
    <w:rsid w:val="005A5B94"/>
    <w:rsid w:val="0066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6F48A-5D10-49AB-B134-9BEDCF34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6D4F"/>
    <w:pPr>
      <w:keepNext/>
      <w:widowControl w:val="0"/>
      <w:suppressAutoHyphens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D4F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paragraph" w:styleId="a3">
    <w:name w:val="No Spacing"/>
    <w:link w:val="a4"/>
    <w:uiPriority w:val="1"/>
    <w:qFormat/>
    <w:rsid w:val="00666D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666D4F"/>
    <w:rPr>
      <w:color w:val="EB8803"/>
      <w:u w:val="single"/>
    </w:rPr>
  </w:style>
  <w:style w:type="table" w:styleId="a6">
    <w:name w:val="Table Grid"/>
    <w:basedOn w:val="a1"/>
    <w:uiPriority w:val="59"/>
    <w:rsid w:val="0066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666D4F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5A5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2</cp:revision>
  <dcterms:created xsi:type="dcterms:W3CDTF">2020-12-11T10:15:00Z</dcterms:created>
  <dcterms:modified xsi:type="dcterms:W3CDTF">2020-12-18T10:16:00Z</dcterms:modified>
</cp:coreProperties>
</file>