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A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85E3A" w:rsidRPr="00922CA0" w:rsidRDefault="00485E3A" w:rsidP="00485E3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29365C" w:rsidRPr="000C3F05" w:rsidRDefault="0029365C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85E3A" w:rsidRPr="000C3F05" w:rsidTr="00A853F6">
        <w:trPr>
          <w:jc w:val="center"/>
        </w:trPr>
        <w:tc>
          <w:tcPr>
            <w:tcW w:w="523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922CA0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E3A" w:rsidRPr="000C3F05" w:rsidRDefault="00220DB8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2" w:type="dxa"/>
            <w:hideMark/>
          </w:tcPr>
          <w:p w:rsidR="00485E3A" w:rsidRPr="000C3F05" w:rsidRDefault="00485E3A" w:rsidP="006B69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446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07A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5" w:type="dxa"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922CA0" w:rsidP="004C2F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9048E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29365C" w:rsidRPr="00922CA0" w:rsidRDefault="0029365C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16"/>
          <w:szCs w:val="16"/>
        </w:rPr>
      </w:pPr>
    </w:p>
    <w:p w:rsidR="00E61CAE" w:rsidRDefault="00EF76BF" w:rsidP="00E61CAE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О внесении </w:t>
      </w:r>
      <w:r w:rsidR="00E61CAE">
        <w:rPr>
          <w:b/>
          <w:sz w:val="28"/>
          <w:szCs w:val="28"/>
        </w:rPr>
        <w:t>изменений</w:t>
      </w:r>
      <w:r w:rsidR="00D07ABC">
        <w:rPr>
          <w:b/>
          <w:sz w:val="28"/>
          <w:szCs w:val="28"/>
        </w:rPr>
        <w:t xml:space="preserve"> в решение </w:t>
      </w:r>
      <w:r w:rsidR="00E61CAE" w:rsidRPr="00E61CAE">
        <w:rPr>
          <w:b/>
          <w:color w:val="000000"/>
          <w:sz w:val="28"/>
          <w:szCs w:val="28"/>
          <w:lang w:bidi="ru-RU"/>
        </w:rPr>
        <w:t>Приволжского районного</w:t>
      </w:r>
    </w:p>
    <w:p w:rsidR="00E61CAE" w:rsidRPr="001D6981" w:rsidRDefault="00E61CAE" w:rsidP="001D698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E61CAE">
        <w:rPr>
          <w:b/>
          <w:color w:val="000000"/>
          <w:sz w:val="28"/>
          <w:szCs w:val="28"/>
          <w:lang w:bidi="ru-RU"/>
        </w:rPr>
        <w:t xml:space="preserve"> Совета</w:t>
      </w:r>
      <w:r w:rsidRPr="00E61CAE">
        <w:rPr>
          <w:b/>
          <w:bCs/>
          <w:sz w:val="28"/>
          <w:szCs w:val="28"/>
        </w:rPr>
        <w:t xml:space="preserve"> </w:t>
      </w:r>
      <w:r w:rsidR="001D6981">
        <w:rPr>
          <w:b/>
          <w:bCs/>
          <w:sz w:val="28"/>
          <w:szCs w:val="28"/>
        </w:rPr>
        <w:t xml:space="preserve">Ивановской области </w:t>
      </w:r>
      <w:r w:rsidRPr="00E61CAE">
        <w:rPr>
          <w:b/>
          <w:color w:val="000000"/>
          <w:sz w:val="28"/>
          <w:szCs w:val="28"/>
          <w:lang w:bidi="ru-RU"/>
        </w:rPr>
        <w:t>от</w:t>
      </w:r>
      <w:r w:rsidRPr="00E61CAE">
        <w:rPr>
          <w:b/>
          <w:sz w:val="28"/>
          <w:szCs w:val="28"/>
        </w:rPr>
        <w:t xml:space="preserve"> 29.10.2009 № 80 </w:t>
      </w:r>
      <w:r w:rsidRPr="00E61CAE">
        <w:rPr>
          <w:b/>
          <w:bCs/>
          <w:sz w:val="28"/>
          <w:szCs w:val="28"/>
        </w:rPr>
        <w:t>«Об  утверждении Положения</w:t>
      </w:r>
      <w:r w:rsidR="001D6981">
        <w:rPr>
          <w:b/>
          <w:bCs/>
          <w:sz w:val="28"/>
          <w:szCs w:val="28"/>
        </w:rPr>
        <w:t xml:space="preserve"> </w:t>
      </w:r>
      <w:r w:rsidR="00156F30">
        <w:rPr>
          <w:b/>
          <w:bCs/>
          <w:spacing w:val="-2"/>
          <w:sz w:val="28"/>
          <w:szCs w:val="28"/>
        </w:rPr>
        <w:t>«</w:t>
      </w:r>
      <w:r w:rsidRPr="00E61CAE">
        <w:rPr>
          <w:b/>
          <w:bCs/>
          <w:spacing w:val="-2"/>
          <w:sz w:val="28"/>
          <w:szCs w:val="28"/>
        </w:rPr>
        <w:t xml:space="preserve">О порядке отнесения земель Приволжского муниципального </w:t>
      </w:r>
      <w:proofErr w:type="gramStart"/>
      <w:r w:rsidRPr="00E61CAE">
        <w:rPr>
          <w:b/>
          <w:bCs/>
          <w:spacing w:val="-2"/>
          <w:sz w:val="28"/>
          <w:szCs w:val="28"/>
        </w:rPr>
        <w:t>района</w:t>
      </w:r>
      <w:proofErr w:type="gramEnd"/>
      <w:r w:rsidRPr="00E61CAE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землям особо </w:t>
      </w:r>
      <w:r w:rsidRPr="001D6981">
        <w:rPr>
          <w:b/>
          <w:bCs/>
          <w:sz w:val="28"/>
          <w:szCs w:val="28"/>
        </w:rPr>
        <w:t>охраняемых территорий местного значения»</w:t>
      </w:r>
    </w:p>
    <w:p w:rsidR="0029365C" w:rsidRPr="00922CA0" w:rsidRDefault="0029365C" w:rsidP="001D6981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485E3A" w:rsidRPr="00485E3A" w:rsidRDefault="00485E3A" w:rsidP="001D69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1D6981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1D6981" w:rsidRPr="001D6981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6" w:history="1">
        <w:r w:rsidR="001D6981" w:rsidRPr="001D698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D6981">
        <w:rPr>
          <w:rFonts w:eastAsiaTheme="minorHAnsi"/>
          <w:sz w:val="28"/>
          <w:szCs w:val="28"/>
          <w:lang w:eastAsia="en-US"/>
        </w:rPr>
        <w:t xml:space="preserve"> от 14.03.1995 № 33-ФЗ «</w:t>
      </w:r>
      <w:r w:rsidR="001D6981" w:rsidRPr="001D6981">
        <w:rPr>
          <w:rFonts w:eastAsiaTheme="minorHAnsi"/>
          <w:sz w:val="28"/>
          <w:szCs w:val="28"/>
          <w:lang w:eastAsia="en-US"/>
        </w:rPr>
        <w:t>Об особо охраняемых</w:t>
      </w:r>
      <w:r w:rsidR="001D6981">
        <w:rPr>
          <w:rFonts w:eastAsiaTheme="minorHAnsi"/>
          <w:sz w:val="28"/>
          <w:szCs w:val="28"/>
          <w:lang w:eastAsia="en-US"/>
        </w:rPr>
        <w:t xml:space="preserve"> природных территориях», </w:t>
      </w:r>
      <w:hyperlink r:id="rId7" w:history="1">
        <w:r w:rsidR="001D6981" w:rsidRPr="001D6981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1D6981" w:rsidRPr="001D6981">
        <w:rPr>
          <w:rFonts w:eastAsiaTheme="minorHAnsi"/>
          <w:sz w:val="28"/>
          <w:szCs w:val="28"/>
          <w:lang w:eastAsia="en-US"/>
        </w:rPr>
        <w:t xml:space="preserve"> Приволжского муниципального района</w:t>
      </w:r>
      <w:r w:rsidR="001D6981">
        <w:rPr>
          <w:rFonts w:eastAsiaTheme="minorHAnsi"/>
          <w:sz w:val="28"/>
          <w:szCs w:val="28"/>
          <w:lang w:eastAsia="en-US"/>
        </w:rPr>
        <w:t xml:space="preserve">, на основании протеста прокуратуры Приволжского района Ивановской области от 22.03.2021 № 02-05-2021 </w:t>
      </w:r>
      <w:r w:rsidR="001D6981" w:rsidRPr="005C03BD">
        <w:rPr>
          <w:sz w:val="28"/>
          <w:szCs w:val="28"/>
        </w:rPr>
        <w:t xml:space="preserve">и в целях </w:t>
      </w:r>
      <w:r w:rsidR="001D6981">
        <w:rPr>
          <w:sz w:val="28"/>
          <w:szCs w:val="28"/>
        </w:rPr>
        <w:t>приведения нормативно-правовых актов в соответствие с действующим законодательством</w:t>
      </w:r>
      <w:r w:rsidR="00F446B9">
        <w:rPr>
          <w:sz w:val="28"/>
          <w:szCs w:val="28"/>
        </w:rPr>
        <w:t xml:space="preserve">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  <w:proofErr w:type="gramEnd"/>
    </w:p>
    <w:p w:rsidR="00485E3A" w:rsidRPr="00922CA0" w:rsidRDefault="00485E3A" w:rsidP="001D6981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5E3A" w:rsidRPr="00485E3A" w:rsidRDefault="00485E3A" w:rsidP="001D6981">
      <w:pPr>
        <w:ind w:firstLine="709"/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85E3A" w:rsidRPr="00922CA0" w:rsidRDefault="00485E3A" w:rsidP="001D6981">
      <w:pPr>
        <w:ind w:firstLine="709"/>
        <w:contextualSpacing/>
        <w:jc w:val="center"/>
        <w:rPr>
          <w:b/>
          <w:bCs/>
          <w:sz w:val="16"/>
          <w:szCs w:val="16"/>
        </w:rPr>
      </w:pPr>
    </w:p>
    <w:p w:rsidR="001D6981" w:rsidRDefault="001D6981" w:rsidP="001D698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="00545D2F">
        <w:rPr>
          <w:rFonts w:eastAsiaTheme="minorHAnsi"/>
          <w:sz w:val="28"/>
          <w:szCs w:val="28"/>
          <w:lang w:eastAsia="en-US"/>
        </w:rPr>
        <w:t xml:space="preserve">Приложение 1 </w:t>
      </w:r>
      <w:r w:rsidR="00D870EE">
        <w:rPr>
          <w:rFonts w:eastAsiaTheme="minorHAnsi"/>
          <w:sz w:val="28"/>
          <w:szCs w:val="28"/>
          <w:lang w:eastAsia="en-US"/>
        </w:rPr>
        <w:t xml:space="preserve">«Положение «О порядке отнесения земель Приволжского муниципального </w:t>
      </w:r>
      <w:proofErr w:type="gramStart"/>
      <w:r w:rsidR="00D870EE">
        <w:rPr>
          <w:rFonts w:eastAsiaTheme="minorHAnsi"/>
          <w:sz w:val="28"/>
          <w:szCs w:val="28"/>
          <w:lang w:eastAsia="en-US"/>
        </w:rPr>
        <w:t>района</w:t>
      </w:r>
      <w:proofErr w:type="gramEnd"/>
      <w:r w:rsidR="00D870EE">
        <w:rPr>
          <w:rFonts w:eastAsiaTheme="minorHAnsi"/>
          <w:sz w:val="28"/>
          <w:szCs w:val="28"/>
          <w:lang w:eastAsia="en-US"/>
        </w:rPr>
        <w:t xml:space="preserve"> к землям особо охраняемых территорий местного значения», утвержденное решением </w:t>
      </w:r>
      <w:r>
        <w:rPr>
          <w:rFonts w:eastAsiaTheme="minorHAnsi"/>
          <w:sz w:val="28"/>
          <w:szCs w:val="28"/>
          <w:lang w:eastAsia="en-US"/>
        </w:rPr>
        <w:t>Приволжского районного Совета Ивановской области от 29.10.2009 № 80 «Об утверждении Положения «О порядке отнесения земель Приволжского муниципального района к землям особо охраняемых территорий местного значения»</w:t>
      </w:r>
      <w:r w:rsidR="00D870EE">
        <w:rPr>
          <w:rFonts w:eastAsiaTheme="minorHAnsi"/>
          <w:sz w:val="28"/>
          <w:szCs w:val="28"/>
          <w:lang w:eastAsia="en-US"/>
        </w:rPr>
        <w:t xml:space="preserve"> (далее – Положение)</w:t>
      </w:r>
      <w:r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1D6981" w:rsidRDefault="001D6981" w:rsidP="001D69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D6981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1D6981">
          <w:rPr>
            <w:rFonts w:eastAsiaTheme="minorHAnsi"/>
            <w:sz w:val="28"/>
            <w:szCs w:val="28"/>
            <w:lang w:eastAsia="en-US"/>
          </w:rPr>
          <w:t>пункте 2.1</w:t>
        </w:r>
      </w:hyperlink>
      <w:r w:rsidRPr="001D698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545D2F">
          <w:rPr>
            <w:rFonts w:eastAsiaTheme="minorHAnsi"/>
            <w:sz w:val="28"/>
            <w:szCs w:val="28"/>
            <w:lang w:eastAsia="en-US"/>
          </w:rPr>
          <w:t>раздела</w:t>
        </w:r>
        <w:r w:rsidR="00545D2F" w:rsidRPr="001D6981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="00545D2F">
        <w:rPr>
          <w:rFonts w:eastAsiaTheme="minorHAnsi"/>
          <w:sz w:val="28"/>
          <w:szCs w:val="28"/>
          <w:lang w:eastAsia="en-US"/>
        </w:rPr>
        <w:t xml:space="preserve"> </w:t>
      </w:r>
      <w:r w:rsidR="00D870EE">
        <w:rPr>
          <w:rFonts w:eastAsiaTheme="minorHAnsi"/>
          <w:sz w:val="28"/>
          <w:szCs w:val="28"/>
          <w:lang w:eastAsia="en-US"/>
        </w:rPr>
        <w:t xml:space="preserve">Положения </w:t>
      </w:r>
      <w:r>
        <w:rPr>
          <w:rFonts w:eastAsiaTheme="minorHAnsi"/>
          <w:sz w:val="28"/>
          <w:szCs w:val="28"/>
          <w:lang w:eastAsia="en-US"/>
        </w:rPr>
        <w:t xml:space="preserve">слова «Федеральным </w:t>
      </w:r>
      <w:hyperlink r:id="rId10" w:history="1">
        <w:r w:rsidRPr="001D698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45D2F">
        <w:rPr>
          <w:rFonts w:eastAsiaTheme="minorHAnsi"/>
          <w:sz w:val="28"/>
          <w:szCs w:val="28"/>
          <w:lang w:eastAsia="en-US"/>
        </w:rPr>
        <w:t xml:space="preserve"> от 21.07.1997 №</w:t>
      </w:r>
      <w:r>
        <w:rPr>
          <w:rFonts w:eastAsiaTheme="minorHAnsi"/>
          <w:sz w:val="28"/>
          <w:szCs w:val="28"/>
          <w:lang w:eastAsia="en-US"/>
        </w:rPr>
        <w:t xml:space="preserve"> 122-ФЗ «О государственной регистрации прав на недвижимое имущество и сделок с ним»</w:t>
      </w:r>
      <w:r w:rsidR="0029365C">
        <w:rPr>
          <w:rFonts w:eastAsiaTheme="minorHAnsi"/>
          <w:sz w:val="28"/>
          <w:szCs w:val="28"/>
          <w:lang w:eastAsia="en-US"/>
        </w:rPr>
        <w:t xml:space="preserve"> заменить словами «законодательством Российской Федерации</w:t>
      </w:r>
      <w:proofErr w:type="gramStart"/>
      <w:r w:rsidR="0029365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85E3A" w:rsidRPr="00485E3A" w:rsidRDefault="00545D2F" w:rsidP="001D69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3A" w:rsidRPr="00485E3A">
        <w:rPr>
          <w:sz w:val="28"/>
          <w:szCs w:val="28"/>
        </w:rPr>
        <w:t xml:space="preserve">. Настоящее решение вступает в силу с </w:t>
      </w:r>
      <w:r w:rsidR="00EF76BF">
        <w:rPr>
          <w:sz w:val="28"/>
          <w:szCs w:val="28"/>
        </w:rPr>
        <w:t xml:space="preserve">момента </w:t>
      </w:r>
      <w:r>
        <w:rPr>
          <w:sz w:val="28"/>
          <w:szCs w:val="28"/>
        </w:rPr>
        <w:t>официального опубликования</w:t>
      </w:r>
      <w:r w:rsidR="00485E3A"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485E3A" w:rsidRDefault="00485E3A" w:rsidP="00485E3A">
      <w:pPr>
        <w:pStyle w:val="a3"/>
        <w:contextualSpacing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F446B9" w:rsidRDefault="00922CA0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</w:t>
      </w:r>
      <w:r w:rsidR="00F446B9">
        <w:rPr>
          <w:b/>
          <w:noProof/>
          <w:sz w:val="28"/>
          <w:szCs w:val="28"/>
        </w:rPr>
        <w:t xml:space="preserve">района       </w:t>
      </w:r>
      <w:r>
        <w:rPr>
          <w:b/>
          <w:noProof/>
          <w:sz w:val="28"/>
          <w:szCs w:val="28"/>
        </w:rPr>
        <w:t xml:space="preserve">         </w:t>
      </w:r>
      <w:r w:rsidR="00F446B9">
        <w:rPr>
          <w:b/>
          <w:noProof/>
          <w:sz w:val="28"/>
          <w:szCs w:val="28"/>
        </w:rPr>
        <w:t xml:space="preserve">                     </w:t>
      </w:r>
      <w:r w:rsidR="00D870EE">
        <w:rPr>
          <w:b/>
          <w:noProof/>
          <w:sz w:val="28"/>
          <w:szCs w:val="28"/>
        </w:rPr>
        <w:t xml:space="preserve">      </w:t>
      </w:r>
      <w:r w:rsidR="00F446B9">
        <w:rPr>
          <w:b/>
          <w:noProof/>
          <w:sz w:val="28"/>
          <w:szCs w:val="28"/>
        </w:rPr>
        <w:t xml:space="preserve">       С.И.Лесных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</w:t>
      </w:r>
      <w:r w:rsidR="00AB4F36">
        <w:rPr>
          <w:rFonts w:ascii="Times New Roman" w:hAnsi="Times New Roman"/>
          <w:b/>
          <w:noProof/>
          <w:sz w:val="28"/>
          <w:szCs w:val="28"/>
        </w:rPr>
        <w:t>ва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633190" w:rsidRDefault="00485E3A" w:rsidP="00D870EE">
      <w:pPr>
        <w:pStyle w:val="a3"/>
        <w:jc w:val="both"/>
        <w:rPr>
          <w:b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AB4F36">
        <w:rPr>
          <w:rFonts w:ascii="Times New Roman" w:hAnsi="Times New Roman"/>
          <w:b/>
          <w:noProof/>
          <w:sz w:val="28"/>
          <w:szCs w:val="28"/>
        </w:rPr>
        <w:t xml:space="preserve">    </w:t>
      </w:r>
      <w:r w:rsidR="00922CA0">
        <w:rPr>
          <w:rFonts w:ascii="Times New Roman" w:hAnsi="Times New Roman"/>
          <w:b/>
          <w:noProof/>
          <w:sz w:val="28"/>
          <w:szCs w:val="28"/>
        </w:rPr>
        <w:t xml:space="preserve">      </w:t>
      </w:r>
      <w:r w:rsidR="0029365C">
        <w:rPr>
          <w:rFonts w:ascii="Times New Roman" w:hAnsi="Times New Roman"/>
          <w:b/>
          <w:noProof/>
          <w:sz w:val="28"/>
          <w:szCs w:val="28"/>
        </w:rPr>
        <w:t xml:space="preserve">    </w:t>
      </w:r>
      <w:r w:rsidR="00AB4F36">
        <w:rPr>
          <w:rFonts w:ascii="Times New Roman" w:hAnsi="Times New Roman"/>
          <w:b/>
          <w:noProof/>
          <w:sz w:val="28"/>
          <w:szCs w:val="28"/>
        </w:rPr>
        <w:t xml:space="preserve">                        </w:t>
      </w:r>
      <w:r w:rsidR="00F22A6E"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D870EE">
        <w:rPr>
          <w:rFonts w:ascii="Times New Roman" w:hAnsi="Times New Roman"/>
          <w:b/>
          <w:noProof/>
          <w:sz w:val="28"/>
          <w:szCs w:val="28"/>
        </w:rPr>
        <w:t xml:space="preserve">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6445D1" w:rsidRDefault="006445D1" w:rsidP="006445D1">
      <w:pPr>
        <w:ind w:firstLine="709"/>
        <w:rPr>
          <w:sz w:val="28"/>
          <w:szCs w:val="28"/>
        </w:rPr>
        <w:sectPr w:rsidR="006445D1" w:rsidSect="00922CA0">
          <w:pgSz w:w="11906" w:h="16838"/>
          <w:pgMar w:top="568" w:right="851" w:bottom="568" w:left="1701" w:header="708" w:footer="708" w:gutter="0"/>
          <w:cols w:space="708"/>
          <w:docGrid w:linePitch="360"/>
        </w:sectPr>
      </w:pPr>
    </w:p>
    <w:p w:rsidR="006445D1" w:rsidRPr="00647CD3" w:rsidRDefault="006445D1" w:rsidP="006445D1">
      <w:pPr>
        <w:ind w:firstLine="709"/>
        <w:rPr>
          <w:sz w:val="28"/>
          <w:szCs w:val="28"/>
        </w:rPr>
      </w:pPr>
    </w:p>
    <w:p w:rsidR="006445D1" w:rsidRPr="00647CD3" w:rsidRDefault="006445D1" w:rsidP="006445D1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Лист согласования</w:t>
      </w:r>
    </w:p>
    <w:p w:rsidR="006445D1" w:rsidRPr="00647CD3" w:rsidRDefault="006445D1" w:rsidP="006445D1">
      <w:pPr>
        <w:ind w:firstLine="709"/>
        <w:jc w:val="center"/>
        <w:rPr>
          <w:sz w:val="28"/>
          <w:szCs w:val="28"/>
        </w:rPr>
      </w:pPr>
      <w:r w:rsidRPr="0095264A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 Приволжского муниципального района</w:t>
      </w:r>
      <w:r w:rsidRPr="00647CD3">
        <w:rPr>
          <w:sz w:val="28"/>
          <w:szCs w:val="28"/>
        </w:rPr>
        <w:t xml:space="preserve"> </w:t>
      </w:r>
    </w:p>
    <w:p w:rsidR="006445D1" w:rsidRPr="00647CD3" w:rsidRDefault="006445D1" w:rsidP="006445D1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(нужное подчеркнуть)</w:t>
      </w:r>
    </w:p>
    <w:p w:rsidR="006445D1" w:rsidRPr="00647CD3" w:rsidRDefault="006445D1" w:rsidP="006445D1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Администрации Приволжского муниципального района</w:t>
      </w:r>
    </w:p>
    <w:p w:rsidR="006445D1" w:rsidRDefault="006445D1" w:rsidP="006445D1">
      <w:pPr>
        <w:ind w:firstLine="709"/>
        <w:rPr>
          <w:sz w:val="28"/>
          <w:szCs w:val="28"/>
        </w:rPr>
      </w:pPr>
      <w:r w:rsidRPr="0095264A">
        <w:rPr>
          <w:sz w:val="28"/>
          <w:szCs w:val="28"/>
          <w:u w:val="single"/>
        </w:rPr>
        <w:t xml:space="preserve">Проект </w:t>
      </w:r>
      <w:r>
        <w:rPr>
          <w:sz w:val="28"/>
          <w:szCs w:val="28"/>
          <w:u w:val="single"/>
        </w:rPr>
        <w:t>Решения</w:t>
      </w:r>
      <w:r>
        <w:rPr>
          <w:sz w:val="28"/>
          <w:szCs w:val="28"/>
        </w:rPr>
        <w:t>/распоряжения вносит</w:t>
      </w:r>
    </w:p>
    <w:p w:rsidR="006445D1" w:rsidRPr="00647CD3" w:rsidRDefault="006445D1" w:rsidP="006445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64A">
        <w:rPr>
          <w:sz w:val="28"/>
          <w:szCs w:val="28"/>
          <w:u w:val="single"/>
        </w:rPr>
        <w:t>Комитет по управлению муниципальным имуществом</w:t>
      </w:r>
      <w:r>
        <w:rPr>
          <w:sz w:val="28"/>
          <w:szCs w:val="28"/>
        </w:rPr>
        <w:t>____________</w:t>
      </w:r>
    </w:p>
    <w:p w:rsidR="006445D1" w:rsidRPr="00647CD3" w:rsidRDefault="006445D1" w:rsidP="006445D1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829"/>
        <w:gridCol w:w="2070"/>
        <w:gridCol w:w="2594"/>
      </w:tblGrid>
      <w:tr w:rsidR="006445D1" w:rsidRPr="00647CD3" w:rsidTr="00D07ABC">
        <w:trPr>
          <w:jc w:val="center"/>
        </w:trPr>
        <w:tc>
          <w:tcPr>
            <w:tcW w:w="2070" w:type="dxa"/>
            <w:shd w:val="clear" w:color="auto" w:fill="auto"/>
          </w:tcPr>
          <w:p w:rsidR="006445D1" w:rsidRPr="00647CD3" w:rsidRDefault="006445D1" w:rsidP="00D07ABC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2829" w:type="dxa"/>
            <w:shd w:val="clear" w:color="auto" w:fill="auto"/>
          </w:tcPr>
          <w:p w:rsidR="006445D1" w:rsidRPr="00647CD3" w:rsidRDefault="006445D1" w:rsidP="00D07ABC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070" w:type="dxa"/>
            <w:shd w:val="clear" w:color="auto" w:fill="auto"/>
          </w:tcPr>
          <w:p w:rsidR="006445D1" w:rsidRPr="00647CD3" w:rsidRDefault="006445D1" w:rsidP="00D07ABC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594" w:type="dxa"/>
            <w:shd w:val="clear" w:color="auto" w:fill="auto"/>
          </w:tcPr>
          <w:p w:rsidR="006445D1" w:rsidRPr="00647CD3" w:rsidRDefault="006445D1" w:rsidP="00D07ABC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6445D1" w:rsidRPr="00647CD3" w:rsidTr="00D07ABC">
        <w:trPr>
          <w:jc w:val="center"/>
        </w:trPr>
        <w:tc>
          <w:tcPr>
            <w:tcW w:w="2070" w:type="dxa"/>
            <w:shd w:val="clear" w:color="auto" w:fill="auto"/>
          </w:tcPr>
          <w:p w:rsidR="006445D1" w:rsidRPr="00647CD3" w:rsidRDefault="006445D1" w:rsidP="00D07ABC">
            <w:pPr>
              <w:ind w:firstLine="709"/>
            </w:pPr>
          </w:p>
        </w:tc>
        <w:tc>
          <w:tcPr>
            <w:tcW w:w="2829" w:type="dxa"/>
            <w:shd w:val="clear" w:color="auto" w:fill="auto"/>
          </w:tcPr>
          <w:p w:rsidR="006445D1" w:rsidRDefault="006445D1" w:rsidP="00D07ABC">
            <w:pPr>
              <w:rPr>
                <w:b/>
              </w:rPr>
            </w:pPr>
            <w:r w:rsidRPr="00C73D8B">
              <w:rPr>
                <w:b/>
                <w:sz w:val="22"/>
                <w:szCs w:val="22"/>
              </w:rPr>
              <w:t>Исполнитель</w:t>
            </w:r>
          </w:p>
          <w:p w:rsidR="006445D1" w:rsidRPr="00C73D8B" w:rsidRDefault="006445D1" w:rsidP="00D07ABC">
            <w:r>
              <w:rPr>
                <w:sz w:val="22"/>
                <w:szCs w:val="22"/>
              </w:rPr>
              <w:t>Председатель КУМИ</w:t>
            </w:r>
          </w:p>
        </w:tc>
        <w:tc>
          <w:tcPr>
            <w:tcW w:w="2070" w:type="dxa"/>
            <w:shd w:val="clear" w:color="auto" w:fill="auto"/>
          </w:tcPr>
          <w:p w:rsidR="006445D1" w:rsidRPr="00647CD3" w:rsidRDefault="006445D1" w:rsidP="00D07ABC">
            <w:pPr>
              <w:ind w:firstLine="38"/>
            </w:pPr>
            <w:r>
              <w:rPr>
                <w:sz w:val="22"/>
                <w:szCs w:val="22"/>
              </w:rPr>
              <w:t>Мелешенко Наталья Федоровна</w:t>
            </w:r>
          </w:p>
        </w:tc>
        <w:tc>
          <w:tcPr>
            <w:tcW w:w="2594" w:type="dxa"/>
            <w:shd w:val="clear" w:color="auto" w:fill="auto"/>
          </w:tcPr>
          <w:p w:rsidR="006445D1" w:rsidRPr="00647CD3" w:rsidRDefault="006445D1" w:rsidP="00D07ABC">
            <w:pPr>
              <w:ind w:firstLine="709"/>
            </w:pPr>
          </w:p>
        </w:tc>
      </w:tr>
      <w:tr w:rsidR="006445D1" w:rsidRPr="00647CD3" w:rsidTr="00D07ABC">
        <w:trPr>
          <w:trHeight w:val="499"/>
          <w:jc w:val="center"/>
        </w:trPr>
        <w:tc>
          <w:tcPr>
            <w:tcW w:w="956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45D1" w:rsidRPr="00647CD3" w:rsidRDefault="006445D1" w:rsidP="00D07ABC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6445D1" w:rsidRPr="00647CD3" w:rsidTr="00D07ABC">
        <w:trPr>
          <w:jc w:val="center"/>
        </w:trPr>
        <w:tc>
          <w:tcPr>
            <w:tcW w:w="2070" w:type="dxa"/>
            <w:shd w:val="clear" w:color="auto" w:fill="auto"/>
          </w:tcPr>
          <w:p w:rsidR="006445D1" w:rsidRPr="00044AF7" w:rsidRDefault="006445D1" w:rsidP="00D07ABC">
            <w:pPr>
              <w:ind w:firstLine="709"/>
            </w:pPr>
          </w:p>
        </w:tc>
        <w:tc>
          <w:tcPr>
            <w:tcW w:w="2829" w:type="dxa"/>
            <w:shd w:val="clear" w:color="auto" w:fill="auto"/>
          </w:tcPr>
          <w:p w:rsidR="006445D1" w:rsidRPr="00044AF7" w:rsidRDefault="006445D1" w:rsidP="00D07ABC">
            <w:pPr>
              <w:jc w:val="both"/>
            </w:pPr>
            <w:r w:rsidRPr="00044AF7">
              <w:t>Юридический отдел администрации района</w:t>
            </w:r>
          </w:p>
        </w:tc>
        <w:tc>
          <w:tcPr>
            <w:tcW w:w="2070" w:type="dxa"/>
            <w:shd w:val="clear" w:color="auto" w:fill="auto"/>
          </w:tcPr>
          <w:p w:rsidR="006445D1" w:rsidRPr="00044AF7" w:rsidRDefault="006445D1" w:rsidP="00D07ABC">
            <w:r w:rsidRPr="00044AF7">
              <w:t>Скачкова Наталья Николаевна</w:t>
            </w:r>
          </w:p>
        </w:tc>
        <w:tc>
          <w:tcPr>
            <w:tcW w:w="2594" w:type="dxa"/>
            <w:shd w:val="clear" w:color="auto" w:fill="auto"/>
          </w:tcPr>
          <w:p w:rsidR="006445D1" w:rsidRPr="00044AF7" w:rsidRDefault="006445D1" w:rsidP="00D07ABC">
            <w:pPr>
              <w:ind w:firstLine="709"/>
            </w:pPr>
          </w:p>
        </w:tc>
      </w:tr>
    </w:tbl>
    <w:p w:rsidR="006445D1" w:rsidRDefault="006445D1" w:rsidP="006445D1">
      <w:pPr>
        <w:ind w:firstLine="709"/>
        <w:jc w:val="center"/>
        <w:rPr>
          <w:sz w:val="28"/>
          <w:szCs w:val="28"/>
        </w:rPr>
      </w:pPr>
    </w:p>
    <w:p w:rsidR="006445D1" w:rsidRPr="00647CD3" w:rsidRDefault="006445D1" w:rsidP="006445D1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Список рассылки 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3624"/>
        <w:gridCol w:w="2981"/>
      </w:tblGrid>
      <w:tr w:rsidR="006445D1" w:rsidRPr="00647CD3" w:rsidTr="00D07ABC">
        <w:tc>
          <w:tcPr>
            <w:tcW w:w="3039" w:type="dxa"/>
            <w:shd w:val="clear" w:color="auto" w:fill="auto"/>
          </w:tcPr>
          <w:p w:rsidR="006445D1" w:rsidRPr="00647CD3" w:rsidRDefault="006445D1" w:rsidP="00D07ABC">
            <w:pPr>
              <w:ind w:firstLine="34"/>
              <w:jc w:val="center"/>
            </w:pPr>
            <w:r w:rsidRPr="00647CD3">
              <w:t>Количество экземпляров</w:t>
            </w:r>
          </w:p>
        </w:tc>
        <w:tc>
          <w:tcPr>
            <w:tcW w:w="3624" w:type="dxa"/>
            <w:shd w:val="clear" w:color="auto" w:fill="auto"/>
          </w:tcPr>
          <w:p w:rsidR="006445D1" w:rsidRPr="00647CD3" w:rsidRDefault="006445D1" w:rsidP="00D07ABC">
            <w:pPr>
              <w:ind w:firstLine="114"/>
              <w:jc w:val="center"/>
            </w:pPr>
            <w:r w:rsidRPr="00647CD3">
              <w:t>Наименование структурного подразделения Администрации</w:t>
            </w:r>
          </w:p>
          <w:p w:rsidR="006445D1" w:rsidRPr="00647CD3" w:rsidRDefault="006445D1" w:rsidP="00D07ABC">
            <w:pPr>
              <w:ind w:firstLine="114"/>
              <w:jc w:val="center"/>
            </w:pPr>
            <w:r w:rsidRPr="00647CD3">
              <w:t>или  учреждения</w:t>
            </w:r>
          </w:p>
        </w:tc>
        <w:tc>
          <w:tcPr>
            <w:tcW w:w="2981" w:type="dxa"/>
            <w:shd w:val="clear" w:color="auto" w:fill="auto"/>
          </w:tcPr>
          <w:p w:rsidR="006445D1" w:rsidRPr="00647CD3" w:rsidRDefault="006445D1" w:rsidP="00D07ABC">
            <w:pPr>
              <w:jc w:val="center"/>
            </w:pPr>
            <w:r w:rsidRPr="00647CD3">
              <w:t>ФИО адресата</w:t>
            </w:r>
          </w:p>
        </w:tc>
      </w:tr>
      <w:tr w:rsidR="006445D1" w:rsidRPr="00647CD3" w:rsidTr="00D07ABC">
        <w:tc>
          <w:tcPr>
            <w:tcW w:w="3039" w:type="dxa"/>
            <w:shd w:val="clear" w:color="auto" w:fill="auto"/>
          </w:tcPr>
          <w:p w:rsidR="006445D1" w:rsidRPr="006263E5" w:rsidRDefault="006445D1" w:rsidP="00D07ABC">
            <w:r w:rsidRPr="006263E5">
              <w:t>1</w:t>
            </w:r>
          </w:p>
        </w:tc>
        <w:tc>
          <w:tcPr>
            <w:tcW w:w="3624" w:type="dxa"/>
            <w:shd w:val="clear" w:color="auto" w:fill="auto"/>
          </w:tcPr>
          <w:p w:rsidR="006445D1" w:rsidRPr="006263E5" w:rsidRDefault="006445D1" w:rsidP="00D07ABC">
            <w:r w:rsidRPr="006263E5">
              <w:t>Комитет по управлению муниципальным имуществом</w:t>
            </w:r>
          </w:p>
        </w:tc>
        <w:tc>
          <w:tcPr>
            <w:tcW w:w="2981" w:type="dxa"/>
            <w:shd w:val="clear" w:color="auto" w:fill="auto"/>
          </w:tcPr>
          <w:p w:rsidR="006445D1" w:rsidRPr="006263E5" w:rsidRDefault="006445D1" w:rsidP="00D07ABC">
            <w:r w:rsidRPr="006263E5">
              <w:t>Мелешенко Наталья Федоровна</w:t>
            </w:r>
          </w:p>
        </w:tc>
      </w:tr>
      <w:tr w:rsidR="006445D1" w:rsidRPr="00647CD3" w:rsidTr="00D07ABC">
        <w:tc>
          <w:tcPr>
            <w:tcW w:w="3039" w:type="dxa"/>
            <w:shd w:val="clear" w:color="auto" w:fill="auto"/>
          </w:tcPr>
          <w:p w:rsidR="006445D1" w:rsidRPr="006263E5" w:rsidRDefault="006445D1" w:rsidP="00D07ABC">
            <w:r>
              <w:t>1</w:t>
            </w:r>
          </w:p>
        </w:tc>
        <w:tc>
          <w:tcPr>
            <w:tcW w:w="3624" w:type="dxa"/>
            <w:shd w:val="clear" w:color="auto" w:fill="auto"/>
          </w:tcPr>
          <w:p w:rsidR="006445D1" w:rsidRPr="006263E5" w:rsidRDefault="006445D1" w:rsidP="00D07ABC">
            <w:r>
              <w:t>Совет Приволжского муниципального района</w:t>
            </w:r>
          </w:p>
        </w:tc>
        <w:tc>
          <w:tcPr>
            <w:tcW w:w="2981" w:type="dxa"/>
            <w:shd w:val="clear" w:color="auto" w:fill="auto"/>
          </w:tcPr>
          <w:p w:rsidR="006445D1" w:rsidRPr="006263E5" w:rsidRDefault="006445D1" w:rsidP="00D07ABC">
            <w:proofErr w:type="gramStart"/>
            <w:r>
              <w:t>Лесных</w:t>
            </w:r>
            <w:proofErr w:type="gramEnd"/>
            <w:r>
              <w:t xml:space="preserve"> Сергей Иванович</w:t>
            </w:r>
          </w:p>
        </w:tc>
      </w:tr>
    </w:tbl>
    <w:p w:rsidR="006445D1" w:rsidRDefault="006445D1" w:rsidP="006445D1"/>
    <w:p w:rsidR="00633190" w:rsidRDefault="00633190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06D51" w:rsidRPr="00AB2DC7" w:rsidRDefault="00C06D51" w:rsidP="0065403C">
      <w:pPr>
        <w:tabs>
          <w:tab w:val="left" w:pos="284"/>
        </w:tabs>
        <w:jc w:val="right"/>
        <w:rPr>
          <w:b/>
        </w:rPr>
      </w:pPr>
    </w:p>
    <w:sectPr w:rsidR="00C06D51" w:rsidRPr="00AB2DC7" w:rsidSect="009803A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0330"/>
    <w:multiLevelType w:val="hybridMultilevel"/>
    <w:tmpl w:val="416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E3A"/>
    <w:rsid w:val="00004961"/>
    <w:rsid w:val="00023760"/>
    <w:rsid w:val="00041210"/>
    <w:rsid w:val="000609DE"/>
    <w:rsid w:val="000713F9"/>
    <w:rsid w:val="000A3D0A"/>
    <w:rsid w:val="000F301D"/>
    <w:rsid w:val="00156F30"/>
    <w:rsid w:val="00186E6A"/>
    <w:rsid w:val="00193071"/>
    <w:rsid w:val="001B79F5"/>
    <w:rsid w:val="001D6981"/>
    <w:rsid w:val="001E5C31"/>
    <w:rsid w:val="00220DB8"/>
    <w:rsid w:val="00256972"/>
    <w:rsid w:val="002921F7"/>
    <w:rsid w:val="0029365C"/>
    <w:rsid w:val="002C4E07"/>
    <w:rsid w:val="002D23BB"/>
    <w:rsid w:val="003761AD"/>
    <w:rsid w:val="003772CD"/>
    <w:rsid w:val="00395B94"/>
    <w:rsid w:val="0045039B"/>
    <w:rsid w:val="00485E3A"/>
    <w:rsid w:val="004C2F8B"/>
    <w:rsid w:val="004E08C1"/>
    <w:rsid w:val="004F1AEC"/>
    <w:rsid w:val="005024BC"/>
    <w:rsid w:val="00542B64"/>
    <w:rsid w:val="00545D2F"/>
    <w:rsid w:val="00567461"/>
    <w:rsid w:val="005975BB"/>
    <w:rsid w:val="005B6B30"/>
    <w:rsid w:val="00633190"/>
    <w:rsid w:val="006445D1"/>
    <w:rsid w:val="0065403C"/>
    <w:rsid w:val="00655496"/>
    <w:rsid w:val="006A63B2"/>
    <w:rsid w:val="006B69BA"/>
    <w:rsid w:val="007029ED"/>
    <w:rsid w:val="00754356"/>
    <w:rsid w:val="007E49F2"/>
    <w:rsid w:val="00806A2B"/>
    <w:rsid w:val="00810EEB"/>
    <w:rsid w:val="00861DB0"/>
    <w:rsid w:val="008B21D4"/>
    <w:rsid w:val="00922CA0"/>
    <w:rsid w:val="009803A6"/>
    <w:rsid w:val="009E56C7"/>
    <w:rsid w:val="00A853F6"/>
    <w:rsid w:val="00AB2DC7"/>
    <w:rsid w:val="00AB4F36"/>
    <w:rsid w:val="00AF344C"/>
    <w:rsid w:val="00B74D6F"/>
    <w:rsid w:val="00BF765B"/>
    <w:rsid w:val="00C06D51"/>
    <w:rsid w:val="00C508B6"/>
    <w:rsid w:val="00C519C4"/>
    <w:rsid w:val="00CD294D"/>
    <w:rsid w:val="00D07ABC"/>
    <w:rsid w:val="00D633E2"/>
    <w:rsid w:val="00D870EE"/>
    <w:rsid w:val="00DC4B26"/>
    <w:rsid w:val="00DF7EDF"/>
    <w:rsid w:val="00E61CAE"/>
    <w:rsid w:val="00E64575"/>
    <w:rsid w:val="00E75CAA"/>
    <w:rsid w:val="00EF76BF"/>
    <w:rsid w:val="00F22A6E"/>
    <w:rsid w:val="00F34833"/>
    <w:rsid w:val="00F446B9"/>
    <w:rsid w:val="00FC2634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F2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31D808E47CE30487338811177926F896958CBFD0145057F01ADBF8A65A0830EE5FD8BF59B13935B2CCC4A64C5D5A0B4F347EEDAF2B6B95BBB6fDj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6B9C01D81527F9F2099573B5C54AAE57C031AB9D220F452FE64C122009E7EEF8B1A8F67F9EBB967FAD5DC0D7240A13219D85A418AA458D830D1CFU1g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6B9C01D81527F9F20875A2D3008A5E2705F1FB1D728AB0EAD62967D50982BAFCB1CDA24BDE6BB6FF1828D402C19F27052D55B5996A459UCg7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89D709215694BD3D1C2ECBE75449E526A97830718653784D3620AA5249AB1239602C2E59901B975D3B7D30D9FcCr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031D808E47CE30487338811177926F896958CBFD0145057F01ADBF8A65A0830EE5FD8BF59B13935B2CFCDA64C5D5A0B4F347EEDAF2B6B95BBB6fD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27</cp:revision>
  <cp:lastPrinted>2021-03-26T07:29:00Z</cp:lastPrinted>
  <dcterms:created xsi:type="dcterms:W3CDTF">2018-02-19T14:01:00Z</dcterms:created>
  <dcterms:modified xsi:type="dcterms:W3CDTF">2021-03-26T07:52:00Z</dcterms:modified>
</cp:coreProperties>
</file>