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3825" w:rsidRDefault="0059259A">
      <w:pPr>
        <w:spacing w:after="0" w:line="234" w:lineRule="auto"/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  <w:sz w:val="30"/>
        </w:rPr>
        <w:t>Муниципальное унитарное предприятие &lt;&lt;Сервис-центр г. Приволжска» (МУП &lt;&lt;Сервис-центр г. Приволжска»)</w:t>
      </w:r>
    </w:p>
    <w:p w:rsidR="005D3825" w:rsidRDefault="0059259A">
      <w:pPr>
        <w:spacing w:after="960"/>
        <w:ind w:left="-283"/>
      </w:pPr>
      <w:r>
        <w:rPr>
          <w:noProof/>
        </w:rPr>
        <mc:AlternateContent>
          <mc:Choice Requires="wpg">
            <w:drawing>
              <wp:inline distT="0" distB="0" distL="0" distR="0">
                <wp:extent cx="6309784" cy="9144"/>
                <wp:effectExtent l="0" t="0" r="0" b="0"/>
                <wp:docPr id="2614" name="Group 26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09784" cy="9144"/>
                          <a:chOff x="0" y="0"/>
                          <a:chExt cx="6309784" cy="9144"/>
                        </a:xfrm>
                      </wpg:grpSpPr>
                      <wps:wsp>
                        <wps:cNvPr id="2613" name="Shape 2613"/>
                        <wps:cNvSpPr/>
                        <wps:spPr>
                          <a:xfrm>
                            <a:off x="0" y="0"/>
                            <a:ext cx="63097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09784" h="9144">
                                <a:moveTo>
                                  <a:pt x="0" y="4572"/>
                                </a:moveTo>
                                <a:lnTo>
                                  <a:pt x="6309784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614" style="width:496.833pt;height:0.720032pt;mso-position-horizontal-relative:char;mso-position-vertical-relative:line" coordsize="63097,91">
                <v:shape id="Shape 2613" style="position:absolute;width:63097;height:91;left:0;top:0;" coordsize="6309784,9144" path="m0,4572l6309784,4572">
                  <v:stroke weight="0.72003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5D3825" w:rsidRDefault="0059259A">
      <w:pPr>
        <w:spacing w:after="247" w:line="269" w:lineRule="auto"/>
        <w:ind w:left="888" w:right="1210" w:firstLine="3053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ПРОТОКОЛ заседания рабочей группы МУП &lt;&lt;Сервис-центр </w:t>
      </w:r>
      <w:proofErr w:type="spellStart"/>
      <w:r>
        <w:rPr>
          <w:rFonts w:ascii="Times New Roman" w:eastAsia="Times New Roman" w:hAnsi="Times New Roman" w:cs="Times New Roman"/>
          <w:sz w:val="28"/>
        </w:rPr>
        <w:t>г.Приволжска</w:t>
      </w:r>
      <w:proofErr w:type="spellEnd"/>
      <w:r>
        <w:rPr>
          <w:rFonts w:ascii="Times New Roman" w:eastAsia="Times New Roman" w:hAnsi="Times New Roman" w:cs="Times New Roman"/>
          <w:sz w:val="28"/>
        </w:rPr>
        <w:t>&gt;&gt; по противодействию коррупции</w:t>
      </w:r>
    </w:p>
    <w:p w:rsidR="005D3825" w:rsidRDefault="0059259A">
      <w:pPr>
        <w:spacing w:after="755" w:line="269" w:lineRule="auto"/>
        <w:ind w:left="76" w:hanging="5"/>
      </w:pPr>
      <w:r>
        <w:rPr>
          <w:noProof/>
        </w:rPr>
        <w:drawing>
          <wp:inline distT="0" distB="0" distL="0" distR="0">
            <wp:extent cx="338351" cy="124974"/>
            <wp:effectExtent l="0" t="0" r="0" b="0"/>
            <wp:docPr id="2611" name="Picture 26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11" name="Picture 261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8351" cy="124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</w:rPr>
        <w:t>февраля 2021 г.</w:t>
      </w:r>
    </w:p>
    <w:p w:rsidR="005D3825" w:rsidRDefault="0059259A">
      <w:pPr>
        <w:spacing w:after="3"/>
        <w:ind w:left="14" w:hanging="10"/>
      </w:pPr>
      <w:r>
        <w:rPr>
          <w:rFonts w:ascii="Times New Roman" w:eastAsia="Times New Roman" w:hAnsi="Times New Roman" w:cs="Times New Roman"/>
          <w:sz w:val="30"/>
        </w:rPr>
        <w:t>Присутствовали:</w:t>
      </w:r>
    </w:p>
    <w:p w:rsidR="005D3825" w:rsidRDefault="0059259A">
      <w:pPr>
        <w:spacing w:after="392" w:line="269" w:lineRule="auto"/>
        <w:ind w:left="9" w:right="3595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Мареев Александр Леонидович — директор; </w:t>
      </w:r>
      <w:proofErr w:type="spellStart"/>
      <w:r>
        <w:rPr>
          <w:rFonts w:ascii="Times New Roman" w:eastAsia="Times New Roman" w:hAnsi="Times New Roman" w:cs="Times New Roman"/>
          <w:sz w:val="28"/>
        </w:rPr>
        <w:t>Потокова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Марина Яковлевна — главный бухгалтер; Лисин Сергей Юрьевич — юрист.</w:t>
      </w:r>
    </w:p>
    <w:p w:rsidR="005D3825" w:rsidRDefault="0059259A">
      <w:pPr>
        <w:spacing w:after="3"/>
        <w:ind w:left="14" w:hanging="10"/>
      </w:pPr>
      <w:r>
        <w:rPr>
          <w:rFonts w:ascii="Times New Roman" w:eastAsia="Times New Roman" w:hAnsi="Times New Roman" w:cs="Times New Roman"/>
          <w:sz w:val="30"/>
        </w:rPr>
        <w:t xml:space="preserve">Повестка </w:t>
      </w:r>
      <w:r>
        <w:rPr>
          <w:rFonts w:ascii="Times New Roman" w:eastAsia="Times New Roman" w:hAnsi="Times New Roman" w:cs="Times New Roman"/>
          <w:sz w:val="30"/>
        </w:rPr>
        <w:t>заседания:</w:t>
      </w:r>
    </w:p>
    <w:p w:rsidR="005D3825" w:rsidRDefault="0059259A">
      <w:pPr>
        <w:numPr>
          <w:ilvl w:val="0"/>
          <w:numId w:val="1"/>
        </w:numPr>
        <w:spacing w:after="21" w:line="269" w:lineRule="auto"/>
        <w:ind w:hanging="355"/>
      </w:pPr>
      <w:r>
        <w:rPr>
          <w:rFonts w:ascii="Times New Roman" w:eastAsia="Times New Roman" w:hAnsi="Times New Roman" w:cs="Times New Roman"/>
          <w:sz w:val="28"/>
        </w:rPr>
        <w:t>Об избрании председателя и секретаря рабочей группы МУП &lt;&lt;</w:t>
      </w:r>
      <w:proofErr w:type="spellStart"/>
      <w:r>
        <w:rPr>
          <w:rFonts w:ascii="Times New Roman" w:eastAsia="Times New Roman" w:hAnsi="Times New Roman" w:cs="Times New Roman"/>
          <w:sz w:val="28"/>
        </w:rPr>
        <w:t>Сервисцентр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г.Приволжска</w:t>
      </w:r>
      <w:proofErr w:type="spellEnd"/>
      <w:r>
        <w:rPr>
          <w:rFonts w:ascii="Times New Roman" w:eastAsia="Times New Roman" w:hAnsi="Times New Roman" w:cs="Times New Roman"/>
          <w:sz w:val="28"/>
        </w:rPr>
        <w:t>&gt;&gt; по противодействию коррупции.</w:t>
      </w:r>
    </w:p>
    <w:p w:rsidR="005D3825" w:rsidRDefault="0059259A">
      <w:pPr>
        <w:numPr>
          <w:ilvl w:val="0"/>
          <w:numId w:val="1"/>
        </w:numPr>
        <w:spacing w:after="21" w:line="269" w:lineRule="auto"/>
        <w:ind w:hanging="355"/>
      </w:pPr>
      <w:r>
        <w:rPr>
          <w:rFonts w:ascii="Times New Roman" w:eastAsia="Times New Roman" w:hAnsi="Times New Roman" w:cs="Times New Roman"/>
          <w:sz w:val="28"/>
        </w:rPr>
        <w:t>Об утверждении отчета об исполнении плана мероприятий по противодействию коррупции в МУП &lt;&lt;Сервис—центр г. Приволжска&gt;&gt; за 2020 го</w:t>
      </w:r>
      <w:r>
        <w:rPr>
          <w:rFonts w:ascii="Times New Roman" w:eastAsia="Times New Roman" w:hAnsi="Times New Roman" w:cs="Times New Roman"/>
          <w:sz w:val="28"/>
        </w:rPr>
        <w:t>д.</w:t>
      </w:r>
    </w:p>
    <w:p w:rsidR="005D3825" w:rsidRDefault="0059259A">
      <w:pPr>
        <w:spacing w:after="384" w:line="269" w:lineRule="auto"/>
        <w:ind w:left="706" w:hanging="346"/>
      </w:pPr>
      <w:r>
        <w:rPr>
          <w:rFonts w:ascii="Times New Roman" w:eastAsia="Times New Roman" w:hAnsi="Times New Roman" w:cs="Times New Roman"/>
          <w:sz w:val="28"/>
        </w:rPr>
        <w:t>З. Об утверждении Плана мероприятий по противодействию коррупции в МУП &lt;&lt;Сервис—центр г. Приволжска&gt;&gt; на 2021 год.</w:t>
      </w:r>
    </w:p>
    <w:p w:rsidR="005D3825" w:rsidRDefault="0059259A">
      <w:pPr>
        <w:spacing w:after="3"/>
        <w:ind w:left="14" w:hanging="10"/>
      </w:pPr>
      <w:r>
        <w:rPr>
          <w:rFonts w:ascii="Times New Roman" w:eastAsia="Times New Roman" w:hAnsi="Times New Roman" w:cs="Times New Roman"/>
          <w:sz w:val="30"/>
        </w:rPr>
        <w:t>Решили:</w:t>
      </w:r>
    </w:p>
    <w:p w:rsidR="005D3825" w:rsidRDefault="0059259A">
      <w:pPr>
        <w:spacing w:after="3"/>
        <w:ind w:left="14" w:hanging="10"/>
      </w:pPr>
      <w:r>
        <w:rPr>
          <w:rFonts w:ascii="Times New Roman" w:eastAsia="Times New Roman" w:hAnsi="Times New Roman" w:cs="Times New Roman"/>
          <w:sz w:val="30"/>
        </w:rPr>
        <w:t>По первому вопросу.</w:t>
      </w:r>
    </w:p>
    <w:p w:rsidR="005D3825" w:rsidRDefault="0059259A">
      <w:pPr>
        <w:spacing w:after="250" w:line="269" w:lineRule="auto"/>
        <w:ind w:left="5" w:hanging="5"/>
      </w:pPr>
      <w:r>
        <w:rPr>
          <w:rFonts w:ascii="Times New Roman" w:eastAsia="Times New Roman" w:hAnsi="Times New Roman" w:cs="Times New Roman"/>
          <w:sz w:val="28"/>
        </w:rPr>
        <w:t xml:space="preserve">Председателем рабочей группы МУП &lt;&lt;Сервис-центр </w:t>
      </w:r>
      <w:proofErr w:type="spellStart"/>
      <w:r>
        <w:rPr>
          <w:rFonts w:ascii="Times New Roman" w:eastAsia="Times New Roman" w:hAnsi="Times New Roman" w:cs="Times New Roman"/>
          <w:sz w:val="28"/>
        </w:rPr>
        <w:t>г.Приволжска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&gt;&gt; по противодействию коррупции избрать директора </w:t>
      </w:r>
      <w:r>
        <w:rPr>
          <w:rFonts w:ascii="Times New Roman" w:eastAsia="Times New Roman" w:hAnsi="Times New Roman" w:cs="Times New Roman"/>
          <w:sz w:val="28"/>
        </w:rPr>
        <w:t xml:space="preserve">Мареева Александра Леонидовича (единогласно). Секретарем рабочей группы МУП &lt;&lt;Сервис-центр </w:t>
      </w:r>
      <w:proofErr w:type="spellStart"/>
      <w:r>
        <w:rPr>
          <w:rFonts w:ascii="Times New Roman" w:eastAsia="Times New Roman" w:hAnsi="Times New Roman" w:cs="Times New Roman"/>
          <w:sz w:val="28"/>
        </w:rPr>
        <w:t>г.Приволжска</w:t>
      </w:r>
      <w:proofErr w:type="spellEnd"/>
      <w:r>
        <w:rPr>
          <w:rFonts w:ascii="Times New Roman" w:eastAsia="Times New Roman" w:hAnsi="Times New Roman" w:cs="Times New Roman"/>
          <w:sz w:val="28"/>
        </w:rPr>
        <w:t>&gt;&gt; по противодействию коррупции избрать юриста Лисина Сергея Юрьевича (единогласно).</w:t>
      </w:r>
    </w:p>
    <w:p w:rsidR="005D3825" w:rsidRDefault="0059259A">
      <w:pPr>
        <w:spacing w:after="3"/>
        <w:ind w:left="14" w:hanging="10"/>
      </w:pPr>
      <w:r>
        <w:rPr>
          <w:rFonts w:ascii="Times New Roman" w:eastAsia="Times New Roman" w:hAnsi="Times New Roman" w:cs="Times New Roman"/>
          <w:sz w:val="30"/>
        </w:rPr>
        <w:t>По второму вопросу.</w:t>
      </w:r>
    </w:p>
    <w:p w:rsidR="005D3825" w:rsidRDefault="0059259A">
      <w:pPr>
        <w:spacing w:after="247" w:line="269" w:lineRule="auto"/>
        <w:ind w:left="9" w:right="57" w:hanging="10"/>
        <w:jc w:val="both"/>
      </w:pPr>
      <w:r>
        <w:rPr>
          <w:rFonts w:ascii="Times New Roman" w:eastAsia="Times New Roman" w:hAnsi="Times New Roman" w:cs="Times New Roman"/>
          <w:sz w:val="28"/>
        </w:rPr>
        <w:t>Утвердить отчет об исполнении плана мероприятий по противодействию коррупции в МУП «Сервис—центр г. Приволжска&gt;&gt; за 2020 год, направить на подпись руководителю предприятия (единогласно).</w:t>
      </w:r>
    </w:p>
    <w:p w:rsidR="005D3825" w:rsidRDefault="0059259A">
      <w:pPr>
        <w:spacing w:after="3"/>
        <w:ind w:left="14" w:hanging="10"/>
      </w:pPr>
      <w:r>
        <w:rPr>
          <w:rFonts w:ascii="Times New Roman" w:eastAsia="Times New Roman" w:hAnsi="Times New Roman" w:cs="Times New Roman"/>
          <w:sz w:val="30"/>
        </w:rPr>
        <w:t>По третьему вопросу.</w:t>
      </w:r>
    </w:p>
    <w:p w:rsidR="005D3825" w:rsidRDefault="0059259A">
      <w:pPr>
        <w:spacing w:after="370" w:line="269" w:lineRule="auto"/>
        <w:ind w:left="76" w:hanging="5"/>
      </w:pPr>
      <w:r>
        <w:rPr>
          <w:rFonts w:ascii="Times New Roman" w:eastAsia="Times New Roman" w:hAnsi="Times New Roman" w:cs="Times New Roman"/>
          <w:sz w:val="28"/>
        </w:rPr>
        <w:lastRenderedPageBreak/>
        <w:t>Утвердить План мероприятий по противодействию ко</w:t>
      </w:r>
      <w:r>
        <w:rPr>
          <w:rFonts w:ascii="Times New Roman" w:eastAsia="Times New Roman" w:hAnsi="Times New Roman" w:cs="Times New Roman"/>
          <w:sz w:val="28"/>
        </w:rPr>
        <w:t>ррупции в МУП &lt;&lt;Сервис—центр г. Приволжска&gt;&gt; на 2021 год, направить на подпись руководителю предприятия (единогласно).</w:t>
      </w:r>
    </w:p>
    <w:p w:rsidR="005D3825" w:rsidRDefault="0059259A">
      <w:pPr>
        <w:spacing w:after="364" w:line="269" w:lineRule="auto"/>
        <w:ind w:left="76" w:hanging="5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2843975</wp:posOffset>
            </wp:positionH>
            <wp:positionV relativeFrom="paragraph">
              <wp:posOffset>-325416</wp:posOffset>
            </wp:positionV>
            <wp:extent cx="3301206" cy="1094284"/>
            <wp:effectExtent l="0" t="0" r="0" b="0"/>
            <wp:wrapSquare wrapText="bothSides"/>
            <wp:docPr id="2615" name="Picture 26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15" name="Picture 261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301206" cy="10942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8"/>
        </w:rPr>
        <w:t>Председатель рабочей группы</w:t>
      </w:r>
    </w:p>
    <w:p w:rsidR="005D3825" w:rsidRDefault="0059259A">
      <w:pPr>
        <w:spacing w:after="12351" w:line="269" w:lineRule="auto"/>
        <w:ind w:left="76" w:hanging="5"/>
      </w:pPr>
      <w:r>
        <w:rPr>
          <w:rFonts w:ascii="Times New Roman" w:eastAsia="Times New Roman" w:hAnsi="Times New Roman" w:cs="Times New Roman"/>
          <w:sz w:val="28"/>
        </w:rPr>
        <w:t>Секретарь рабочей группы</w:t>
      </w:r>
    </w:p>
    <w:p w:rsidR="005D3825" w:rsidRDefault="0059259A">
      <w:pPr>
        <w:spacing w:after="0"/>
        <w:ind w:right="86"/>
        <w:jc w:val="center"/>
      </w:pPr>
      <w:r>
        <w:rPr>
          <w:rFonts w:ascii="Times New Roman" w:eastAsia="Times New Roman" w:hAnsi="Times New Roman" w:cs="Times New Roman"/>
        </w:rPr>
        <w:lastRenderedPageBreak/>
        <w:t>2</w:t>
      </w:r>
    </w:p>
    <w:sectPr w:rsidR="005D3825">
      <w:pgSz w:w="11900" w:h="16820"/>
      <w:pgMar w:top="610" w:right="955" w:bottom="1109" w:left="127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3848C8"/>
    <w:multiLevelType w:val="hybridMultilevel"/>
    <w:tmpl w:val="E3FE28B2"/>
    <w:lvl w:ilvl="0" w:tplc="82FC6908">
      <w:start w:val="1"/>
      <w:numFmt w:val="decimal"/>
      <w:lvlText w:val="%1."/>
      <w:lvlJc w:val="left"/>
      <w:pPr>
        <w:ind w:left="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3C213C0">
      <w:start w:val="1"/>
      <w:numFmt w:val="lowerLetter"/>
      <w:lvlText w:val="%2"/>
      <w:lvlJc w:val="left"/>
      <w:pPr>
        <w:ind w:left="1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B40DAF2">
      <w:start w:val="1"/>
      <w:numFmt w:val="lowerRoman"/>
      <w:lvlText w:val="%3"/>
      <w:lvlJc w:val="left"/>
      <w:pPr>
        <w:ind w:left="2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53870F6">
      <w:start w:val="1"/>
      <w:numFmt w:val="decimal"/>
      <w:lvlText w:val="%4"/>
      <w:lvlJc w:val="left"/>
      <w:pPr>
        <w:ind w:left="28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2B8C702">
      <w:start w:val="1"/>
      <w:numFmt w:val="lowerLetter"/>
      <w:lvlText w:val="%5"/>
      <w:lvlJc w:val="left"/>
      <w:pPr>
        <w:ind w:left="36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8580886">
      <w:start w:val="1"/>
      <w:numFmt w:val="lowerRoman"/>
      <w:lvlText w:val="%6"/>
      <w:lvlJc w:val="left"/>
      <w:pPr>
        <w:ind w:left="43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A1A2CE6">
      <w:start w:val="1"/>
      <w:numFmt w:val="decimal"/>
      <w:lvlText w:val="%7"/>
      <w:lvlJc w:val="left"/>
      <w:pPr>
        <w:ind w:left="50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8FCF8BC">
      <w:start w:val="1"/>
      <w:numFmt w:val="lowerLetter"/>
      <w:lvlText w:val="%8"/>
      <w:lvlJc w:val="left"/>
      <w:pPr>
        <w:ind w:left="57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9FE909C">
      <w:start w:val="1"/>
      <w:numFmt w:val="lowerRoman"/>
      <w:lvlText w:val="%9"/>
      <w:lvlJc w:val="left"/>
      <w:pPr>
        <w:ind w:left="64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825"/>
    <w:rsid w:val="0059259A"/>
    <w:rsid w:val="005D3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0D202D-1EAB-42E7-91F4-D1F780044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225</Words>
  <Characters>1286</Characters>
  <Application>Microsoft Office Word</Application>
  <DocSecurity>0</DocSecurity>
  <Lines>10</Lines>
  <Paragraphs>3</Paragraphs>
  <ScaleCrop>false</ScaleCrop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Automatically generated PDF from existing images.</dc:title>
  <dc:subject>Images converted to PDF format.</dc:subject>
  <dc:creator>SC</dc:creator>
  <cp:keywords>MRV63F3.jpg, MRV63F31.jpg</cp:keywords>
  <cp:lastModifiedBy>Хапаева Ольга Владимировна</cp:lastModifiedBy>
  <cp:revision>2</cp:revision>
  <dcterms:created xsi:type="dcterms:W3CDTF">2021-04-12T10:26:00Z</dcterms:created>
  <dcterms:modified xsi:type="dcterms:W3CDTF">2021-04-12T10:26:00Z</dcterms:modified>
</cp:coreProperties>
</file>