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40" w:rsidRPr="00C53AFA" w:rsidRDefault="006C4C40" w:rsidP="006C4C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49262114"/>
      <w:r w:rsidRPr="00C53AF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2925" cy="6147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4" cy="614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C40" w:rsidRPr="00C53AFA" w:rsidRDefault="006C4C40" w:rsidP="006C4C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C40" w:rsidRPr="00C53AFA" w:rsidRDefault="006C4C40" w:rsidP="006C4C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AFA">
        <w:rPr>
          <w:rFonts w:ascii="Times New Roman" w:hAnsi="Times New Roman" w:cs="Times New Roman"/>
          <w:color w:val="000000" w:themeColor="text1"/>
          <w:sz w:val="28"/>
          <w:szCs w:val="28"/>
        </w:rPr>
        <w:t>СОВЕТ ПРИВОЛЖСКОГО МУНИЦИПАЛЬНОГО РАЙОНА</w:t>
      </w:r>
    </w:p>
    <w:p w:rsidR="006C4C40" w:rsidRPr="00C53AFA" w:rsidRDefault="006C4C40" w:rsidP="006C4C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C40" w:rsidRPr="00C53AFA" w:rsidRDefault="006C4C40" w:rsidP="006C4C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AFA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E27F56" w:rsidRDefault="00E27F56" w:rsidP="00E27F56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6C4C40" w:rsidRPr="00C53AFA" w:rsidRDefault="00E27F56" w:rsidP="00E27F56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6C4C40" w:rsidRPr="00C53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C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29.04. </w:t>
      </w:r>
      <w:r w:rsidR="006C4C40" w:rsidRPr="00C53AF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E1C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4C40" w:rsidRPr="00C53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C4C40" w:rsidRPr="00C53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</w:p>
    <w:p w:rsidR="006C4C40" w:rsidRDefault="00E27F56" w:rsidP="006C4C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Приволжск</w:t>
      </w:r>
    </w:p>
    <w:p w:rsidR="00E27F56" w:rsidRPr="00C53AFA" w:rsidRDefault="00E27F56" w:rsidP="006C4C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E27F56" w:rsidRDefault="006C4C40" w:rsidP="00D029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bookmarkStart w:id="1" w:name="_Hlk55831846"/>
      <w:r w:rsidR="00CB50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C4C40">
        <w:rPr>
          <w:rFonts w:ascii="Times New Roman" w:hAnsi="Times New Roman" w:cs="Times New Roman"/>
          <w:color w:val="000000" w:themeColor="text1"/>
          <w:sz w:val="28"/>
          <w:szCs w:val="28"/>
        </w:rPr>
        <w:t>ешение</w:t>
      </w:r>
    </w:p>
    <w:p w:rsidR="00E27F56" w:rsidRDefault="006C4C40" w:rsidP="00D029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C12"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</w:t>
      </w:r>
      <w:r w:rsidR="00D029E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E1C12"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</w:t>
      </w:r>
      <w:r w:rsidR="00D029E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E1C12"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8E1C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E1C12"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Ивановской области </w:t>
      </w:r>
    </w:p>
    <w:p w:rsidR="00E27F56" w:rsidRDefault="006C4C40" w:rsidP="00D029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E1C12">
        <w:rPr>
          <w:rFonts w:ascii="Times New Roman" w:hAnsi="Times New Roman" w:cs="Times New Roman"/>
          <w:color w:val="000000" w:themeColor="text1"/>
          <w:sz w:val="28"/>
          <w:szCs w:val="28"/>
        </w:rPr>
        <w:t>30.06.2010</w:t>
      </w:r>
      <w:r w:rsidRPr="006C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E1C12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6C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2" w:name="_Hlk48916724"/>
      <w:r w:rsidR="008E1C12"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>О размерах возмещения расходов,</w:t>
      </w:r>
    </w:p>
    <w:p w:rsidR="00E27F56" w:rsidRDefault="008E1C12" w:rsidP="00D029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proofErr w:type="gramEnd"/>
      <w:r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служебными командировками </w:t>
      </w:r>
    </w:p>
    <w:p w:rsidR="00E27F56" w:rsidRDefault="008E1C12" w:rsidP="00D029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Российской Федерации, работникам организаций, финансируемых за счет средств бюджета </w:t>
      </w:r>
    </w:p>
    <w:p w:rsidR="006C4C40" w:rsidRDefault="008E1C12" w:rsidP="00D029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</w:t>
      </w:r>
      <w:r w:rsidR="006C4C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bookmarkEnd w:id="1"/>
    <w:p w:rsidR="00B03D8F" w:rsidRPr="00C53AFA" w:rsidRDefault="00B03D8F" w:rsidP="006C4C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E27F56" w:rsidRDefault="00C66BD5" w:rsidP="00CB5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1C12" w:rsidRPr="00D029EC">
        <w:rPr>
          <w:sz w:val="28"/>
          <w:szCs w:val="28"/>
        </w:rPr>
        <w:t xml:space="preserve"> соответствии со статьей 168 Трудового кодекса Российской Федерации</w:t>
      </w:r>
      <w:r>
        <w:rPr>
          <w:sz w:val="28"/>
          <w:szCs w:val="28"/>
        </w:rPr>
        <w:t xml:space="preserve">, </w:t>
      </w:r>
      <w:r w:rsidR="008E1C12" w:rsidRPr="00D029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66BD5">
        <w:rPr>
          <w:sz w:val="28"/>
          <w:szCs w:val="28"/>
        </w:rPr>
        <w:t xml:space="preserve">а основании Устава Приволжского муниципального района </w:t>
      </w:r>
      <w:r w:rsidR="008E1C12" w:rsidRPr="00D029EC">
        <w:rPr>
          <w:sz w:val="28"/>
          <w:szCs w:val="28"/>
        </w:rPr>
        <w:t xml:space="preserve">и в целях упорядочения выплат, связанных со служебными командировками на территории Российской Федерации, </w:t>
      </w:r>
      <w:r w:rsidR="00CB50ED" w:rsidRPr="00D029EC">
        <w:rPr>
          <w:sz w:val="28"/>
          <w:szCs w:val="28"/>
        </w:rPr>
        <w:t xml:space="preserve">Совет Приволжского муниципального района </w:t>
      </w:r>
    </w:p>
    <w:p w:rsidR="00CB50ED" w:rsidRDefault="00E27F56" w:rsidP="00E27F56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CB50ED" w:rsidRPr="00D029EC">
        <w:rPr>
          <w:sz w:val="28"/>
          <w:szCs w:val="28"/>
        </w:rPr>
        <w:t>:</w:t>
      </w:r>
    </w:p>
    <w:p w:rsidR="00E27F56" w:rsidRPr="00E27F56" w:rsidRDefault="00E27F56" w:rsidP="00E27F56">
      <w:pPr>
        <w:ind w:firstLine="709"/>
        <w:jc w:val="center"/>
        <w:rPr>
          <w:sz w:val="16"/>
          <w:szCs w:val="16"/>
        </w:rPr>
      </w:pPr>
    </w:p>
    <w:p w:rsidR="00CB50ED" w:rsidRPr="00D029EC" w:rsidRDefault="00FA0416" w:rsidP="008E1C12">
      <w:pPr>
        <w:ind w:firstLine="709"/>
        <w:jc w:val="both"/>
        <w:rPr>
          <w:sz w:val="28"/>
          <w:szCs w:val="28"/>
        </w:rPr>
      </w:pPr>
      <w:r w:rsidRPr="00D029EC">
        <w:rPr>
          <w:sz w:val="28"/>
          <w:szCs w:val="28"/>
        </w:rPr>
        <w:t xml:space="preserve">1. </w:t>
      </w:r>
      <w:r w:rsidR="00CB50ED" w:rsidRPr="00D029EC">
        <w:rPr>
          <w:sz w:val="28"/>
          <w:szCs w:val="28"/>
        </w:rPr>
        <w:t xml:space="preserve">Внести в решение </w:t>
      </w:r>
      <w:r w:rsidR="00D029EC">
        <w:rPr>
          <w:sz w:val="28"/>
          <w:szCs w:val="28"/>
        </w:rPr>
        <w:t xml:space="preserve">Приволжского районного </w:t>
      </w:r>
      <w:r w:rsidR="008E1C12" w:rsidRPr="00D029EC">
        <w:rPr>
          <w:sz w:val="28"/>
          <w:szCs w:val="28"/>
        </w:rPr>
        <w:t xml:space="preserve">Совета Ивановской области от 30.06.2010 № 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бюджета Приволжского муниципального района» </w:t>
      </w:r>
      <w:r w:rsidR="00CB50ED" w:rsidRPr="00D029EC">
        <w:rPr>
          <w:sz w:val="28"/>
          <w:szCs w:val="28"/>
        </w:rPr>
        <w:t xml:space="preserve">(далее – </w:t>
      </w:r>
      <w:r w:rsidR="009B1A36" w:rsidRPr="00D029EC">
        <w:rPr>
          <w:sz w:val="28"/>
          <w:szCs w:val="28"/>
        </w:rPr>
        <w:t>Р</w:t>
      </w:r>
      <w:r w:rsidR="00CB50ED" w:rsidRPr="00D029EC">
        <w:rPr>
          <w:sz w:val="28"/>
          <w:szCs w:val="28"/>
        </w:rPr>
        <w:t>ешение)</w:t>
      </w:r>
      <w:r w:rsidR="00B06156" w:rsidRPr="00D029EC">
        <w:rPr>
          <w:sz w:val="28"/>
          <w:szCs w:val="28"/>
        </w:rPr>
        <w:t xml:space="preserve"> следующие изменения</w:t>
      </w:r>
      <w:r w:rsidR="00CB50ED" w:rsidRPr="00D029EC">
        <w:rPr>
          <w:sz w:val="28"/>
          <w:szCs w:val="28"/>
        </w:rPr>
        <w:t>:</w:t>
      </w:r>
    </w:p>
    <w:p w:rsidR="006865AE" w:rsidRDefault="00D029EC" w:rsidP="00D0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="00A92B9D">
        <w:rPr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 w:rsidR="006B0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 1 </w:t>
      </w:r>
      <w:r w:rsidR="00B36A2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цифру </w:t>
      </w:r>
      <w:r w:rsidR="005A755D">
        <w:rPr>
          <w:sz w:val="28"/>
          <w:szCs w:val="28"/>
        </w:rPr>
        <w:t>«</w:t>
      </w:r>
      <w:r>
        <w:rPr>
          <w:sz w:val="28"/>
          <w:szCs w:val="28"/>
        </w:rPr>
        <w:t>3500</w:t>
      </w:r>
      <w:r w:rsidR="005A75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«5000».</w:t>
      </w:r>
    </w:p>
    <w:p w:rsidR="00A61361" w:rsidRPr="00A61361" w:rsidRDefault="00D029EC" w:rsidP="00A6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1361" w:rsidRPr="00A61361">
        <w:rPr>
          <w:sz w:val="28"/>
          <w:szCs w:val="28"/>
        </w:rPr>
        <w:t>. Настоящее решение вступает в силу с</w:t>
      </w:r>
      <w:r w:rsidR="00A61361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</w:t>
      </w:r>
      <w:r w:rsidR="00CF4F81">
        <w:rPr>
          <w:sz w:val="28"/>
          <w:szCs w:val="28"/>
        </w:rPr>
        <w:t xml:space="preserve"> и распространяется на правоотношения, возникшие с 01.04.2021.</w:t>
      </w:r>
    </w:p>
    <w:p w:rsidR="007064CA" w:rsidRPr="007064CA" w:rsidRDefault="007064CA" w:rsidP="007064CA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9329A" w:rsidRPr="002459D6" w:rsidRDefault="00B9329A" w:rsidP="002459D6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9329A" w:rsidRDefault="00B9329A" w:rsidP="00A61361">
      <w:pPr>
        <w:jc w:val="both"/>
        <w:rPr>
          <w:b/>
          <w:bCs/>
          <w:sz w:val="28"/>
          <w:szCs w:val="28"/>
        </w:rPr>
      </w:pPr>
    </w:p>
    <w:p w:rsidR="002459D6" w:rsidRPr="00BE3E98" w:rsidRDefault="002459D6" w:rsidP="002459D6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2459D6" w:rsidRPr="00BE3E98" w:rsidRDefault="002459D6" w:rsidP="002459D6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</w:t>
      </w:r>
      <w:r>
        <w:rPr>
          <w:b/>
          <w:sz w:val="28"/>
          <w:szCs w:val="28"/>
          <w:lang w:eastAsia="en-US"/>
        </w:rPr>
        <w:t xml:space="preserve">                      </w:t>
      </w:r>
      <w:r w:rsidRPr="00BE3E98">
        <w:rPr>
          <w:b/>
          <w:sz w:val="28"/>
          <w:szCs w:val="28"/>
          <w:lang w:eastAsia="en-US"/>
        </w:rPr>
        <w:t xml:space="preserve">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2459D6" w:rsidRPr="00612838" w:rsidRDefault="002459D6" w:rsidP="002459D6">
      <w:pPr>
        <w:spacing w:line="276" w:lineRule="auto"/>
        <w:rPr>
          <w:b/>
          <w:sz w:val="18"/>
          <w:szCs w:val="18"/>
          <w:lang w:eastAsia="en-US"/>
        </w:rPr>
      </w:pPr>
    </w:p>
    <w:p w:rsidR="002459D6" w:rsidRPr="00BE3E98" w:rsidRDefault="002459D6" w:rsidP="002459D6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</w:t>
      </w:r>
      <w:proofErr w:type="gramStart"/>
      <w:r w:rsidRPr="00BE3E98">
        <w:rPr>
          <w:b/>
          <w:sz w:val="28"/>
          <w:szCs w:val="28"/>
          <w:lang w:eastAsia="en-US"/>
        </w:rPr>
        <w:t>Приволжского</w:t>
      </w:r>
      <w:proofErr w:type="gramEnd"/>
      <w:r w:rsidRPr="00BE3E98">
        <w:rPr>
          <w:b/>
          <w:sz w:val="28"/>
          <w:szCs w:val="28"/>
          <w:lang w:eastAsia="en-US"/>
        </w:rPr>
        <w:t xml:space="preserve"> </w:t>
      </w:r>
    </w:p>
    <w:p w:rsidR="00B9329A" w:rsidRDefault="002459D6" w:rsidP="002459D6">
      <w:pPr>
        <w:jc w:val="both"/>
        <w:rPr>
          <w:b/>
          <w:bCs/>
          <w:sz w:val="28"/>
          <w:szCs w:val="28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Мельникова</w:t>
      </w:r>
    </w:p>
    <w:p w:rsidR="00B9329A" w:rsidRDefault="00B9329A" w:rsidP="00A61361">
      <w:pPr>
        <w:jc w:val="both"/>
        <w:rPr>
          <w:b/>
          <w:bCs/>
          <w:sz w:val="28"/>
          <w:szCs w:val="28"/>
        </w:rPr>
      </w:pPr>
    </w:p>
    <w:p w:rsidR="00B9329A" w:rsidRDefault="00B9329A" w:rsidP="00A61361">
      <w:pPr>
        <w:jc w:val="both"/>
        <w:rPr>
          <w:b/>
          <w:bCs/>
          <w:sz w:val="28"/>
          <w:szCs w:val="28"/>
        </w:rPr>
      </w:pPr>
    </w:p>
    <w:p w:rsidR="00B9329A" w:rsidRDefault="00B9329A" w:rsidP="00A61361">
      <w:pPr>
        <w:jc w:val="both"/>
        <w:rPr>
          <w:b/>
          <w:bCs/>
          <w:sz w:val="28"/>
          <w:szCs w:val="28"/>
        </w:rPr>
      </w:pPr>
    </w:p>
    <w:p w:rsidR="00B9329A" w:rsidRDefault="00B9329A" w:rsidP="00A61361">
      <w:pPr>
        <w:jc w:val="both"/>
        <w:rPr>
          <w:b/>
          <w:bCs/>
          <w:sz w:val="28"/>
          <w:szCs w:val="28"/>
        </w:rPr>
      </w:pPr>
    </w:p>
    <w:p w:rsidR="00A61361" w:rsidRPr="009B1A36" w:rsidRDefault="00A61361" w:rsidP="00C833BD">
      <w:pPr>
        <w:ind w:firstLine="709"/>
        <w:jc w:val="both"/>
        <w:rPr>
          <w:sz w:val="28"/>
          <w:szCs w:val="28"/>
        </w:rPr>
      </w:pPr>
      <w:bookmarkStart w:id="3" w:name="_GoBack"/>
      <w:bookmarkEnd w:id="3"/>
    </w:p>
    <w:sectPr w:rsidR="00A61361" w:rsidRPr="009B1A36" w:rsidSect="00E27F5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40"/>
    <w:rsid w:val="000F64C5"/>
    <w:rsid w:val="00164B46"/>
    <w:rsid w:val="00190184"/>
    <w:rsid w:val="002459D6"/>
    <w:rsid w:val="00263681"/>
    <w:rsid w:val="003A49F0"/>
    <w:rsid w:val="003B2225"/>
    <w:rsid w:val="003D4DD3"/>
    <w:rsid w:val="00401F4F"/>
    <w:rsid w:val="00434895"/>
    <w:rsid w:val="004B5EB2"/>
    <w:rsid w:val="005038EC"/>
    <w:rsid w:val="0051240C"/>
    <w:rsid w:val="0059187A"/>
    <w:rsid w:val="005A755D"/>
    <w:rsid w:val="006865AE"/>
    <w:rsid w:val="006B0414"/>
    <w:rsid w:val="006C4C40"/>
    <w:rsid w:val="007064CA"/>
    <w:rsid w:val="007B79E8"/>
    <w:rsid w:val="007D3C71"/>
    <w:rsid w:val="008E1C12"/>
    <w:rsid w:val="00965BA9"/>
    <w:rsid w:val="009A7B10"/>
    <w:rsid w:val="009B1A36"/>
    <w:rsid w:val="009E04AA"/>
    <w:rsid w:val="00A12AA3"/>
    <w:rsid w:val="00A61361"/>
    <w:rsid w:val="00A67D3F"/>
    <w:rsid w:val="00A92B9D"/>
    <w:rsid w:val="00B03D8F"/>
    <w:rsid w:val="00B06156"/>
    <w:rsid w:val="00B36A26"/>
    <w:rsid w:val="00B435F8"/>
    <w:rsid w:val="00B902BF"/>
    <w:rsid w:val="00B9329A"/>
    <w:rsid w:val="00B93EF7"/>
    <w:rsid w:val="00C66BD5"/>
    <w:rsid w:val="00C833BD"/>
    <w:rsid w:val="00CB50ED"/>
    <w:rsid w:val="00CC4C42"/>
    <w:rsid w:val="00CE459F"/>
    <w:rsid w:val="00CF4F81"/>
    <w:rsid w:val="00D029EC"/>
    <w:rsid w:val="00D12198"/>
    <w:rsid w:val="00DA15C0"/>
    <w:rsid w:val="00DD1118"/>
    <w:rsid w:val="00E05A3C"/>
    <w:rsid w:val="00E27F56"/>
    <w:rsid w:val="00E554C0"/>
    <w:rsid w:val="00FA0416"/>
    <w:rsid w:val="00FD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Хапаева Ольга Владимировна</dc:creator>
  <cp:keywords/>
  <dc:description/>
  <cp:lastModifiedBy>SOVWork01</cp:lastModifiedBy>
  <cp:revision>7</cp:revision>
  <cp:lastPrinted>2021-04-30T09:34:00Z</cp:lastPrinted>
  <dcterms:created xsi:type="dcterms:W3CDTF">2021-04-14T08:17:00Z</dcterms:created>
  <dcterms:modified xsi:type="dcterms:W3CDTF">2021-04-30T11:21:00Z</dcterms:modified>
</cp:coreProperties>
</file>