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64" w:rsidRDefault="00927464">
      <w:pPr>
        <w:pStyle w:val="ConsPlusTitlePage"/>
      </w:pPr>
    </w:p>
    <w:p w:rsidR="00B3774E" w:rsidRDefault="00B3774E">
      <w:pPr>
        <w:pStyle w:val="ConsPlusTitlePage"/>
      </w:pPr>
      <w:r>
        <w:br/>
      </w:r>
    </w:p>
    <w:p w:rsidR="001B4B87" w:rsidRDefault="001B4B87" w:rsidP="001B4B87">
      <w:pPr>
        <w:pStyle w:val="a5"/>
        <w:jc w:val="center"/>
        <w:rPr>
          <w:rFonts w:ascii="Times New Roman" w:hAnsi="Times New Roman"/>
          <w:sz w:val="28"/>
          <w:szCs w:val="28"/>
        </w:rPr>
      </w:pPr>
      <w:r>
        <w:rPr>
          <w:rFonts w:ascii="Times New Roman" w:hAnsi="Times New Roman"/>
          <w:noProof/>
          <w:sz w:val="28"/>
          <w:szCs w:val="28"/>
        </w:rPr>
        <w:drawing>
          <wp:inline distT="0" distB="0" distL="0" distR="0">
            <wp:extent cx="457200" cy="5616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spect="1" noChangeArrowheads="1"/>
                    </pic:cNvPicPr>
                  </pic:nvPicPr>
                  <pic:blipFill>
                    <a:blip r:embed="rId4" cstate="print"/>
                    <a:srcRect/>
                    <a:stretch>
                      <a:fillRect/>
                    </a:stretch>
                  </pic:blipFill>
                  <pic:spPr bwMode="auto">
                    <a:xfrm>
                      <a:off x="0" y="0"/>
                      <a:ext cx="457200" cy="561600"/>
                    </a:xfrm>
                    <a:prstGeom prst="rect">
                      <a:avLst/>
                    </a:prstGeom>
                    <a:noFill/>
                    <a:ln w="9525">
                      <a:noFill/>
                      <a:miter lim="800000"/>
                      <a:headEnd/>
                      <a:tailEnd/>
                    </a:ln>
                  </pic:spPr>
                </pic:pic>
              </a:graphicData>
            </a:graphic>
          </wp:inline>
        </w:drawing>
      </w:r>
    </w:p>
    <w:p w:rsidR="001B4B87" w:rsidRPr="000C3F05" w:rsidRDefault="001B4B87" w:rsidP="001B4B87">
      <w:pPr>
        <w:pStyle w:val="a5"/>
        <w:jc w:val="center"/>
        <w:rPr>
          <w:rFonts w:ascii="Times New Roman" w:hAnsi="Times New Roman"/>
          <w:sz w:val="28"/>
          <w:szCs w:val="28"/>
        </w:rPr>
      </w:pPr>
    </w:p>
    <w:p w:rsidR="001B4B87" w:rsidRPr="000C3F05" w:rsidRDefault="001B4B87" w:rsidP="001B4B87">
      <w:pPr>
        <w:pStyle w:val="a5"/>
        <w:jc w:val="center"/>
        <w:rPr>
          <w:rFonts w:ascii="Times New Roman" w:hAnsi="Times New Roman"/>
          <w:b/>
          <w:sz w:val="28"/>
          <w:szCs w:val="28"/>
        </w:rPr>
      </w:pPr>
      <w:r w:rsidRPr="000C3F05">
        <w:rPr>
          <w:rFonts w:ascii="Times New Roman" w:hAnsi="Times New Roman"/>
          <w:b/>
          <w:sz w:val="28"/>
          <w:szCs w:val="28"/>
        </w:rPr>
        <w:t>СОВЕТ ПРИВОЛЖСКОГО МУНИЦИПАЛЬНОГО РАЙОНА</w:t>
      </w:r>
    </w:p>
    <w:p w:rsidR="001B4B87" w:rsidRPr="00922CA0" w:rsidRDefault="001B4B87" w:rsidP="001B4B87">
      <w:pPr>
        <w:pStyle w:val="a5"/>
        <w:jc w:val="center"/>
        <w:rPr>
          <w:rFonts w:ascii="Times New Roman" w:hAnsi="Times New Roman"/>
          <w:b/>
          <w:sz w:val="16"/>
          <w:szCs w:val="16"/>
        </w:rPr>
      </w:pPr>
    </w:p>
    <w:p w:rsidR="001B4B87" w:rsidRPr="000C3F05" w:rsidRDefault="001B4B87" w:rsidP="001B4B87">
      <w:pPr>
        <w:pStyle w:val="a5"/>
        <w:jc w:val="center"/>
        <w:rPr>
          <w:rFonts w:ascii="Times New Roman" w:hAnsi="Times New Roman"/>
          <w:b/>
          <w:sz w:val="28"/>
          <w:szCs w:val="28"/>
        </w:rPr>
      </w:pPr>
      <w:r w:rsidRPr="000C3F05">
        <w:rPr>
          <w:rFonts w:ascii="Times New Roman" w:hAnsi="Times New Roman"/>
          <w:b/>
          <w:sz w:val="28"/>
          <w:szCs w:val="28"/>
        </w:rPr>
        <w:t>РЕШЕНИЕ</w:t>
      </w:r>
    </w:p>
    <w:p w:rsidR="001B4B87" w:rsidRPr="000C3F05" w:rsidRDefault="001B4B87" w:rsidP="001B4B87">
      <w:pPr>
        <w:pStyle w:val="a5"/>
        <w:jc w:val="center"/>
        <w:rPr>
          <w:rFonts w:ascii="Times New Roman" w:hAnsi="Times New Roman"/>
          <w:b/>
          <w:sz w:val="28"/>
          <w:szCs w:val="28"/>
        </w:rPr>
      </w:pPr>
    </w:p>
    <w:tbl>
      <w:tblPr>
        <w:tblW w:w="0" w:type="auto"/>
        <w:jc w:val="center"/>
        <w:tblLook w:val="01E0"/>
      </w:tblPr>
      <w:tblGrid>
        <w:gridCol w:w="523"/>
        <w:gridCol w:w="356"/>
        <w:gridCol w:w="689"/>
        <w:gridCol w:w="360"/>
        <w:gridCol w:w="1176"/>
        <w:gridCol w:w="1082"/>
        <w:gridCol w:w="305"/>
        <w:gridCol w:w="498"/>
        <w:gridCol w:w="1218"/>
      </w:tblGrid>
      <w:tr w:rsidR="001B4B87" w:rsidRPr="000C3F05" w:rsidTr="00272849">
        <w:trPr>
          <w:jc w:val="center"/>
        </w:trPr>
        <w:tc>
          <w:tcPr>
            <w:tcW w:w="523" w:type="dxa"/>
            <w:hideMark/>
          </w:tcPr>
          <w:p w:rsidR="001B4B87" w:rsidRPr="000C3F05" w:rsidRDefault="001B4B87" w:rsidP="00272849">
            <w:pPr>
              <w:pStyle w:val="a5"/>
              <w:jc w:val="center"/>
              <w:rPr>
                <w:rFonts w:ascii="Times New Roman" w:hAnsi="Times New Roman"/>
                <w:b/>
                <w:sz w:val="28"/>
                <w:szCs w:val="28"/>
              </w:rPr>
            </w:pPr>
            <w:r w:rsidRPr="000C3F05">
              <w:rPr>
                <w:rFonts w:ascii="Times New Roman" w:hAnsi="Times New Roman"/>
                <w:b/>
                <w:sz w:val="28"/>
                <w:szCs w:val="28"/>
              </w:rPr>
              <w:t>от</w:t>
            </w:r>
          </w:p>
        </w:tc>
        <w:tc>
          <w:tcPr>
            <w:tcW w:w="356" w:type="dxa"/>
            <w:hideMark/>
          </w:tcPr>
          <w:p w:rsidR="001B4B87" w:rsidRPr="000C3F05" w:rsidRDefault="001B4B87" w:rsidP="00272849">
            <w:pPr>
              <w:pStyle w:val="a5"/>
              <w:jc w:val="center"/>
              <w:rPr>
                <w:rFonts w:ascii="Times New Roman" w:hAnsi="Times New Roman"/>
                <w:b/>
                <w:sz w:val="28"/>
                <w:szCs w:val="28"/>
              </w:rPr>
            </w:pPr>
            <w:r w:rsidRPr="000C3F05">
              <w:rPr>
                <w:rFonts w:ascii="Times New Roman" w:hAnsi="Times New Roman"/>
                <w:b/>
                <w:sz w:val="28"/>
                <w:szCs w:val="28"/>
              </w:rPr>
              <w:t>«</w:t>
            </w:r>
          </w:p>
        </w:tc>
        <w:tc>
          <w:tcPr>
            <w:tcW w:w="689" w:type="dxa"/>
            <w:tcBorders>
              <w:top w:val="nil"/>
              <w:left w:val="nil"/>
              <w:bottom w:val="single" w:sz="4" w:space="0" w:color="auto"/>
              <w:right w:val="nil"/>
            </w:tcBorders>
          </w:tcPr>
          <w:p w:rsidR="001B4B87" w:rsidRPr="000C3F05" w:rsidRDefault="00D51403" w:rsidP="00272849">
            <w:pPr>
              <w:pStyle w:val="a5"/>
              <w:jc w:val="center"/>
              <w:rPr>
                <w:rFonts w:ascii="Times New Roman" w:hAnsi="Times New Roman"/>
                <w:b/>
                <w:sz w:val="28"/>
                <w:szCs w:val="28"/>
              </w:rPr>
            </w:pPr>
            <w:r>
              <w:rPr>
                <w:rFonts w:ascii="Times New Roman" w:hAnsi="Times New Roman"/>
                <w:b/>
                <w:sz w:val="28"/>
                <w:szCs w:val="28"/>
              </w:rPr>
              <w:t>27</w:t>
            </w:r>
          </w:p>
        </w:tc>
        <w:tc>
          <w:tcPr>
            <w:tcW w:w="360" w:type="dxa"/>
            <w:hideMark/>
          </w:tcPr>
          <w:p w:rsidR="001B4B87" w:rsidRPr="000C3F05" w:rsidRDefault="001B4B87" w:rsidP="00272849">
            <w:pPr>
              <w:pStyle w:val="a5"/>
              <w:jc w:val="center"/>
              <w:rPr>
                <w:rFonts w:ascii="Times New Roman" w:hAnsi="Times New Roman"/>
                <w:b/>
                <w:sz w:val="28"/>
                <w:szCs w:val="28"/>
              </w:rPr>
            </w:pPr>
            <w:r w:rsidRPr="000C3F05">
              <w:rPr>
                <w:rFonts w:ascii="Times New Roman" w:hAnsi="Times New Roman"/>
                <w:b/>
                <w:sz w:val="28"/>
                <w:szCs w:val="28"/>
              </w:rPr>
              <w:t>»</w:t>
            </w:r>
          </w:p>
        </w:tc>
        <w:tc>
          <w:tcPr>
            <w:tcW w:w="1176" w:type="dxa"/>
            <w:tcBorders>
              <w:top w:val="nil"/>
              <w:left w:val="nil"/>
              <w:bottom w:val="single" w:sz="4" w:space="0" w:color="auto"/>
              <w:right w:val="nil"/>
            </w:tcBorders>
            <w:hideMark/>
          </w:tcPr>
          <w:p w:rsidR="001B4B87" w:rsidRPr="000C3F05" w:rsidRDefault="00D51403" w:rsidP="00272849">
            <w:pPr>
              <w:pStyle w:val="a5"/>
              <w:jc w:val="center"/>
              <w:rPr>
                <w:rFonts w:ascii="Times New Roman" w:hAnsi="Times New Roman"/>
                <w:b/>
                <w:sz w:val="28"/>
                <w:szCs w:val="28"/>
              </w:rPr>
            </w:pPr>
            <w:r>
              <w:rPr>
                <w:rFonts w:ascii="Times New Roman" w:hAnsi="Times New Roman"/>
                <w:b/>
                <w:sz w:val="28"/>
                <w:szCs w:val="28"/>
              </w:rPr>
              <w:t>05</w:t>
            </w:r>
          </w:p>
        </w:tc>
        <w:tc>
          <w:tcPr>
            <w:tcW w:w="1082" w:type="dxa"/>
            <w:hideMark/>
          </w:tcPr>
          <w:p w:rsidR="001B4B87" w:rsidRPr="000C3F05" w:rsidRDefault="001B4B87" w:rsidP="00272849">
            <w:pPr>
              <w:pStyle w:val="a5"/>
              <w:jc w:val="center"/>
              <w:rPr>
                <w:rFonts w:ascii="Times New Roman" w:hAnsi="Times New Roman"/>
                <w:b/>
                <w:sz w:val="28"/>
                <w:szCs w:val="28"/>
              </w:rPr>
            </w:pPr>
            <w:r>
              <w:rPr>
                <w:rFonts w:ascii="Times New Roman" w:hAnsi="Times New Roman"/>
                <w:b/>
                <w:sz w:val="28"/>
                <w:szCs w:val="28"/>
              </w:rPr>
              <w:t>2021</w:t>
            </w:r>
          </w:p>
        </w:tc>
        <w:tc>
          <w:tcPr>
            <w:tcW w:w="305" w:type="dxa"/>
          </w:tcPr>
          <w:p w:rsidR="001B4B87" w:rsidRPr="000C3F05" w:rsidRDefault="001B4B87" w:rsidP="00272849">
            <w:pPr>
              <w:pStyle w:val="a5"/>
              <w:jc w:val="center"/>
              <w:rPr>
                <w:rFonts w:ascii="Times New Roman" w:hAnsi="Times New Roman"/>
                <w:b/>
                <w:sz w:val="28"/>
                <w:szCs w:val="28"/>
              </w:rPr>
            </w:pPr>
          </w:p>
        </w:tc>
        <w:tc>
          <w:tcPr>
            <w:tcW w:w="498" w:type="dxa"/>
            <w:hideMark/>
          </w:tcPr>
          <w:p w:rsidR="001B4B87" w:rsidRPr="000C3F05" w:rsidRDefault="001B4B87" w:rsidP="00272849">
            <w:pPr>
              <w:pStyle w:val="a5"/>
              <w:jc w:val="center"/>
              <w:rPr>
                <w:rFonts w:ascii="Times New Roman" w:hAnsi="Times New Roman"/>
                <w:b/>
                <w:sz w:val="28"/>
                <w:szCs w:val="28"/>
              </w:rPr>
            </w:pPr>
            <w:r w:rsidRPr="000C3F05">
              <w:rPr>
                <w:rFonts w:ascii="Times New Roman" w:hAnsi="Times New Roman"/>
                <w:b/>
                <w:sz w:val="28"/>
                <w:szCs w:val="28"/>
              </w:rPr>
              <w:t>№</w:t>
            </w:r>
          </w:p>
        </w:tc>
        <w:tc>
          <w:tcPr>
            <w:tcW w:w="1218" w:type="dxa"/>
            <w:tcBorders>
              <w:top w:val="nil"/>
              <w:left w:val="nil"/>
              <w:bottom w:val="single" w:sz="4" w:space="0" w:color="auto"/>
              <w:right w:val="nil"/>
            </w:tcBorders>
          </w:tcPr>
          <w:p w:rsidR="001B4B87" w:rsidRPr="000C3F05" w:rsidRDefault="00D51403" w:rsidP="00272849">
            <w:pPr>
              <w:pStyle w:val="a5"/>
              <w:jc w:val="center"/>
              <w:rPr>
                <w:rFonts w:ascii="Times New Roman" w:hAnsi="Times New Roman"/>
                <w:b/>
                <w:sz w:val="28"/>
                <w:szCs w:val="28"/>
              </w:rPr>
            </w:pPr>
            <w:r>
              <w:rPr>
                <w:rFonts w:ascii="Times New Roman" w:hAnsi="Times New Roman"/>
                <w:b/>
                <w:sz w:val="28"/>
                <w:szCs w:val="28"/>
              </w:rPr>
              <w:t>34</w:t>
            </w:r>
          </w:p>
        </w:tc>
      </w:tr>
    </w:tbl>
    <w:p w:rsidR="001B4B87" w:rsidRPr="000C3F05" w:rsidRDefault="001B4B87" w:rsidP="001B4B87">
      <w:pPr>
        <w:pStyle w:val="a5"/>
        <w:jc w:val="center"/>
        <w:rPr>
          <w:rFonts w:ascii="Times New Roman" w:hAnsi="Times New Roman"/>
          <w:sz w:val="28"/>
          <w:szCs w:val="28"/>
        </w:rPr>
      </w:pPr>
    </w:p>
    <w:p w:rsidR="001B4B87" w:rsidRPr="009048E5" w:rsidRDefault="001B4B87" w:rsidP="001B4B87">
      <w:pPr>
        <w:pStyle w:val="a5"/>
        <w:jc w:val="center"/>
        <w:rPr>
          <w:rFonts w:ascii="Times New Roman" w:hAnsi="Times New Roman"/>
          <w:b/>
          <w:sz w:val="28"/>
          <w:szCs w:val="28"/>
        </w:rPr>
      </w:pPr>
      <w:r w:rsidRPr="009048E5">
        <w:rPr>
          <w:rFonts w:ascii="Times New Roman" w:hAnsi="Times New Roman"/>
          <w:b/>
          <w:sz w:val="28"/>
          <w:szCs w:val="28"/>
        </w:rPr>
        <w:t>г. Приволжск</w:t>
      </w:r>
    </w:p>
    <w:p w:rsidR="00B3774E" w:rsidRPr="00927464" w:rsidRDefault="00B3774E">
      <w:pPr>
        <w:pStyle w:val="ConsPlusTitle"/>
        <w:jc w:val="center"/>
        <w:rPr>
          <w:rFonts w:ascii="Times New Roman" w:hAnsi="Times New Roman" w:cs="Times New Roman"/>
          <w:sz w:val="28"/>
          <w:szCs w:val="28"/>
        </w:rPr>
      </w:pPr>
    </w:p>
    <w:p w:rsidR="00B3774E" w:rsidRPr="00927464" w:rsidRDefault="0068538A" w:rsidP="00916ED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1B4B87">
        <w:rPr>
          <w:rFonts w:ascii="Times New Roman" w:hAnsi="Times New Roman" w:cs="Times New Roman"/>
          <w:sz w:val="28"/>
          <w:szCs w:val="28"/>
        </w:rPr>
        <w:t>внесении изменений в решении Совета Приволжского муниципального района от 11.04.2013 №17 «Об организации уличной торговли на территории Приволжского муниципального района»</w:t>
      </w:r>
    </w:p>
    <w:p w:rsidR="00B3774E" w:rsidRPr="00927464" w:rsidRDefault="00B3774E">
      <w:pPr>
        <w:spacing w:after="1"/>
        <w:rPr>
          <w:rFonts w:ascii="Times New Roman" w:hAnsi="Times New Roman" w:cs="Times New Roman"/>
          <w:sz w:val="28"/>
          <w:szCs w:val="28"/>
        </w:rPr>
      </w:pPr>
    </w:p>
    <w:p w:rsidR="001B4B87" w:rsidRDefault="00B3774E">
      <w:pPr>
        <w:pStyle w:val="ConsPlusNormal"/>
        <w:ind w:firstLine="540"/>
        <w:jc w:val="both"/>
        <w:rPr>
          <w:rFonts w:ascii="Times New Roman" w:hAnsi="Times New Roman" w:cs="Times New Roman"/>
          <w:sz w:val="28"/>
          <w:szCs w:val="28"/>
        </w:rPr>
      </w:pPr>
      <w:r w:rsidRPr="00927464">
        <w:rPr>
          <w:rFonts w:ascii="Times New Roman" w:hAnsi="Times New Roman" w:cs="Times New Roman"/>
          <w:sz w:val="28"/>
          <w:szCs w:val="28"/>
        </w:rPr>
        <w:t xml:space="preserve">На основании </w:t>
      </w:r>
      <w:hyperlink r:id="rId5" w:history="1">
        <w:r w:rsidRPr="00927464">
          <w:rPr>
            <w:rFonts w:ascii="Times New Roman" w:hAnsi="Times New Roman" w:cs="Times New Roman"/>
            <w:color w:val="0000FF"/>
            <w:sz w:val="28"/>
            <w:szCs w:val="28"/>
          </w:rPr>
          <w:t>статьи 15</w:t>
        </w:r>
      </w:hyperlink>
      <w:r w:rsidRPr="00927464">
        <w:rPr>
          <w:rFonts w:ascii="Times New Roman" w:hAnsi="Times New Roman" w:cs="Times New Roman"/>
          <w:sz w:val="28"/>
          <w:szCs w:val="28"/>
        </w:rPr>
        <w:t xml:space="preserve"> Федерального закона от 06.10.2003 </w:t>
      </w:r>
      <w:r w:rsidR="00916EDE">
        <w:rPr>
          <w:rFonts w:ascii="Times New Roman" w:hAnsi="Times New Roman" w:cs="Times New Roman"/>
          <w:sz w:val="28"/>
          <w:szCs w:val="28"/>
        </w:rPr>
        <w:t>№</w:t>
      </w:r>
      <w:r w:rsidRPr="00927464">
        <w:rPr>
          <w:rFonts w:ascii="Times New Roman" w:hAnsi="Times New Roman" w:cs="Times New Roman"/>
          <w:sz w:val="28"/>
          <w:szCs w:val="28"/>
        </w:rPr>
        <w:t xml:space="preserve"> 131-ФЗ </w:t>
      </w:r>
      <w:r w:rsidR="00916EDE">
        <w:rPr>
          <w:rFonts w:ascii="Times New Roman" w:hAnsi="Times New Roman" w:cs="Times New Roman"/>
          <w:sz w:val="28"/>
          <w:szCs w:val="28"/>
        </w:rPr>
        <w:t>«</w:t>
      </w:r>
      <w:r w:rsidRPr="00927464">
        <w:rPr>
          <w:rFonts w:ascii="Times New Roman" w:hAnsi="Times New Roman" w:cs="Times New Roman"/>
          <w:sz w:val="28"/>
          <w:szCs w:val="28"/>
        </w:rPr>
        <w:t>Об общих принципах организации местного самоуправления в Российской Федерации</w:t>
      </w:r>
      <w:r w:rsidR="00916EDE">
        <w:rPr>
          <w:rFonts w:ascii="Times New Roman" w:hAnsi="Times New Roman" w:cs="Times New Roman"/>
          <w:sz w:val="28"/>
          <w:szCs w:val="28"/>
        </w:rPr>
        <w:t>»</w:t>
      </w:r>
      <w:r w:rsidRPr="00927464">
        <w:rPr>
          <w:rFonts w:ascii="Times New Roman" w:hAnsi="Times New Roman" w:cs="Times New Roman"/>
          <w:sz w:val="28"/>
          <w:szCs w:val="28"/>
        </w:rPr>
        <w:t xml:space="preserve">, руководствуясь </w:t>
      </w:r>
      <w:hyperlink r:id="rId6" w:history="1">
        <w:r w:rsidRPr="00927464">
          <w:rPr>
            <w:rFonts w:ascii="Times New Roman" w:hAnsi="Times New Roman" w:cs="Times New Roman"/>
            <w:color w:val="0000FF"/>
            <w:sz w:val="28"/>
            <w:szCs w:val="28"/>
          </w:rPr>
          <w:t>Уставом</w:t>
        </w:r>
      </w:hyperlink>
      <w:r w:rsidRPr="00927464">
        <w:rPr>
          <w:rFonts w:ascii="Times New Roman" w:hAnsi="Times New Roman" w:cs="Times New Roman"/>
          <w:sz w:val="28"/>
          <w:szCs w:val="28"/>
        </w:rPr>
        <w:t xml:space="preserve"> Приволжского муниципального района, в целях упорядочения размещения уличной торговли на территории Приволжского муниципального района, создания условий для улучшения организации и качества торгового обслуживания населения Приволжского муниципального района</w:t>
      </w:r>
      <w:r w:rsidR="001B4B87">
        <w:rPr>
          <w:rFonts w:ascii="Times New Roman" w:hAnsi="Times New Roman" w:cs="Times New Roman"/>
          <w:sz w:val="28"/>
          <w:szCs w:val="28"/>
        </w:rPr>
        <w:t>,</w:t>
      </w:r>
      <w:r w:rsidRPr="00927464">
        <w:rPr>
          <w:rFonts w:ascii="Times New Roman" w:hAnsi="Times New Roman" w:cs="Times New Roman"/>
          <w:sz w:val="28"/>
          <w:szCs w:val="28"/>
        </w:rPr>
        <w:t xml:space="preserve"> Совет Приволжского муниципального района </w:t>
      </w:r>
    </w:p>
    <w:p w:rsidR="001B4B87" w:rsidRDefault="001B4B87">
      <w:pPr>
        <w:pStyle w:val="ConsPlusNormal"/>
        <w:ind w:firstLine="540"/>
        <w:jc w:val="both"/>
        <w:rPr>
          <w:rFonts w:ascii="Times New Roman" w:hAnsi="Times New Roman" w:cs="Times New Roman"/>
          <w:sz w:val="28"/>
          <w:szCs w:val="28"/>
        </w:rPr>
      </w:pPr>
    </w:p>
    <w:p w:rsidR="00B3774E" w:rsidRPr="001B4B87" w:rsidRDefault="001B4B87" w:rsidP="001B4B87">
      <w:pPr>
        <w:pStyle w:val="ConsPlusNormal"/>
        <w:ind w:firstLine="540"/>
        <w:jc w:val="center"/>
        <w:rPr>
          <w:rFonts w:ascii="Times New Roman" w:hAnsi="Times New Roman" w:cs="Times New Roman"/>
          <w:b/>
          <w:bCs/>
          <w:sz w:val="28"/>
          <w:szCs w:val="28"/>
        </w:rPr>
      </w:pPr>
      <w:r w:rsidRPr="001B4B87">
        <w:rPr>
          <w:rFonts w:ascii="Times New Roman" w:hAnsi="Times New Roman" w:cs="Times New Roman"/>
          <w:b/>
          <w:bCs/>
          <w:sz w:val="28"/>
          <w:szCs w:val="28"/>
        </w:rPr>
        <w:t>РЕШИЛ</w:t>
      </w:r>
      <w:r w:rsidR="00B3774E" w:rsidRPr="001B4B87">
        <w:rPr>
          <w:rFonts w:ascii="Times New Roman" w:hAnsi="Times New Roman" w:cs="Times New Roman"/>
          <w:b/>
          <w:bCs/>
          <w:sz w:val="28"/>
          <w:szCs w:val="28"/>
        </w:rPr>
        <w:t>:</w:t>
      </w:r>
    </w:p>
    <w:p w:rsidR="00B3774E" w:rsidRPr="00927464" w:rsidRDefault="00B3774E">
      <w:pPr>
        <w:pStyle w:val="ConsPlusNormal"/>
        <w:ind w:firstLine="540"/>
        <w:jc w:val="both"/>
        <w:rPr>
          <w:rFonts w:ascii="Times New Roman" w:hAnsi="Times New Roman" w:cs="Times New Roman"/>
          <w:sz w:val="28"/>
          <w:szCs w:val="28"/>
        </w:rPr>
      </w:pPr>
    </w:p>
    <w:p w:rsidR="00B3774E" w:rsidRPr="00927464" w:rsidRDefault="00B3774E">
      <w:pPr>
        <w:pStyle w:val="ConsPlusNormal"/>
        <w:ind w:firstLine="540"/>
        <w:jc w:val="both"/>
        <w:rPr>
          <w:rFonts w:ascii="Times New Roman" w:hAnsi="Times New Roman" w:cs="Times New Roman"/>
          <w:sz w:val="28"/>
          <w:szCs w:val="28"/>
        </w:rPr>
      </w:pPr>
      <w:r w:rsidRPr="00927464">
        <w:rPr>
          <w:rFonts w:ascii="Times New Roman" w:hAnsi="Times New Roman" w:cs="Times New Roman"/>
          <w:sz w:val="28"/>
          <w:szCs w:val="28"/>
        </w:rPr>
        <w:t xml:space="preserve">1. </w:t>
      </w:r>
      <w:r w:rsidR="00511C7D">
        <w:rPr>
          <w:rFonts w:ascii="Times New Roman" w:hAnsi="Times New Roman" w:cs="Times New Roman"/>
          <w:sz w:val="28"/>
          <w:szCs w:val="28"/>
        </w:rPr>
        <w:t xml:space="preserve">Изложить приложение к решению Совета Приволжского муниципального района </w:t>
      </w:r>
      <w:r w:rsidR="00916EDE">
        <w:rPr>
          <w:rFonts w:ascii="Times New Roman" w:hAnsi="Times New Roman" w:cs="Times New Roman"/>
          <w:sz w:val="28"/>
          <w:szCs w:val="28"/>
        </w:rPr>
        <w:t xml:space="preserve">от 11.04.2013 №17 «Об организации уличной торговли на территории Приволжского муниципального района» </w:t>
      </w:r>
      <w:r w:rsidR="00511C7D">
        <w:rPr>
          <w:rFonts w:ascii="Times New Roman" w:hAnsi="Times New Roman" w:cs="Times New Roman"/>
          <w:sz w:val="28"/>
          <w:szCs w:val="28"/>
        </w:rPr>
        <w:t>в новой редакции (прилагается).</w:t>
      </w:r>
    </w:p>
    <w:p w:rsidR="00B3774E" w:rsidRPr="00927464" w:rsidRDefault="00B3774E">
      <w:pPr>
        <w:pStyle w:val="ConsPlusNormal"/>
        <w:ind w:firstLine="540"/>
        <w:jc w:val="both"/>
        <w:rPr>
          <w:rFonts w:ascii="Times New Roman" w:hAnsi="Times New Roman" w:cs="Times New Roman"/>
          <w:sz w:val="28"/>
          <w:szCs w:val="28"/>
        </w:rPr>
      </w:pPr>
      <w:r w:rsidRPr="00927464">
        <w:rPr>
          <w:rFonts w:ascii="Times New Roman" w:hAnsi="Times New Roman" w:cs="Times New Roman"/>
          <w:sz w:val="28"/>
          <w:szCs w:val="28"/>
        </w:rPr>
        <w:t>2. Настоящее решение вступает в силу со дня его официального опубликования.</w:t>
      </w:r>
    </w:p>
    <w:p w:rsidR="00B3774E" w:rsidRDefault="00B3774E">
      <w:pPr>
        <w:pStyle w:val="ConsPlusNormal"/>
        <w:ind w:firstLine="540"/>
        <w:jc w:val="both"/>
        <w:rPr>
          <w:rFonts w:ascii="Times New Roman" w:hAnsi="Times New Roman" w:cs="Times New Roman"/>
          <w:sz w:val="28"/>
          <w:szCs w:val="28"/>
        </w:rPr>
      </w:pPr>
      <w:r w:rsidRPr="00927464">
        <w:rPr>
          <w:rFonts w:ascii="Times New Roman" w:hAnsi="Times New Roman" w:cs="Times New Roman"/>
          <w:sz w:val="28"/>
          <w:szCs w:val="28"/>
        </w:rPr>
        <w:t>3. Опубликовать настоящее решение в информационном бюллетене "Вестник Совета и администрации Приволжского муниципального района" и на официальном сайте Приволжского муниципального района.</w:t>
      </w:r>
    </w:p>
    <w:p w:rsidR="001B4B87" w:rsidRDefault="001B4B87">
      <w:pPr>
        <w:pStyle w:val="ConsPlusNormal"/>
        <w:ind w:firstLine="540"/>
        <w:jc w:val="both"/>
        <w:rPr>
          <w:rFonts w:ascii="Times New Roman" w:hAnsi="Times New Roman" w:cs="Times New Roman"/>
          <w:sz w:val="28"/>
          <w:szCs w:val="28"/>
        </w:rPr>
      </w:pPr>
    </w:p>
    <w:p w:rsidR="001B4B87" w:rsidRDefault="001B4B87">
      <w:pPr>
        <w:pStyle w:val="ConsPlusNormal"/>
        <w:ind w:firstLine="540"/>
        <w:jc w:val="both"/>
        <w:rPr>
          <w:rFonts w:ascii="Times New Roman" w:hAnsi="Times New Roman" w:cs="Times New Roman"/>
          <w:sz w:val="28"/>
          <w:szCs w:val="28"/>
        </w:rPr>
      </w:pPr>
    </w:p>
    <w:p w:rsidR="001B4B87" w:rsidRPr="00927464" w:rsidRDefault="001B4B87">
      <w:pPr>
        <w:pStyle w:val="ConsPlusNormal"/>
        <w:ind w:firstLine="540"/>
        <w:jc w:val="both"/>
        <w:rPr>
          <w:rFonts w:ascii="Times New Roman" w:hAnsi="Times New Roman" w:cs="Times New Roman"/>
          <w:sz w:val="28"/>
          <w:szCs w:val="28"/>
        </w:rPr>
      </w:pPr>
    </w:p>
    <w:p w:rsidR="001B4B87" w:rsidRPr="001B4B87" w:rsidRDefault="001B4B87" w:rsidP="001B4B87">
      <w:pPr>
        <w:shd w:val="clear" w:color="auto" w:fill="FFFFFF"/>
        <w:tabs>
          <w:tab w:val="left" w:pos="1387"/>
        </w:tabs>
        <w:contextualSpacing/>
        <w:jc w:val="both"/>
        <w:rPr>
          <w:rFonts w:ascii="Times New Roman" w:hAnsi="Times New Roman" w:cs="Times New Roman"/>
          <w:b/>
          <w:noProof/>
          <w:sz w:val="28"/>
          <w:szCs w:val="28"/>
        </w:rPr>
      </w:pPr>
      <w:r w:rsidRPr="001B4B87">
        <w:rPr>
          <w:rFonts w:ascii="Times New Roman" w:hAnsi="Times New Roman" w:cs="Times New Roman"/>
          <w:b/>
          <w:noProof/>
          <w:sz w:val="28"/>
          <w:szCs w:val="28"/>
        </w:rPr>
        <w:t xml:space="preserve">Председатель Совета Приволжского </w:t>
      </w:r>
    </w:p>
    <w:p w:rsidR="001B4B87" w:rsidRPr="001B4B87" w:rsidRDefault="001B4B87" w:rsidP="001B4B87">
      <w:pPr>
        <w:shd w:val="clear" w:color="auto" w:fill="FFFFFF"/>
        <w:tabs>
          <w:tab w:val="left" w:pos="1387"/>
        </w:tabs>
        <w:contextualSpacing/>
        <w:jc w:val="both"/>
        <w:rPr>
          <w:rFonts w:ascii="Times New Roman" w:hAnsi="Times New Roman" w:cs="Times New Roman"/>
          <w:b/>
          <w:noProof/>
          <w:sz w:val="28"/>
          <w:szCs w:val="28"/>
        </w:rPr>
      </w:pPr>
      <w:r w:rsidRPr="001B4B87">
        <w:rPr>
          <w:rFonts w:ascii="Times New Roman" w:hAnsi="Times New Roman" w:cs="Times New Roman"/>
          <w:b/>
          <w:noProof/>
          <w:sz w:val="28"/>
          <w:szCs w:val="28"/>
        </w:rPr>
        <w:t>муниципальн</w:t>
      </w:r>
      <w:r w:rsidR="00D51403">
        <w:rPr>
          <w:rFonts w:ascii="Times New Roman" w:hAnsi="Times New Roman" w:cs="Times New Roman"/>
          <w:b/>
          <w:noProof/>
          <w:sz w:val="28"/>
          <w:szCs w:val="28"/>
        </w:rPr>
        <w:t>огорайон</w:t>
      </w:r>
      <w:r w:rsidRPr="001B4B87">
        <w:rPr>
          <w:rFonts w:ascii="Times New Roman" w:hAnsi="Times New Roman" w:cs="Times New Roman"/>
          <w:b/>
          <w:noProof/>
          <w:sz w:val="28"/>
          <w:szCs w:val="28"/>
        </w:rPr>
        <w:t xml:space="preserve">                         </w:t>
      </w:r>
      <w:r w:rsidR="00916EDE">
        <w:rPr>
          <w:rFonts w:ascii="Times New Roman" w:hAnsi="Times New Roman" w:cs="Times New Roman"/>
          <w:b/>
          <w:noProof/>
          <w:sz w:val="28"/>
          <w:szCs w:val="28"/>
        </w:rPr>
        <w:t xml:space="preserve">                           </w:t>
      </w:r>
      <w:r w:rsidRPr="001B4B87">
        <w:rPr>
          <w:rFonts w:ascii="Times New Roman" w:hAnsi="Times New Roman" w:cs="Times New Roman"/>
          <w:b/>
          <w:noProof/>
          <w:sz w:val="28"/>
          <w:szCs w:val="28"/>
        </w:rPr>
        <w:t xml:space="preserve">  С.И.Лесных</w:t>
      </w:r>
    </w:p>
    <w:p w:rsidR="001B4B87" w:rsidRPr="001B4B87" w:rsidRDefault="001B4B87" w:rsidP="001B4B87">
      <w:pPr>
        <w:pStyle w:val="a5"/>
        <w:rPr>
          <w:rFonts w:ascii="Times New Roman" w:hAnsi="Times New Roman"/>
          <w:b/>
          <w:noProof/>
          <w:sz w:val="28"/>
          <w:szCs w:val="28"/>
        </w:rPr>
      </w:pPr>
    </w:p>
    <w:p w:rsidR="001B4B87" w:rsidRPr="001B4B87" w:rsidRDefault="001B4B87" w:rsidP="001B4B87">
      <w:pPr>
        <w:pStyle w:val="a5"/>
        <w:jc w:val="both"/>
        <w:rPr>
          <w:rFonts w:ascii="Times New Roman" w:hAnsi="Times New Roman"/>
          <w:b/>
          <w:noProof/>
          <w:sz w:val="28"/>
          <w:szCs w:val="28"/>
        </w:rPr>
      </w:pPr>
      <w:r w:rsidRPr="001B4B87">
        <w:rPr>
          <w:rFonts w:ascii="Times New Roman" w:hAnsi="Times New Roman"/>
          <w:b/>
          <w:noProof/>
          <w:sz w:val="28"/>
          <w:szCs w:val="28"/>
        </w:rPr>
        <w:t xml:space="preserve">Глава Приволжского </w:t>
      </w:r>
    </w:p>
    <w:p w:rsidR="001B4B87" w:rsidRPr="001B4B87" w:rsidRDefault="001B4B87" w:rsidP="001B4B87">
      <w:pPr>
        <w:pStyle w:val="a5"/>
        <w:jc w:val="both"/>
        <w:rPr>
          <w:rFonts w:ascii="Times New Roman" w:hAnsi="Times New Roman"/>
          <w:b/>
          <w:sz w:val="28"/>
          <w:szCs w:val="28"/>
        </w:rPr>
      </w:pPr>
      <w:r w:rsidRPr="001B4B87">
        <w:rPr>
          <w:rFonts w:ascii="Times New Roman" w:hAnsi="Times New Roman"/>
          <w:b/>
          <w:noProof/>
          <w:sz w:val="28"/>
          <w:szCs w:val="28"/>
        </w:rPr>
        <w:t>муниципальн</w:t>
      </w:r>
      <w:r w:rsidR="00D51403">
        <w:rPr>
          <w:rFonts w:ascii="Times New Roman" w:hAnsi="Times New Roman"/>
          <w:b/>
          <w:noProof/>
          <w:sz w:val="28"/>
          <w:szCs w:val="28"/>
        </w:rPr>
        <w:t xml:space="preserve">ого района        </w:t>
      </w:r>
      <w:r w:rsidRPr="001B4B87">
        <w:rPr>
          <w:rFonts w:ascii="Times New Roman" w:hAnsi="Times New Roman"/>
          <w:b/>
          <w:noProof/>
          <w:sz w:val="28"/>
          <w:szCs w:val="28"/>
        </w:rPr>
        <w:t xml:space="preserve">                           </w:t>
      </w:r>
      <w:r w:rsidR="00916EDE">
        <w:rPr>
          <w:rFonts w:ascii="Times New Roman" w:hAnsi="Times New Roman"/>
          <w:b/>
          <w:noProof/>
          <w:sz w:val="28"/>
          <w:szCs w:val="28"/>
        </w:rPr>
        <w:t xml:space="preserve">                  </w:t>
      </w:r>
      <w:r w:rsidRPr="001B4B87">
        <w:rPr>
          <w:rFonts w:ascii="Times New Roman" w:hAnsi="Times New Roman"/>
          <w:b/>
          <w:noProof/>
          <w:sz w:val="28"/>
          <w:szCs w:val="28"/>
        </w:rPr>
        <w:t>И.В. Мельникова</w:t>
      </w:r>
    </w:p>
    <w:p w:rsidR="00B3774E" w:rsidRDefault="00B3774E" w:rsidP="00D51403">
      <w:pPr>
        <w:pStyle w:val="ConsPlusNormal"/>
        <w:jc w:val="both"/>
      </w:pPr>
    </w:p>
    <w:p w:rsidR="00B3774E" w:rsidRDefault="00B3774E">
      <w:pPr>
        <w:pStyle w:val="ConsPlusNormal"/>
        <w:jc w:val="right"/>
      </w:pPr>
    </w:p>
    <w:p w:rsidR="00B3774E" w:rsidRPr="00511C7D" w:rsidRDefault="00916ED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3774E" w:rsidRPr="00511C7D" w:rsidRDefault="00916ED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B3774E" w:rsidRPr="00511C7D">
        <w:rPr>
          <w:rFonts w:ascii="Times New Roman" w:hAnsi="Times New Roman" w:cs="Times New Roman"/>
          <w:sz w:val="28"/>
          <w:szCs w:val="28"/>
        </w:rPr>
        <w:t>решени</w:t>
      </w:r>
      <w:r>
        <w:rPr>
          <w:rFonts w:ascii="Times New Roman" w:hAnsi="Times New Roman" w:cs="Times New Roman"/>
          <w:sz w:val="28"/>
          <w:szCs w:val="28"/>
        </w:rPr>
        <w:t>ю</w:t>
      </w:r>
    </w:p>
    <w:p w:rsidR="00B3774E" w:rsidRPr="00511C7D" w:rsidRDefault="00B3774E">
      <w:pPr>
        <w:pStyle w:val="ConsPlusNormal"/>
        <w:jc w:val="right"/>
        <w:rPr>
          <w:rFonts w:ascii="Times New Roman" w:hAnsi="Times New Roman" w:cs="Times New Roman"/>
          <w:sz w:val="28"/>
          <w:szCs w:val="28"/>
        </w:rPr>
      </w:pPr>
      <w:r w:rsidRPr="00511C7D">
        <w:rPr>
          <w:rFonts w:ascii="Times New Roman" w:hAnsi="Times New Roman" w:cs="Times New Roman"/>
          <w:sz w:val="28"/>
          <w:szCs w:val="28"/>
        </w:rPr>
        <w:t>Совета Приволжского</w:t>
      </w:r>
    </w:p>
    <w:p w:rsidR="00B3774E" w:rsidRPr="00511C7D" w:rsidRDefault="00B3774E">
      <w:pPr>
        <w:pStyle w:val="ConsPlusNormal"/>
        <w:jc w:val="right"/>
        <w:rPr>
          <w:rFonts w:ascii="Times New Roman" w:hAnsi="Times New Roman" w:cs="Times New Roman"/>
          <w:sz w:val="28"/>
          <w:szCs w:val="28"/>
        </w:rPr>
      </w:pPr>
      <w:r w:rsidRPr="00511C7D">
        <w:rPr>
          <w:rFonts w:ascii="Times New Roman" w:hAnsi="Times New Roman" w:cs="Times New Roman"/>
          <w:sz w:val="28"/>
          <w:szCs w:val="28"/>
        </w:rPr>
        <w:t>муниципального района</w:t>
      </w:r>
    </w:p>
    <w:p w:rsidR="00B3774E" w:rsidRPr="00511C7D" w:rsidRDefault="00B3774E">
      <w:pPr>
        <w:pStyle w:val="ConsPlusNormal"/>
        <w:jc w:val="right"/>
        <w:rPr>
          <w:rFonts w:ascii="Times New Roman" w:hAnsi="Times New Roman" w:cs="Times New Roman"/>
          <w:sz w:val="28"/>
          <w:szCs w:val="28"/>
        </w:rPr>
      </w:pPr>
      <w:r w:rsidRPr="00511C7D">
        <w:rPr>
          <w:rFonts w:ascii="Times New Roman" w:hAnsi="Times New Roman" w:cs="Times New Roman"/>
          <w:sz w:val="28"/>
          <w:szCs w:val="28"/>
        </w:rPr>
        <w:t xml:space="preserve">от </w:t>
      </w:r>
      <w:r w:rsidR="00D51403">
        <w:rPr>
          <w:rFonts w:ascii="Times New Roman" w:hAnsi="Times New Roman" w:cs="Times New Roman"/>
          <w:sz w:val="28"/>
          <w:szCs w:val="28"/>
        </w:rPr>
        <w:t xml:space="preserve">27.05.2021 </w:t>
      </w:r>
      <w:r w:rsidRPr="00511C7D">
        <w:rPr>
          <w:rFonts w:ascii="Times New Roman" w:hAnsi="Times New Roman" w:cs="Times New Roman"/>
          <w:sz w:val="28"/>
          <w:szCs w:val="28"/>
        </w:rPr>
        <w:t xml:space="preserve"> </w:t>
      </w:r>
      <w:r w:rsidR="00916EDE">
        <w:rPr>
          <w:rFonts w:ascii="Times New Roman" w:hAnsi="Times New Roman" w:cs="Times New Roman"/>
          <w:sz w:val="28"/>
          <w:szCs w:val="28"/>
        </w:rPr>
        <w:t>№</w:t>
      </w:r>
      <w:r w:rsidR="00D51403">
        <w:rPr>
          <w:rFonts w:ascii="Times New Roman" w:hAnsi="Times New Roman" w:cs="Times New Roman"/>
          <w:sz w:val="28"/>
          <w:szCs w:val="28"/>
        </w:rPr>
        <w:t xml:space="preserve"> 34</w:t>
      </w:r>
    </w:p>
    <w:p w:rsidR="00511C7D" w:rsidRDefault="00511C7D">
      <w:pPr>
        <w:pStyle w:val="ConsPlusNormal"/>
        <w:jc w:val="right"/>
      </w:pPr>
    </w:p>
    <w:p w:rsidR="00B3774E" w:rsidRPr="00511C7D" w:rsidRDefault="00B3774E">
      <w:pPr>
        <w:pStyle w:val="ConsPlusNormal"/>
        <w:rPr>
          <w:sz w:val="26"/>
          <w:szCs w:val="26"/>
        </w:rPr>
      </w:pPr>
    </w:p>
    <w:p w:rsidR="00B3774E" w:rsidRPr="00511C7D" w:rsidRDefault="00B3774E">
      <w:pPr>
        <w:pStyle w:val="ConsPlusTitle"/>
        <w:jc w:val="center"/>
        <w:rPr>
          <w:rFonts w:ascii="Times New Roman" w:hAnsi="Times New Roman" w:cs="Times New Roman"/>
          <w:sz w:val="26"/>
          <w:szCs w:val="26"/>
        </w:rPr>
      </w:pPr>
      <w:bookmarkStart w:id="0" w:name="P36"/>
      <w:bookmarkEnd w:id="0"/>
      <w:r w:rsidRPr="00511C7D">
        <w:rPr>
          <w:rFonts w:ascii="Times New Roman" w:hAnsi="Times New Roman" w:cs="Times New Roman"/>
          <w:sz w:val="26"/>
          <w:szCs w:val="26"/>
        </w:rPr>
        <w:t>ПРАВИЛА</w:t>
      </w:r>
    </w:p>
    <w:p w:rsidR="00B3774E" w:rsidRPr="00511C7D" w:rsidRDefault="00B3774E" w:rsidP="00511C7D">
      <w:pPr>
        <w:pStyle w:val="ConsPlusTitle"/>
        <w:jc w:val="center"/>
        <w:rPr>
          <w:rFonts w:ascii="Times New Roman" w:hAnsi="Times New Roman" w:cs="Times New Roman"/>
          <w:sz w:val="26"/>
          <w:szCs w:val="26"/>
        </w:rPr>
      </w:pPr>
      <w:r w:rsidRPr="00511C7D">
        <w:rPr>
          <w:rFonts w:ascii="Times New Roman" w:hAnsi="Times New Roman" w:cs="Times New Roman"/>
          <w:sz w:val="26"/>
          <w:szCs w:val="26"/>
        </w:rPr>
        <w:t>ОРГАНИЗАЦИИ И ЭКСПЛУАТАЦИИ НЕСТАЦИОНАРНЫХ ОБЪЕКТОВ УЛИЧНОЙ</w:t>
      </w:r>
      <w:r w:rsidR="00511C7D">
        <w:rPr>
          <w:rFonts w:ascii="Times New Roman" w:hAnsi="Times New Roman" w:cs="Times New Roman"/>
          <w:sz w:val="26"/>
          <w:szCs w:val="26"/>
        </w:rPr>
        <w:t xml:space="preserve"> </w:t>
      </w:r>
      <w:r w:rsidRPr="00511C7D">
        <w:rPr>
          <w:rFonts w:ascii="Times New Roman" w:hAnsi="Times New Roman" w:cs="Times New Roman"/>
          <w:sz w:val="26"/>
          <w:szCs w:val="26"/>
        </w:rPr>
        <w:t>ТОРГОВЛИ НА ТЕРРИТОРИИ ПРИВОЛЖСКОГО МУНИЦИПАЛЬНОГО РАЙОНА</w:t>
      </w:r>
    </w:p>
    <w:p w:rsidR="00B3774E" w:rsidRDefault="00B3774E">
      <w:pPr>
        <w:spacing w:after="1"/>
      </w:pPr>
    </w:p>
    <w:p w:rsidR="00B3774E" w:rsidRDefault="00B3774E">
      <w:pPr>
        <w:pStyle w:val="ConsPlusNormal"/>
        <w:jc w:val="center"/>
      </w:pPr>
    </w:p>
    <w:p w:rsidR="00B3774E" w:rsidRPr="000468FE" w:rsidRDefault="00B3774E">
      <w:pPr>
        <w:pStyle w:val="ConsPlusNormal"/>
        <w:jc w:val="center"/>
        <w:outlineLvl w:val="1"/>
        <w:rPr>
          <w:rFonts w:ascii="Times New Roman" w:hAnsi="Times New Roman" w:cs="Times New Roman"/>
          <w:sz w:val="28"/>
          <w:szCs w:val="28"/>
        </w:rPr>
      </w:pPr>
      <w:r w:rsidRPr="000468FE">
        <w:rPr>
          <w:rFonts w:ascii="Times New Roman" w:hAnsi="Times New Roman" w:cs="Times New Roman"/>
          <w:sz w:val="28"/>
          <w:szCs w:val="28"/>
        </w:rPr>
        <w:t>1. Общие положения</w:t>
      </w:r>
    </w:p>
    <w:p w:rsidR="00B3774E" w:rsidRPr="000468FE" w:rsidRDefault="00B3774E">
      <w:pPr>
        <w:pStyle w:val="ConsPlusNormal"/>
        <w:ind w:firstLine="540"/>
        <w:jc w:val="both"/>
        <w:rPr>
          <w:rFonts w:ascii="Times New Roman" w:hAnsi="Times New Roman" w:cs="Times New Roman"/>
          <w:sz w:val="28"/>
          <w:szCs w:val="28"/>
        </w:rPr>
      </w:pPr>
    </w:p>
    <w:p w:rsidR="00B3774E" w:rsidRPr="000468FE" w:rsidRDefault="00B3774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xml:space="preserve">1.1. Правила организации и эксплуатации нестационарных объектов уличной торговли на территории Приволжского муниципального района (далее - Правила) разработаны в соответствии с федеральными законами от 06.10.2003 </w:t>
      </w:r>
      <w:hyperlink r:id="rId7" w:history="1">
        <w:r w:rsidR="00916EDE">
          <w:rPr>
            <w:rFonts w:ascii="Times New Roman" w:hAnsi="Times New Roman" w:cs="Times New Roman"/>
            <w:color w:val="0000FF"/>
            <w:sz w:val="28"/>
            <w:szCs w:val="28"/>
          </w:rPr>
          <w:t>№</w:t>
        </w:r>
        <w:r w:rsidRPr="000468FE">
          <w:rPr>
            <w:rFonts w:ascii="Times New Roman" w:hAnsi="Times New Roman" w:cs="Times New Roman"/>
            <w:color w:val="0000FF"/>
            <w:sz w:val="28"/>
            <w:szCs w:val="28"/>
          </w:rPr>
          <w:t xml:space="preserve"> 131-ФЗ</w:t>
        </w:r>
      </w:hyperlink>
      <w:r w:rsidRPr="000468FE">
        <w:rPr>
          <w:rFonts w:ascii="Times New Roman" w:hAnsi="Times New Roman" w:cs="Times New Roman"/>
          <w:sz w:val="28"/>
          <w:szCs w:val="28"/>
        </w:rPr>
        <w:t xml:space="preserve"> </w:t>
      </w:r>
      <w:r w:rsidR="00916EDE">
        <w:rPr>
          <w:rFonts w:ascii="Times New Roman" w:hAnsi="Times New Roman" w:cs="Times New Roman"/>
          <w:sz w:val="28"/>
          <w:szCs w:val="28"/>
        </w:rPr>
        <w:t>«</w:t>
      </w:r>
      <w:r w:rsidRPr="000468FE">
        <w:rPr>
          <w:rFonts w:ascii="Times New Roman" w:hAnsi="Times New Roman" w:cs="Times New Roman"/>
          <w:sz w:val="28"/>
          <w:szCs w:val="28"/>
        </w:rPr>
        <w:t>Об общих принципах организации местного самоуправления в Российской Федерации</w:t>
      </w:r>
      <w:r w:rsidR="00916EDE">
        <w:rPr>
          <w:rFonts w:ascii="Times New Roman" w:hAnsi="Times New Roman" w:cs="Times New Roman"/>
          <w:sz w:val="28"/>
          <w:szCs w:val="28"/>
        </w:rPr>
        <w:t>»</w:t>
      </w:r>
      <w:r w:rsidRPr="000468FE">
        <w:rPr>
          <w:rFonts w:ascii="Times New Roman" w:hAnsi="Times New Roman" w:cs="Times New Roman"/>
          <w:sz w:val="28"/>
          <w:szCs w:val="28"/>
        </w:rPr>
        <w:t xml:space="preserve">, от 28.12.2009 </w:t>
      </w:r>
      <w:hyperlink r:id="rId8" w:history="1">
        <w:r w:rsidR="00916EDE">
          <w:rPr>
            <w:rFonts w:ascii="Times New Roman" w:hAnsi="Times New Roman" w:cs="Times New Roman"/>
            <w:color w:val="0000FF"/>
            <w:sz w:val="28"/>
            <w:szCs w:val="28"/>
          </w:rPr>
          <w:t>№</w:t>
        </w:r>
        <w:r w:rsidRPr="000468FE">
          <w:rPr>
            <w:rFonts w:ascii="Times New Roman" w:hAnsi="Times New Roman" w:cs="Times New Roman"/>
            <w:color w:val="0000FF"/>
            <w:sz w:val="28"/>
            <w:szCs w:val="28"/>
          </w:rPr>
          <w:t xml:space="preserve"> 381-ФЗ</w:t>
        </w:r>
      </w:hyperlink>
      <w:r w:rsidRPr="000468FE">
        <w:rPr>
          <w:rFonts w:ascii="Times New Roman" w:hAnsi="Times New Roman" w:cs="Times New Roman"/>
          <w:sz w:val="28"/>
          <w:szCs w:val="28"/>
        </w:rPr>
        <w:t xml:space="preserve"> </w:t>
      </w:r>
      <w:r w:rsidR="00916EDE">
        <w:rPr>
          <w:rFonts w:ascii="Times New Roman" w:hAnsi="Times New Roman" w:cs="Times New Roman"/>
          <w:sz w:val="28"/>
          <w:szCs w:val="28"/>
        </w:rPr>
        <w:t>«</w:t>
      </w:r>
      <w:r w:rsidRPr="000468FE">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916EDE">
        <w:rPr>
          <w:rFonts w:ascii="Times New Roman" w:hAnsi="Times New Roman" w:cs="Times New Roman"/>
          <w:sz w:val="28"/>
          <w:szCs w:val="28"/>
        </w:rPr>
        <w:t>»</w:t>
      </w:r>
      <w:r w:rsidRPr="000468FE">
        <w:rPr>
          <w:rFonts w:ascii="Times New Roman" w:hAnsi="Times New Roman" w:cs="Times New Roman"/>
          <w:sz w:val="28"/>
          <w:szCs w:val="28"/>
        </w:rPr>
        <w:t>,</w:t>
      </w:r>
      <w:r w:rsidR="005203BB" w:rsidRPr="000468FE">
        <w:rPr>
          <w:rFonts w:ascii="Times New Roman" w:hAnsi="Times New Roman" w:cs="Times New Roman"/>
          <w:sz w:val="28"/>
          <w:szCs w:val="28"/>
        </w:rPr>
        <w:t xml:space="preserve"> Распоряжением Правительства Российской Федерации от 30.01.2021 №</w:t>
      </w:r>
      <w:r w:rsidR="00916EDE">
        <w:rPr>
          <w:rFonts w:ascii="Times New Roman" w:hAnsi="Times New Roman" w:cs="Times New Roman"/>
          <w:sz w:val="28"/>
          <w:szCs w:val="28"/>
        </w:rPr>
        <w:t xml:space="preserve"> </w:t>
      </w:r>
      <w:r w:rsidR="005203BB" w:rsidRPr="000468FE">
        <w:rPr>
          <w:rFonts w:ascii="Times New Roman" w:hAnsi="Times New Roman" w:cs="Times New Roman"/>
          <w:sz w:val="28"/>
          <w:szCs w:val="28"/>
        </w:rPr>
        <w:t>208-р,</w:t>
      </w:r>
      <w:r w:rsidRPr="000468FE">
        <w:rPr>
          <w:rFonts w:ascii="Times New Roman" w:hAnsi="Times New Roman" w:cs="Times New Roman"/>
          <w:sz w:val="28"/>
          <w:szCs w:val="28"/>
        </w:rPr>
        <w:t xml:space="preserve"> </w:t>
      </w:r>
      <w:hyperlink r:id="rId9" w:history="1">
        <w:r w:rsidRPr="000468FE">
          <w:rPr>
            <w:rFonts w:ascii="Times New Roman" w:hAnsi="Times New Roman" w:cs="Times New Roman"/>
            <w:color w:val="0000FF"/>
            <w:sz w:val="28"/>
            <w:szCs w:val="28"/>
          </w:rPr>
          <w:t>приказом</w:t>
        </w:r>
      </w:hyperlink>
      <w:r w:rsidRPr="000468FE">
        <w:rPr>
          <w:rFonts w:ascii="Times New Roman" w:hAnsi="Times New Roman" w:cs="Times New Roman"/>
          <w:sz w:val="28"/>
          <w:szCs w:val="28"/>
        </w:rPr>
        <w:t xml:space="preserve"> Департамента экономического развития и торговли Ивановской области от 18.02.2011 </w:t>
      </w:r>
      <w:r w:rsidR="00916EDE">
        <w:rPr>
          <w:rFonts w:ascii="Times New Roman" w:hAnsi="Times New Roman" w:cs="Times New Roman"/>
          <w:sz w:val="28"/>
          <w:szCs w:val="28"/>
        </w:rPr>
        <w:t>№</w:t>
      </w:r>
      <w:r w:rsidRPr="000468FE">
        <w:rPr>
          <w:rFonts w:ascii="Times New Roman" w:hAnsi="Times New Roman" w:cs="Times New Roman"/>
          <w:sz w:val="28"/>
          <w:szCs w:val="28"/>
        </w:rPr>
        <w:t xml:space="preserve"> 13-п </w:t>
      </w:r>
      <w:r w:rsidR="00916EDE">
        <w:rPr>
          <w:rFonts w:ascii="Times New Roman" w:hAnsi="Times New Roman" w:cs="Times New Roman"/>
          <w:sz w:val="28"/>
          <w:szCs w:val="28"/>
        </w:rPr>
        <w:t>«</w:t>
      </w:r>
      <w:r w:rsidRPr="000468FE">
        <w:rPr>
          <w:rFonts w:ascii="Times New Roman" w:hAnsi="Times New Roman" w:cs="Times New Roman"/>
          <w:sz w:val="28"/>
          <w:szCs w:val="28"/>
        </w:rPr>
        <w:t>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w:t>
      </w:r>
      <w:r w:rsidR="00916EDE">
        <w:rPr>
          <w:rFonts w:ascii="Times New Roman" w:hAnsi="Times New Roman" w:cs="Times New Roman"/>
          <w:sz w:val="28"/>
          <w:szCs w:val="28"/>
        </w:rPr>
        <w:t>»</w:t>
      </w:r>
      <w:r w:rsidRPr="000468FE">
        <w:rPr>
          <w:rFonts w:ascii="Times New Roman" w:hAnsi="Times New Roman" w:cs="Times New Roman"/>
          <w:sz w:val="28"/>
          <w:szCs w:val="28"/>
        </w:rPr>
        <w:t>.</w:t>
      </w:r>
    </w:p>
    <w:p w:rsidR="00533892" w:rsidRPr="000468FE" w:rsidRDefault="00533892">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xml:space="preserve"> Правила регламентируют отношения, связанные с размещением нестационарных торговых объектов без предоставления земельного участка и установления сервитута.</w:t>
      </w:r>
    </w:p>
    <w:p w:rsidR="00533892" w:rsidRPr="000468FE" w:rsidRDefault="00533892">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Настоящие правила не распространяются на правоотношения, связанные с размещением нестационарных торговых объектов:</w:t>
      </w:r>
    </w:p>
    <w:p w:rsidR="00533892" w:rsidRPr="000468FE" w:rsidRDefault="00533892">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-на территории постоянно действующих ярмарок;</w:t>
      </w:r>
    </w:p>
    <w:p w:rsidR="00533892" w:rsidRPr="000468FE" w:rsidRDefault="00533892">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-при проведении выставок, праздничных ярмарок;</w:t>
      </w:r>
    </w:p>
    <w:p w:rsidR="00533892" w:rsidRPr="000468FE" w:rsidRDefault="00533892">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w:t>
      </w:r>
      <w:r w:rsidR="008C2004" w:rsidRPr="000468FE">
        <w:rPr>
          <w:rFonts w:ascii="Times New Roman" w:hAnsi="Times New Roman" w:cs="Times New Roman"/>
          <w:sz w:val="28"/>
          <w:szCs w:val="28"/>
        </w:rPr>
        <w:t xml:space="preserve"> </w:t>
      </w:r>
    </w:p>
    <w:p w:rsidR="00B3774E" w:rsidRPr="000468FE" w:rsidRDefault="00B3774E">
      <w:pPr>
        <w:pStyle w:val="ConsPlusNormal"/>
        <w:spacing w:before="220"/>
        <w:ind w:firstLine="540"/>
        <w:jc w:val="both"/>
        <w:rPr>
          <w:rFonts w:ascii="Times New Roman" w:hAnsi="Times New Roman" w:cs="Times New Roman"/>
          <w:sz w:val="28"/>
          <w:szCs w:val="28"/>
        </w:rPr>
      </w:pPr>
      <w:r w:rsidRPr="000468FE">
        <w:rPr>
          <w:rFonts w:ascii="Times New Roman" w:hAnsi="Times New Roman" w:cs="Times New Roman"/>
          <w:sz w:val="28"/>
          <w:szCs w:val="28"/>
        </w:rPr>
        <w:t>1.2. Правила разработаны в целях:</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создания условий для улучшения организации и качества торгового обслуживания населения Приволжского муниципального района;</w:t>
      </w:r>
    </w:p>
    <w:p w:rsid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установления единого порядка содержания нестационарных объектов уличной торговли на территории Приволжского муниципального района;</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восполнения недостатка стационарных объектов торговли.</w:t>
      </w:r>
    </w:p>
    <w:p w:rsidR="00E73F0C" w:rsidRPr="000468FE" w:rsidRDefault="00E73F0C" w:rsidP="00E73F0C">
      <w:pPr>
        <w:autoSpaceDE w:val="0"/>
        <w:autoSpaceDN w:val="0"/>
        <w:adjustRightInd w:val="0"/>
        <w:spacing w:after="0" w:line="240" w:lineRule="auto"/>
        <w:jc w:val="both"/>
        <w:rPr>
          <w:rFonts w:ascii="Times New Roman" w:hAnsi="Times New Roman" w:cs="Times New Roman"/>
          <w:sz w:val="28"/>
          <w:szCs w:val="28"/>
          <w:highlight w:val="yellow"/>
        </w:rPr>
      </w:pPr>
      <w:r w:rsidRPr="000468FE">
        <w:rPr>
          <w:rFonts w:ascii="Times New Roman" w:hAnsi="Times New Roman" w:cs="Times New Roman"/>
          <w:sz w:val="28"/>
          <w:szCs w:val="28"/>
        </w:rPr>
        <w:t xml:space="preserve">       - обеспечения максимальной доступности торговых объектов для населения, увеличение ассортимента и разнообразия товаров, предлагаемых к реализации юридическими и физическими лицами</w:t>
      </w:r>
      <w:r w:rsidR="000468FE" w:rsidRPr="000468FE">
        <w:rPr>
          <w:rFonts w:ascii="Times New Roman" w:hAnsi="Times New Roman" w:cs="Times New Roman"/>
          <w:sz w:val="28"/>
          <w:szCs w:val="28"/>
        </w:rPr>
        <w:t>;</w:t>
      </w:r>
    </w:p>
    <w:p w:rsidR="00E73F0C" w:rsidRPr="000468FE" w:rsidRDefault="00E73F0C" w:rsidP="00E73F0C">
      <w:pPr>
        <w:autoSpaceDE w:val="0"/>
        <w:autoSpaceDN w:val="0"/>
        <w:adjustRightInd w:val="0"/>
        <w:spacing w:after="0" w:line="240" w:lineRule="auto"/>
        <w:jc w:val="both"/>
        <w:rPr>
          <w:rFonts w:ascii="Times New Roman" w:hAnsi="Times New Roman" w:cs="Times New Roman"/>
          <w:sz w:val="28"/>
          <w:szCs w:val="28"/>
        </w:rPr>
      </w:pPr>
      <w:r w:rsidRPr="000468FE">
        <w:rPr>
          <w:rFonts w:ascii="Times New Roman" w:hAnsi="Times New Roman" w:cs="Times New Roman"/>
          <w:sz w:val="28"/>
          <w:szCs w:val="28"/>
        </w:rPr>
        <w:lastRenderedPageBreak/>
        <w:t xml:space="preserve">        - содействия открытию юридическими и физическими лицами новых торговых объектов всех форм торговли, а также предоставления компенсационных мест для размещения таких торговых объектов;</w:t>
      </w:r>
    </w:p>
    <w:p w:rsidR="00E73F0C" w:rsidRPr="000468FE" w:rsidRDefault="00E73F0C" w:rsidP="00E73F0C">
      <w:pPr>
        <w:autoSpaceDE w:val="0"/>
        <w:autoSpaceDN w:val="0"/>
        <w:adjustRightInd w:val="0"/>
        <w:spacing w:after="0" w:line="240" w:lineRule="auto"/>
        <w:jc w:val="both"/>
        <w:rPr>
          <w:rFonts w:ascii="Times New Roman" w:hAnsi="Times New Roman" w:cs="Times New Roman"/>
          <w:sz w:val="28"/>
          <w:szCs w:val="28"/>
        </w:rPr>
      </w:pPr>
      <w:r w:rsidRPr="000468FE">
        <w:rPr>
          <w:rFonts w:ascii="Times New Roman" w:hAnsi="Times New Roman" w:cs="Times New Roman"/>
          <w:sz w:val="28"/>
          <w:szCs w:val="28"/>
        </w:rPr>
        <w:t xml:space="preserve">          - обеспечения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возможность реализации указанной продукции в местах с высокой проходимостью;</w:t>
      </w:r>
    </w:p>
    <w:p w:rsidR="00B3774E" w:rsidRPr="000468FE" w:rsidRDefault="00B3774E">
      <w:pPr>
        <w:pStyle w:val="ConsPlusNormal"/>
        <w:spacing w:before="220"/>
        <w:ind w:firstLine="540"/>
        <w:jc w:val="both"/>
        <w:rPr>
          <w:rFonts w:ascii="Times New Roman" w:hAnsi="Times New Roman" w:cs="Times New Roman"/>
          <w:sz w:val="28"/>
          <w:szCs w:val="28"/>
        </w:rPr>
      </w:pPr>
      <w:r w:rsidRPr="000468FE">
        <w:rPr>
          <w:rFonts w:ascii="Times New Roman" w:hAnsi="Times New Roman" w:cs="Times New Roman"/>
          <w:sz w:val="28"/>
          <w:szCs w:val="28"/>
        </w:rPr>
        <w:t xml:space="preserve">1.3. Правила определяют основные требования к размещению нестационарных объектов уличной торговли на землях в границах территории </w:t>
      </w:r>
      <w:r w:rsidR="004C493E" w:rsidRPr="000468FE">
        <w:rPr>
          <w:rFonts w:ascii="Times New Roman" w:hAnsi="Times New Roman" w:cs="Times New Roman"/>
          <w:sz w:val="28"/>
          <w:szCs w:val="28"/>
        </w:rPr>
        <w:t xml:space="preserve">Приволжского </w:t>
      </w:r>
      <w:r w:rsidR="00D559ED" w:rsidRPr="000468FE">
        <w:rPr>
          <w:rFonts w:ascii="Times New Roman" w:hAnsi="Times New Roman" w:cs="Times New Roman"/>
          <w:sz w:val="28"/>
          <w:szCs w:val="28"/>
        </w:rPr>
        <w:t>М</w:t>
      </w:r>
      <w:r w:rsidR="000468FE" w:rsidRPr="000468FE">
        <w:rPr>
          <w:rFonts w:ascii="Times New Roman" w:hAnsi="Times New Roman" w:cs="Times New Roman"/>
          <w:sz w:val="28"/>
          <w:szCs w:val="28"/>
        </w:rPr>
        <w:t>униципального района и</w:t>
      </w:r>
      <w:r w:rsidR="004C493E" w:rsidRPr="000468FE">
        <w:rPr>
          <w:rFonts w:ascii="Times New Roman" w:hAnsi="Times New Roman" w:cs="Times New Roman"/>
          <w:sz w:val="28"/>
          <w:szCs w:val="28"/>
        </w:rPr>
        <w:t xml:space="preserve"> </w:t>
      </w:r>
      <w:r w:rsidRPr="000468FE">
        <w:rPr>
          <w:rFonts w:ascii="Times New Roman" w:hAnsi="Times New Roman" w:cs="Times New Roman"/>
          <w:sz w:val="28"/>
          <w:szCs w:val="28"/>
        </w:rPr>
        <w:t>обязательны для исполнения юридическими лицами независимо от организационно-правовых форм и форм собственности, индивидуальными предпринимателями и гражданами, осуществляющими регулируемую Правилами деятельность.</w:t>
      </w:r>
    </w:p>
    <w:p w:rsidR="00B3774E" w:rsidRPr="000468FE" w:rsidRDefault="00B3774E">
      <w:pPr>
        <w:pStyle w:val="ConsPlusNormal"/>
        <w:spacing w:before="220"/>
        <w:ind w:firstLine="540"/>
        <w:jc w:val="both"/>
        <w:rPr>
          <w:rFonts w:ascii="Times New Roman" w:hAnsi="Times New Roman" w:cs="Times New Roman"/>
          <w:sz w:val="28"/>
          <w:szCs w:val="28"/>
        </w:rPr>
      </w:pPr>
      <w:r w:rsidRPr="000468FE">
        <w:rPr>
          <w:rFonts w:ascii="Times New Roman" w:hAnsi="Times New Roman" w:cs="Times New Roman"/>
          <w:sz w:val="28"/>
          <w:szCs w:val="28"/>
        </w:rPr>
        <w:t>1.4. Действие настоящих Правил распространяется на нестационарные объекты уличной торговли, расположенные на землях в границах территории Приволжского муниципального района.</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1.5. В целях соблюдения настоящих Правил к нестационарным объектам уличной торговли относятся:</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сезонные (летние) кафе</w:t>
      </w:r>
      <w:r w:rsidR="00CB149B" w:rsidRPr="000468FE">
        <w:rPr>
          <w:rFonts w:ascii="Times New Roman" w:hAnsi="Times New Roman" w:cs="Times New Roman"/>
          <w:sz w:val="28"/>
          <w:szCs w:val="28"/>
        </w:rPr>
        <w:t xml:space="preserve"> (летняя площадка)</w:t>
      </w:r>
      <w:r w:rsidRPr="000468FE">
        <w:rPr>
          <w:rFonts w:ascii="Times New Roman" w:hAnsi="Times New Roman" w:cs="Times New Roman"/>
          <w:sz w:val="28"/>
          <w:szCs w:val="28"/>
        </w:rPr>
        <w:t>;</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палатки;</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сетки по продаже плодоовощной продукции и бахчевых культур;</w:t>
      </w:r>
    </w:p>
    <w:p w:rsidR="00B3774E" w:rsidRP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лотки, корзины, цистерны, стеллажи, ракушки, прилавки, изотермические емкости, выносное холодильное и морозильное оборудование и другие средства развозной и разносной торговли;</w:t>
      </w:r>
    </w:p>
    <w:p w:rsidR="00B3774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пункты приема вторичного сырья и стеклотары.</w:t>
      </w:r>
    </w:p>
    <w:p w:rsidR="00CD41C8" w:rsidRPr="000468FE" w:rsidRDefault="00CD41C8" w:rsidP="000468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Контроль за исполнением требований настоящих Правил осуществляют уполномоченные отделы (комитеты) администраций городских (сельских) поселений, на территории которых планируется размещение заявленного нестационарного торгового объекта (за исключением Приволжского городского поселения, исполнение осуществляет комитет экономики и закупок администрации Приволжского мун</w:t>
      </w:r>
      <w:r w:rsidR="00F279D4">
        <w:rPr>
          <w:rFonts w:ascii="Times New Roman" w:hAnsi="Times New Roman" w:cs="Times New Roman"/>
          <w:sz w:val="28"/>
          <w:szCs w:val="28"/>
        </w:rPr>
        <w:t>и</w:t>
      </w:r>
      <w:r>
        <w:rPr>
          <w:rFonts w:ascii="Times New Roman" w:hAnsi="Times New Roman" w:cs="Times New Roman"/>
          <w:sz w:val="28"/>
          <w:szCs w:val="28"/>
        </w:rPr>
        <w:t>ципального района)</w:t>
      </w:r>
      <w:r w:rsidR="00F279D4">
        <w:rPr>
          <w:rFonts w:ascii="Times New Roman" w:hAnsi="Times New Roman" w:cs="Times New Roman"/>
          <w:sz w:val="28"/>
          <w:szCs w:val="28"/>
        </w:rPr>
        <w:t>.</w:t>
      </w:r>
    </w:p>
    <w:p w:rsidR="000468FE" w:rsidRDefault="000468FE">
      <w:pPr>
        <w:pStyle w:val="ConsPlusNormal"/>
        <w:jc w:val="center"/>
        <w:outlineLvl w:val="1"/>
      </w:pPr>
    </w:p>
    <w:p w:rsidR="000468FE" w:rsidRDefault="000468FE">
      <w:pPr>
        <w:pStyle w:val="ConsPlusNormal"/>
        <w:jc w:val="center"/>
        <w:outlineLvl w:val="1"/>
      </w:pPr>
    </w:p>
    <w:p w:rsidR="00B3774E" w:rsidRPr="000468FE" w:rsidRDefault="00B3774E">
      <w:pPr>
        <w:pStyle w:val="ConsPlusNormal"/>
        <w:jc w:val="center"/>
        <w:outlineLvl w:val="1"/>
        <w:rPr>
          <w:rFonts w:ascii="Times New Roman" w:hAnsi="Times New Roman" w:cs="Times New Roman"/>
          <w:sz w:val="28"/>
          <w:szCs w:val="28"/>
        </w:rPr>
      </w:pPr>
      <w:r w:rsidRPr="000468FE">
        <w:rPr>
          <w:rFonts w:ascii="Times New Roman" w:hAnsi="Times New Roman" w:cs="Times New Roman"/>
          <w:sz w:val="28"/>
          <w:szCs w:val="28"/>
        </w:rPr>
        <w:t>2. Основные термины и их определения</w:t>
      </w:r>
    </w:p>
    <w:p w:rsidR="00B3774E" w:rsidRPr="000468FE" w:rsidRDefault="00B3774E">
      <w:pPr>
        <w:pStyle w:val="ConsPlusNormal"/>
        <w:ind w:firstLine="540"/>
        <w:jc w:val="both"/>
        <w:rPr>
          <w:rFonts w:ascii="Times New Roman" w:hAnsi="Times New Roman" w:cs="Times New Roman"/>
          <w:sz w:val="28"/>
          <w:szCs w:val="28"/>
        </w:rPr>
      </w:pPr>
    </w:p>
    <w:p w:rsid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В целях применения настоящих Правил применяются следующие основные понятия:</w:t>
      </w:r>
    </w:p>
    <w:p w:rsid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нестационарный объект уличной торговли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xml:space="preserve">- стационарный торговый объект - торговый объект, представляющий </w:t>
      </w:r>
      <w:r w:rsidRPr="000468FE">
        <w:rPr>
          <w:rFonts w:ascii="Times New Roman" w:hAnsi="Times New Roman" w:cs="Times New Roman"/>
          <w:sz w:val="28"/>
          <w:szCs w:val="28"/>
        </w:rPr>
        <w:lastRenderedPageBreak/>
        <w:t>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0468FE" w:rsidRDefault="008C2004"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-специализация нестационарного торгового объекта – торговая деятельность</w:t>
      </w:r>
      <w:r w:rsidR="009153C6" w:rsidRPr="000468FE">
        <w:rPr>
          <w:rFonts w:ascii="Times New Roman" w:hAnsi="Times New Roman" w:cs="Times New Roman"/>
          <w:sz w:val="28"/>
          <w:szCs w:val="28"/>
        </w:rPr>
        <w:t>,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палатка - легко возводимая сборно-разборная конструкция, оснащенная прилавком, не имеющая торгового зала и помещения для хранения товаров, рассчитанная на одно или несколько рабочих мест, на территории которой размещен товарный запас на один день торговли;</w:t>
      </w:r>
    </w:p>
    <w:p w:rsidR="000468FE" w:rsidRDefault="00B3774E"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сезонное (летнее) кафе - нестационарный объект уличной торговли, представляющий собой набор торгово-технологического оборудования, размещенного в сооружении из облегченных конструкций, предназначенных для оказания населению услуг общественного питания</w:t>
      </w:r>
      <w:r w:rsidR="008C2004" w:rsidRPr="000468FE">
        <w:rPr>
          <w:rFonts w:ascii="Times New Roman" w:hAnsi="Times New Roman" w:cs="Times New Roman"/>
          <w:sz w:val="28"/>
          <w:szCs w:val="28"/>
        </w:rPr>
        <w:t>;</w:t>
      </w:r>
    </w:p>
    <w:p w:rsidR="000468FE" w:rsidRDefault="00CB149B"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-киоск – торговый объект, оснащенный торговым оборудованием, не имеющее торгового зала и помещений для хранения товаров</w:t>
      </w:r>
      <w:r w:rsidR="00A27FEC" w:rsidRPr="000468FE">
        <w:rPr>
          <w:rFonts w:ascii="Times New Roman" w:hAnsi="Times New Roman" w:cs="Times New Roman"/>
          <w:sz w:val="28"/>
          <w:szCs w:val="28"/>
        </w:rPr>
        <w:t>, рассчитанное на одно рабочее место продавца, на площади которого хранится товарный запас</w:t>
      </w:r>
      <w:r w:rsidR="008C2004" w:rsidRPr="000468FE">
        <w:rPr>
          <w:rFonts w:ascii="Times New Roman" w:hAnsi="Times New Roman" w:cs="Times New Roman"/>
          <w:sz w:val="28"/>
          <w:szCs w:val="28"/>
        </w:rPr>
        <w:t>;</w:t>
      </w:r>
    </w:p>
    <w:p w:rsidR="000468FE" w:rsidRDefault="009153C6"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-павильон - нестационарный торговый объект, имеющий торговый зал и помещения для хранения товарного запаса, рассчитанное на одно или несколько рабочих мест;</w:t>
      </w:r>
    </w:p>
    <w:p w:rsidR="000468FE" w:rsidRDefault="009153C6"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xml:space="preserve">-пункт быстрого питания – павильон или киоск, специализирующийся на продаже изделий из полуфабрикатов высокой степени </w:t>
      </w:r>
      <w:r w:rsidR="000468FE" w:rsidRPr="000468FE">
        <w:rPr>
          <w:rFonts w:ascii="Times New Roman" w:hAnsi="Times New Roman" w:cs="Times New Roman"/>
          <w:sz w:val="28"/>
          <w:szCs w:val="28"/>
        </w:rPr>
        <w:t>готовности в</w:t>
      </w:r>
      <w:r w:rsidRPr="000468FE">
        <w:rPr>
          <w:rFonts w:ascii="Times New Roman" w:hAnsi="Times New Roman" w:cs="Times New Roman"/>
          <w:sz w:val="28"/>
          <w:szCs w:val="28"/>
        </w:rPr>
        <w:t xml:space="preserve"> потребительской упаковке, обеспечивающей термическую обработку пищевого продукта;</w:t>
      </w:r>
    </w:p>
    <w:p w:rsidR="000468FE" w:rsidRDefault="00684AA2" w:rsidP="000468FE">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-выносное холодильное оборудование- холодильник для хранения и реализации прохладительных напитков и мороженного;</w:t>
      </w:r>
    </w:p>
    <w:p w:rsidR="0089638A" w:rsidRDefault="00684AA2" w:rsidP="0089638A">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 xml:space="preserve">-торговый автомат (вендинговый </w:t>
      </w:r>
      <w:r w:rsidR="000468FE" w:rsidRPr="000468FE">
        <w:rPr>
          <w:rFonts w:ascii="Times New Roman" w:hAnsi="Times New Roman" w:cs="Times New Roman"/>
          <w:sz w:val="28"/>
          <w:szCs w:val="28"/>
        </w:rPr>
        <w:t>автомат) -</w:t>
      </w:r>
      <w:r w:rsidRPr="000468FE">
        <w:rPr>
          <w:rFonts w:ascii="Times New Roman" w:hAnsi="Times New Roman" w:cs="Times New Roman"/>
          <w:sz w:val="28"/>
          <w:szCs w:val="28"/>
        </w:rPr>
        <w:t xml:space="preserve"> нестационарный торговый объект, представляющий собой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89638A" w:rsidRDefault="00684AA2" w:rsidP="0089638A">
      <w:pPr>
        <w:pStyle w:val="ConsPlusNormal"/>
        <w:ind w:firstLine="540"/>
        <w:jc w:val="both"/>
        <w:rPr>
          <w:rFonts w:ascii="Times New Roman" w:hAnsi="Times New Roman" w:cs="Times New Roman"/>
          <w:sz w:val="28"/>
          <w:szCs w:val="28"/>
        </w:rPr>
      </w:pPr>
      <w:r w:rsidRPr="000468FE">
        <w:rPr>
          <w:rFonts w:ascii="Times New Roman" w:hAnsi="Times New Roman" w:cs="Times New Roman"/>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предназначенной для продажи сезонных бахчевых культур;</w:t>
      </w:r>
    </w:p>
    <w:p w:rsidR="0089638A" w:rsidRDefault="0089638A" w:rsidP="00896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684AA2" w:rsidRPr="000468FE">
        <w:rPr>
          <w:rFonts w:ascii="Times New Roman" w:hAnsi="Times New Roman" w:cs="Times New Roman"/>
          <w:sz w:val="28"/>
          <w:szCs w:val="28"/>
        </w:rPr>
        <w:t>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r>
        <w:rPr>
          <w:rFonts w:ascii="Times New Roman" w:hAnsi="Times New Roman" w:cs="Times New Roman"/>
          <w:sz w:val="28"/>
          <w:szCs w:val="28"/>
        </w:rPr>
        <w:t>;</w:t>
      </w:r>
    </w:p>
    <w:p w:rsidR="00243E91" w:rsidRPr="000468FE" w:rsidRDefault="0089638A" w:rsidP="00896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801119" w:rsidRPr="000468FE">
        <w:rPr>
          <w:rFonts w:ascii="Times New Roman" w:hAnsi="Times New Roman" w:cs="Times New Roman"/>
          <w:sz w:val="28"/>
          <w:szCs w:val="28"/>
        </w:rPr>
        <w:t xml:space="preserve">етнее кафе (летняя площадка) при стационарном объекте общественного питания – сезонно функционирующий комплекс элементов оборудования, а также сборно-разборных (легковозводимых) конструкций (при эксплуатации которых демонтаж элементов оборудования, а также сборно-разборных (легковозводимых) конструкций производится между </w:t>
      </w:r>
      <w:r w:rsidR="00801119" w:rsidRPr="000468FE">
        <w:rPr>
          <w:rFonts w:ascii="Times New Roman" w:hAnsi="Times New Roman" w:cs="Times New Roman"/>
          <w:sz w:val="28"/>
          <w:szCs w:val="28"/>
        </w:rPr>
        <w:lastRenderedPageBreak/>
        <w:t>периодами функционирования), расположенных на земельном участке (части земельного участка) и предназначенном для дополнительного обслуживания и обеспечения отдыха потребителей в стационарных предприятиях общественного питания, быстрого обслуживания;</w:t>
      </w:r>
    </w:p>
    <w:p w:rsidR="00B846B2" w:rsidRDefault="00B846B2" w:rsidP="0089638A">
      <w:pPr>
        <w:pStyle w:val="ConsPlusNormal"/>
        <w:spacing w:before="220"/>
        <w:ind w:firstLine="540"/>
        <w:jc w:val="center"/>
        <w:rPr>
          <w:rFonts w:ascii="Times New Roman" w:hAnsi="Times New Roman" w:cs="Times New Roman"/>
          <w:sz w:val="28"/>
          <w:szCs w:val="28"/>
        </w:rPr>
      </w:pPr>
    </w:p>
    <w:p w:rsidR="00243E91" w:rsidRDefault="0089638A" w:rsidP="0089638A">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3</w:t>
      </w:r>
      <w:r w:rsidR="00243E91" w:rsidRPr="0089638A">
        <w:rPr>
          <w:rFonts w:ascii="Times New Roman" w:hAnsi="Times New Roman" w:cs="Times New Roman"/>
          <w:sz w:val="28"/>
          <w:szCs w:val="28"/>
        </w:rPr>
        <w:t xml:space="preserve">. Порядок </w:t>
      </w:r>
      <w:r>
        <w:rPr>
          <w:rFonts w:ascii="Times New Roman" w:hAnsi="Times New Roman" w:cs="Times New Roman"/>
          <w:sz w:val="28"/>
          <w:szCs w:val="28"/>
        </w:rPr>
        <w:t xml:space="preserve">и сроки подачи заявлений на </w:t>
      </w:r>
      <w:r w:rsidR="00243E91" w:rsidRPr="0089638A">
        <w:rPr>
          <w:rFonts w:ascii="Times New Roman" w:hAnsi="Times New Roman" w:cs="Times New Roman"/>
          <w:sz w:val="28"/>
          <w:szCs w:val="28"/>
        </w:rPr>
        <w:t>предоставлени</w:t>
      </w:r>
      <w:r>
        <w:rPr>
          <w:rFonts w:ascii="Times New Roman" w:hAnsi="Times New Roman" w:cs="Times New Roman"/>
          <w:sz w:val="28"/>
          <w:szCs w:val="28"/>
        </w:rPr>
        <w:t>е</w:t>
      </w:r>
      <w:r w:rsidR="00243E91" w:rsidRPr="0089638A">
        <w:rPr>
          <w:rFonts w:ascii="Times New Roman" w:hAnsi="Times New Roman" w:cs="Times New Roman"/>
          <w:sz w:val="28"/>
          <w:szCs w:val="28"/>
        </w:rPr>
        <w:t xml:space="preserve"> торгового места для размещения нестационарного торгового объекта</w:t>
      </w:r>
      <w:r>
        <w:rPr>
          <w:rFonts w:ascii="Times New Roman" w:hAnsi="Times New Roman" w:cs="Times New Roman"/>
          <w:sz w:val="28"/>
          <w:szCs w:val="28"/>
        </w:rPr>
        <w:t>, выдача удостоверений на место уличной торговли.</w:t>
      </w:r>
    </w:p>
    <w:p w:rsidR="0089638A" w:rsidRPr="0089638A" w:rsidRDefault="0089638A" w:rsidP="0089638A">
      <w:pPr>
        <w:pStyle w:val="ConsPlusNormal"/>
        <w:spacing w:before="220"/>
        <w:ind w:firstLine="540"/>
        <w:jc w:val="center"/>
        <w:rPr>
          <w:rFonts w:ascii="Times New Roman" w:hAnsi="Times New Roman" w:cs="Times New Roman"/>
          <w:sz w:val="28"/>
          <w:szCs w:val="28"/>
        </w:rPr>
      </w:pPr>
    </w:p>
    <w:p w:rsidR="00243E91" w:rsidRPr="0089638A" w:rsidRDefault="0089638A" w:rsidP="006B49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243E91" w:rsidRPr="0089638A">
        <w:rPr>
          <w:rFonts w:ascii="Times New Roman" w:hAnsi="Times New Roman" w:cs="Times New Roman"/>
          <w:sz w:val="28"/>
          <w:szCs w:val="28"/>
        </w:rPr>
        <w:t>Юридические лица, индивидуальные предприниматели, с</w:t>
      </w:r>
      <w:r w:rsidR="00D12141" w:rsidRPr="0089638A">
        <w:rPr>
          <w:rFonts w:ascii="Times New Roman" w:hAnsi="Times New Roman" w:cs="Times New Roman"/>
          <w:sz w:val="28"/>
          <w:szCs w:val="28"/>
        </w:rPr>
        <w:t>а</w:t>
      </w:r>
      <w:r w:rsidR="00243E91" w:rsidRPr="0089638A">
        <w:rPr>
          <w:rFonts w:ascii="Times New Roman" w:hAnsi="Times New Roman" w:cs="Times New Roman"/>
          <w:sz w:val="28"/>
          <w:szCs w:val="28"/>
        </w:rPr>
        <w:t>м</w:t>
      </w:r>
      <w:r w:rsidR="00D12141" w:rsidRPr="0089638A">
        <w:rPr>
          <w:rFonts w:ascii="Times New Roman" w:hAnsi="Times New Roman" w:cs="Times New Roman"/>
          <w:sz w:val="28"/>
          <w:szCs w:val="28"/>
        </w:rPr>
        <w:t>о</w:t>
      </w:r>
      <w:r w:rsidR="00243E91" w:rsidRPr="0089638A">
        <w:rPr>
          <w:rFonts w:ascii="Times New Roman" w:hAnsi="Times New Roman" w:cs="Times New Roman"/>
          <w:sz w:val="28"/>
          <w:szCs w:val="28"/>
        </w:rPr>
        <w:t>занятые</w:t>
      </w:r>
      <w:r w:rsidR="00A22CD0" w:rsidRPr="0089638A">
        <w:rPr>
          <w:rFonts w:ascii="Times New Roman" w:hAnsi="Times New Roman" w:cs="Times New Roman"/>
          <w:sz w:val="28"/>
          <w:szCs w:val="28"/>
        </w:rPr>
        <w:t xml:space="preserve"> граждане</w:t>
      </w:r>
      <w:r w:rsidR="00243E91" w:rsidRPr="0089638A">
        <w:rPr>
          <w:rFonts w:ascii="Times New Roman" w:hAnsi="Times New Roman" w:cs="Times New Roman"/>
          <w:sz w:val="28"/>
          <w:szCs w:val="28"/>
        </w:rPr>
        <w:t>, производители товаров и организации потребительской кооперации (сельскохозяйственные производственные, сельскохозяйственные потребительские, и потребительские кооперативы), являющиеся субъектами малого и среднего предпринимательства</w:t>
      </w:r>
      <w:r w:rsidR="00B846B2">
        <w:rPr>
          <w:rFonts w:ascii="Times New Roman" w:hAnsi="Times New Roman" w:cs="Times New Roman"/>
          <w:sz w:val="28"/>
          <w:szCs w:val="28"/>
        </w:rPr>
        <w:t>,</w:t>
      </w:r>
      <w:r w:rsidR="00243E91" w:rsidRPr="0089638A">
        <w:rPr>
          <w:rFonts w:ascii="Times New Roman" w:hAnsi="Times New Roman" w:cs="Times New Roman"/>
          <w:sz w:val="28"/>
          <w:szCs w:val="28"/>
        </w:rPr>
        <w:t xml:space="preserve"> планирующие осуществлять торговую деятельность (далее – заявители), для получения удостоверения на место уличной торговли (далее-удостоверение) обращаются в </w:t>
      </w:r>
      <w:r w:rsidR="006B49C5" w:rsidRPr="0089638A">
        <w:rPr>
          <w:rFonts w:ascii="Times New Roman" w:hAnsi="Times New Roman" w:cs="Times New Roman"/>
          <w:sz w:val="28"/>
          <w:szCs w:val="28"/>
        </w:rPr>
        <w:t>уполномоченны</w:t>
      </w:r>
      <w:r w:rsidR="00B846B2">
        <w:rPr>
          <w:rFonts w:ascii="Times New Roman" w:hAnsi="Times New Roman" w:cs="Times New Roman"/>
          <w:sz w:val="28"/>
          <w:szCs w:val="28"/>
        </w:rPr>
        <w:t>е</w:t>
      </w:r>
      <w:r w:rsidR="006B49C5" w:rsidRPr="0089638A">
        <w:rPr>
          <w:rFonts w:ascii="Times New Roman" w:hAnsi="Times New Roman" w:cs="Times New Roman"/>
          <w:sz w:val="28"/>
          <w:szCs w:val="28"/>
        </w:rPr>
        <w:t xml:space="preserve"> отдел</w:t>
      </w:r>
      <w:r w:rsidR="00B846B2">
        <w:rPr>
          <w:rFonts w:ascii="Times New Roman" w:hAnsi="Times New Roman" w:cs="Times New Roman"/>
          <w:sz w:val="28"/>
          <w:szCs w:val="28"/>
        </w:rPr>
        <w:t>ы</w:t>
      </w:r>
      <w:r w:rsidR="006B49C5" w:rsidRPr="0089638A">
        <w:rPr>
          <w:rFonts w:ascii="Times New Roman" w:hAnsi="Times New Roman" w:cs="Times New Roman"/>
          <w:sz w:val="28"/>
          <w:szCs w:val="28"/>
        </w:rPr>
        <w:t xml:space="preserve"> (комитет</w:t>
      </w:r>
      <w:r w:rsidR="00B846B2">
        <w:rPr>
          <w:rFonts w:ascii="Times New Roman" w:hAnsi="Times New Roman" w:cs="Times New Roman"/>
          <w:sz w:val="28"/>
          <w:szCs w:val="28"/>
        </w:rPr>
        <w:t>ы</w:t>
      </w:r>
      <w:r w:rsidR="006B49C5" w:rsidRPr="0089638A">
        <w:rPr>
          <w:rFonts w:ascii="Times New Roman" w:hAnsi="Times New Roman" w:cs="Times New Roman"/>
          <w:sz w:val="28"/>
          <w:szCs w:val="28"/>
        </w:rPr>
        <w:t xml:space="preserve">) администраций городских (сельских) поселений, на территории которых планируется размещение заявленного нестационарного торгового объекта (за исключением Приволжского городского поселения, для размещения на территории которого документы принимаются </w:t>
      </w:r>
      <w:r w:rsidR="00D84F34" w:rsidRPr="0089638A">
        <w:rPr>
          <w:rFonts w:ascii="Times New Roman" w:hAnsi="Times New Roman" w:cs="Times New Roman"/>
          <w:sz w:val="28"/>
          <w:szCs w:val="28"/>
        </w:rPr>
        <w:t xml:space="preserve">комитетом экономики и </w:t>
      </w:r>
      <w:r>
        <w:rPr>
          <w:rFonts w:ascii="Times New Roman" w:hAnsi="Times New Roman" w:cs="Times New Roman"/>
          <w:sz w:val="28"/>
          <w:szCs w:val="28"/>
        </w:rPr>
        <w:t>закупок</w:t>
      </w:r>
      <w:r w:rsidR="006B49C5" w:rsidRPr="0089638A">
        <w:rPr>
          <w:rFonts w:ascii="Times New Roman" w:hAnsi="Times New Roman" w:cs="Times New Roman"/>
          <w:sz w:val="28"/>
          <w:szCs w:val="28"/>
        </w:rPr>
        <w:t xml:space="preserve"> администрации Приволжского муниципального района), в период, установленный нормативно-правовыми актами соответствующих городских (сельских) поселений (для Приволжского городского поселения - круглогодично) </w:t>
      </w:r>
      <w:r w:rsidR="00243E91" w:rsidRPr="0089638A">
        <w:rPr>
          <w:rFonts w:ascii="Times New Roman" w:hAnsi="Times New Roman" w:cs="Times New Roman"/>
          <w:sz w:val="28"/>
          <w:szCs w:val="28"/>
        </w:rPr>
        <w:t>с заявлением, в котором указывается:</w:t>
      </w:r>
    </w:p>
    <w:p w:rsidR="00A065B8" w:rsidRPr="0089638A" w:rsidRDefault="00A065B8">
      <w:pPr>
        <w:pStyle w:val="ConsPlusNormal"/>
        <w:spacing w:before="220"/>
        <w:ind w:firstLine="540"/>
        <w:jc w:val="both"/>
        <w:rPr>
          <w:rFonts w:ascii="Times New Roman" w:hAnsi="Times New Roman" w:cs="Times New Roman"/>
          <w:sz w:val="28"/>
          <w:szCs w:val="28"/>
        </w:rPr>
      </w:pPr>
      <w:r w:rsidRPr="0089638A">
        <w:rPr>
          <w:rFonts w:ascii="Times New Roman" w:hAnsi="Times New Roman" w:cs="Times New Roman"/>
          <w:sz w:val="28"/>
          <w:szCs w:val="28"/>
        </w:rPr>
        <w:t>Для юридических лиц:</w:t>
      </w:r>
    </w:p>
    <w:p w:rsidR="00684AA2" w:rsidRPr="0089638A" w:rsidRDefault="00A44709" w:rsidP="00A22CD0">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xml:space="preserve">-полное и (если имеется) сокращенное </w:t>
      </w:r>
      <w:r w:rsidR="00A065B8" w:rsidRPr="0089638A">
        <w:rPr>
          <w:rFonts w:ascii="Times New Roman" w:hAnsi="Times New Roman" w:cs="Times New Roman"/>
          <w:sz w:val="28"/>
          <w:szCs w:val="28"/>
        </w:rPr>
        <w:t>(в т.ч. фирменное)</w:t>
      </w:r>
      <w:r w:rsidRPr="0089638A">
        <w:rPr>
          <w:rFonts w:ascii="Times New Roman" w:hAnsi="Times New Roman" w:cs="Times New Roman"/>
          <w:sz w:val="28"/>
          <w:szCs w:val="28"/>
        </w:rPr>
        <w:t>наименование</w:t>
      </w:r>
      <w:r w:rsidR="00A065B8" w:rsidRPr="0089638A">
        <w:rPr>
          <w:rFonts w:ascii="Times New Roman" w:hAnsi="Times New Roman" w:cs="Times New Roman"/>
          <w:sz w:val="28"/>
          <w:szCs w:val="28"/>
        </w:rPr>
        <w:t xml:space="preserve">, фамилия, имя, </w:t>
      </w:r>
      <w:r w:rsidR="00A22CD0" w:rsidRPr="0089638A">
        <w:rPr>
          <w:rFonts w:ascii="Times New Roman" w:hAnsi="Times New Roman" w:cs="Times New Roman"/>
          <w:sz w:val="28"/>
          <w:szCs w:val="28"/>
        </w:rPr>
        <w:t>отчество</w:t>
      </w:r>
      <w:r w:rsidR="00A065B8" w:rsidRPr="0089638A">
        <w:rPr>
          <w:rFonts w:ascii="Times New Roman" w:hAnsi="Times New Roman" w:cs="Times New Roman"/>
          <w:sz w:val="28"/>
          <w:szCs w:val="28"/>
        </w:rPr>
        <w:t xml:space="preserve"> (при наличии), место нахождение, организационно-правовая форма, </w:t>
      </w:r>
      <w:r w:rsidR="00A22CD0" w:rsidRPr="0089638A">
        <w:rPr>
          <w:rFonts w:ascii="Times New Roman" w:hAnsi="Times New Roman" w:cs="Times New Roman"/>
          <w:sz w:val="28"/>
          <w:szCs w:val="28"/>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w:t>
      </w:r>
      <w:r w:rsidR="00A065B8" w:rsidRPr="0089638A">
        <w:rPr>
          <w:rFonts w:ascii="Times New Roman" w:hAnsi="Times New Roman" w:cs="Times New Roman"/>
          <w:sz w:val="28"/>
          <w:szCs w:val="28"/>
        </w:rPr>
        <w:t xml:space="preserve"> номер налогоплательщика, почтовый, фактический адреса, адрес электронной почты, номер телефона для связи с заявителем (его представителем),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A065B8" w:rsidRPr="0089638A" w:rsidRDefault="00A065B8" w:rsidP="00A22CD0">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-наименование объекта с указанием его индивиду</w:t>
      </w:r>
      <w:r w:rsidR="00C40019" w:rsidRPr="0089638A">
        <w:rPr>
          <w:rFonts w:ascii="Times New Roman" w:hAnsi="Times New Roman" w:cs="Times New Roman"/>
          <w:sz w:val="28"/>
          <w:szCs w:val="28"/>
        </w:rPr>
        <w:t>ализирующих характеристик, специализации, координат</w:t>
      </w:r>
      <w:r w:rsidR="008B10B5" w:rsidRPr="0089638A">
        <w:rPr>
          <w:rFonts w:ascii="Times New Roman" w:hAnsi="Times New Roman" w:cs="Times New Roman"/>
          <w:sz w:val="28"/>
          <w:szCs w:val="28"/>
        </w:rPr>
        <w:t>ы</w:t>
      </w:r>
      <w:r w:rsidR="00C40019" w:rsidRPr="0089638A">
        <w:rPr>
          <w:rFonts w:ascii="Times New Roman" w:hAnsi="Times New Roman" w:cs="Times New Roman"/>
          <w:sz w:val="28"/>
          <w:szCs w:val="28"/>
        </w:rPr>
        <w:t xml:space="preserve"> предполагаемого </w:t>
      </w:r>
      <w:r w:rsidR="0089638A" w:rsidRPr="0089638A">
        <w:rPr>
          <w:rFonts w:ascii="Times New Roman" w:hAnsi="Times New Roman" w:cs="Times New Roman"/>
          <w:sz w:val="28"/>
          <w:szCs w:val="28"/>
        </w:rPr>
        <w:t>места размещения</w:t>
      </w:r>
      <w:r w:rsidR="00C40019" w:rsidRPr="0089638A">
        <w:rPr>
          <w:rFonts w:ascii="Times New Roman" w:hAnsi="Times New Roman" w:cs="Times New Roman"/>
          <w:sz w:val="28"/>
          <w:szCs w:val="28"/>
        </w:rPr>
        <w:t>, площадь объекта, площадь земельного участка (части земельного участка), на котором предполагается размещение объекта, планируемый срок размещения объекта</w:t>
      </w:r>
      <w:r w:rsidR="008B10B5" w:rsidRPr="0089638A">
        <w:rPr>
          <w:rFonts w:ascii="Times New Roman" w:hAnsi="Times New Roman" w:cs="Times New Roman"/>
          <w:sz w:val="28"/>
          <w:szCs w:val="28"/>
        </w:rPr>
        <w:t>.</w:t>
      </w:r>
    </w:p>
    <w:p w:rsidR="00A22CD0" w:rsidRPr="0089638A" w:rsidRDefault="00A22CD0">
      <w:pPr>
        <w:pStyle w:val="ConsPlusNormal"/>
        <w:spacing w:before="220"/>
        <w:ind w:firstLine="540"/>
        <w:jc w:val="both"/>
        <w:rPr>
          <w:rFonts w:ascii="Times New Roman" w:hAnsi="Times New Roman" w:cs="Times New Roman"/>
          <w:sz w:val="28"/>
          <w:szCs w:val="28"/>
        </w:rPr>
      </w:pPr>
      <w:r w:rsidRPr="0089638A">
        <w:rPr>
          <w:rFonts w:ascii="Times New Roman" w:hAnsi="Times New Roman" w:cs="Times New Roman"/>
          <w:sz w:val="28"/>
          <w:szCs w:val="28"/>
        </w:rPr>
        <w:t xml:space="preserve">Для индивидуальных предпринимателей, самозанятых граждан, </w:t>
      </w:r>
      <w:r w:rsidRPr="0089638A">
        <w:rPr>
          <w:rFonts w:ascii="Times New Roman" w:hAnsi="Times New Roman" w:cs="Times New Roman"/>
          <w:sz w:val="28"/>
          <w:szCs w:val="28"/>
        </w:rPr>
        <w:lastRenderedPageBreak/>
        <w:t>производителей товаров и организаций потребительской кооперации (сельскохозяйственные производственные, сельскохозяйственные потребительские, и потребительские кооперативы), являющиеся субъектами малого и среднего предпринимательства:</w:t>
      </w:r>
    </w:p>
    <w:p w:rsidR="00D62C9C" w:rsidRPr="0089638A" w:rsidRDefault="00A22CD0"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xml:space="preserve">-фамилия, имя, отчество (при наличии), сведения о месте жительства, данные документа </w:t>
      </w:r>
      <w:r w:rsidR="00D62C9C" w:rsidRPr="0089638A">
        <w:rPr>
          <w:rFonts w:ascii="Times New Roman" w:hAnsi="Times New Roman" w:cs="Times New Roman"/>
          <w:sz w:val="28"/>
          <w:szCs w:val="28"/>
        </w:rPr>
        <w:t>подтверждающего</w:t>
      </w:r>
      <w:r w:rsidRPr="0089638A">
        <w:rPr>
          <w:rFonts w:ascii="Times New Roman" w:hAnsi="Times New Roman" w:cs="Times New Roman"/>
          <w:sz w:val="28"/>
          <w:szCs w:val="28"/>
        </w:rPr>
        <w:t xml:space="preserve"> факт внесения сведений об индивидуальном предпринимателе в Единый государственный реестр индивидуальных предпринимателей, идентификационный номер </w:t>
      </w:r>
      <w:r w:rsidR="00D62C9C" w:rsidRPr="0089638A">
        <w:rPr>
          <w:rFonts w:ascii="Times New Roman" w:hAnsi="Times New Roman" w:cs="Times New Roman"/>
          <w:sz w:val="28"/>
          <w:szCs w:val="28"/>
        </w:rPr>
        <w:t>налогоплательщика</w:t>
      </w:r>
      <w:r w:rsidRPr="0089638A">
        <w:rPr>
          <w:rFonts w:ascii="Times New Roman" w:hAnsi="Times New Roman" w:cs="Times New Roman"/>
          <w:sz w:val="28"/>
          <w:szCs w:val="28"/>
        </w:rPr>
        <w:t xml:space="preserve">, </w:t>
      </w:r>
      <w:r w:rsidR="00D62C9C" w:rsidRPr="0089638A">
        <w:rPr>
          <w:rFonts w:ascii="Times New Roman" w:hAnsi="Times New Roman" w:cs="Times New Roman"/>
          <w:sz w:val="28"/>
          <w:szCs w:val="28"/>
        </w:rPr>
        <w:t>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 Адрес электронной почты, номер телефона для связи с заявителем (его представителем).</w:t>
      </w:r>
    </w:p>
    <w:p w:rsidR="00D62C9C" w:rsidRPr="0089638A" w:rsidRDefault="00D62C9C"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-наименование объекта с указанием его индивидуализирующих характеристик, специализации, распечатку с карты города Приволжска (либо чертеж) с указанием координат предполагаемого места  размещения, площадь объекта, площадь земельного участка (части земельного участка), на котором предполагается размещение объекта, планируемый срок размещения объекта, эскиз объекта.</w:t>
      </w:r>
    </w:p>
    <w:p w:rsidR="00D62C9C" w:rsidRPr="0089638A" w:rsidRDefault="00D62C9C" w:rsidP="00D62C9C">
      <w:pPr>
        <w:pStyle w:val="ConsPlusNormal"/>
        <w:ind w:firstLine="540"/>
        <w:jc w:val="both"/>
        <w:rPr>
          <w:rFonts w:ascii="Times New Roman" w:hAnsi="Times New Roman" w:cs="Times New Roman"/>
          <w:sz w:val="28"/>
          <w:szCs w:val="28"/>
        </w:rPr>
      </w:pPr>
    </w:p>
    <w:p w:rsidR="00D62C9C" w:rsidRPr="0089638A" w:rsidRDefault="00D62C9C"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К заявлению прилагаются следующи</w:t>
      </w:r>
      <w:r w:rsidR="008B10B5" w:rsidRPr="0089638A">
        <w:rPr>
          <w:rFonts w:ascii="Times New Roman" w:hAnsi="Times New Roman" w:cs="Times New Roman"/>
          <w:sz w:val="28"/>
          <w:szCs w:val="28"/>
        </w:rPr>
        <w:t>е</w:t>
      </w:r>
      <w:r w:rsidRPr="0089638A">
        <w:rPr>
          <w:rFonts w:ascii="Times New Roman" w:hAnsi="Times New Roman" w:cs="Times New Roman"/>
          <w:sz w:val="28"/>
          <w:szCs w:val="28"/>
        </w:rPr>
        <w:t xml:space="preserve"> документ</w:t>
      </w:r>
      <w:r w:rsidR="008B10B5" w:rsidRPr="0089638A">
        <w:rPr>
          <w:rFonts w:ascii="Times New Roman" w:hAnsi="Times New Roman" w:cs="Times New Roman"/>
          <w:sz w:val="28"/>
          <w:szCs w:val="28"/>
        </w:rPr>
        <w:t>ы</w:t>
      </w:r>
      <w:r w:rsidRPr="0089638A">
        <w:rPr>
          <w:rFonts w:ascii="Times New Roman" w:hAnsi="Times New Roman" w:cs="Times New Roman"/>
          <w:sz w:val="28"/>
          <w:szCs w:val="28"/>
        </w:rPr>
        <w:t>:</w:t>
      </w:r>
    </w:p>
    <w:p w:rsidR="008B10B5" w:rsidRPr="0089638A" w:rsidRDefault="008B10B5"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копии учредительных документов и свидетельства о государственной регистрации;</w:t>
      </w:r>
      <w:r w:rsidRPr="0089638A">
        <w:rPr>
          <w:rFonts w:ascii="Times New Roman" w:hAnsi="Times New Roman" w:cs="Times New Roman"/>
          <w:sz w:val="28"/>
          <w:szCs w:val="28"/>
        </w:rPr>
        <w:br/>
        <w:t xml:space="preserve">        -копия свидетельства о постановке на учет в налоговом органе;</w:t>
      </w:r>
    </w:p>
    <w:p w:rsidR="008B10B5" w:rsidRPr="0089638A" w:rsidRDefault="008B10B5"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-ассортиментный перечень реализуемых товаров;</w:t>
      </w:r>
    </w:p>
    <w:p w:rsidR="008B10B5" w:rsidRPr="0089638A" w:rsidRDefault="008B10B5"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-соглашение на обработку персональных данных;</w:t>
      </w:r>
    </w:p>
    <w:p w:rsidR="008B10B5" w:rsidRPr="0089638A" w:rsidRDefault="008B10B5"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-распечатка с карты города Приволжска (либо чертеж) с указанием координат предполагаемого места размещения;</w:t>
      </w:r>
    </w:p>
    <w:p w:rsidR="008B10B5" w:rsidRPr="0089638A" w:rsidRDefault="008B10B5" w:rsidP="00D62C9C">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эскиз объекта.</w:t>
      </w:r>
    </w:p>
    <w:p w:rsidR="008B10B5" w:rsidRPr="0089638A" w:rsidRDefault="008B10B5" w:rsidP="008B10B5">
      <w:pPr>
        <w:pStyle w:val="ConsPlusNormal"/>
        <w:jc w:val="both"/>
        <w:rPr>
          <w:rFonts w:ascii="Times New Roman" w:hAnsi="Times New Roman" w:cs="Times New Roman"/>
          <w:sz w:val="28"/>
          <w:szCs w:val="28"/>
        </w:rPr>
      </w:pPr>
    </w:p>
    <w:p w:rsidR="004711CF" w:rsidRPr="0089638A" w:rsidRDefault="0089638A" w:rsidP="00896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8B10B5" w:rsidRPr="0089638A">
        <w:rPr>
          <w:rFonts w:ascii="Times New Roman" w:hAnsi="Times New Roman" w:cs="Times New Roman"/>
          <w:sz w:val="28"/>
          <w:szCs w:val="28"/>
        </w:rPr>
        <w:t>Решение о предоставлении торгового места для размещения</w:t>
      </w:r>
      <w:r w:rsidR="003D5914" w:rsidRPr="0089638A">
        <w:rPr>
          <w:rFonts w:ascii="Times New Roman" w:hAnsi="Times New Roman" w:cs="Times New Roman"/>
          <w:sz w:val="28"/>
          <w:szCs w:val="28"/>
        </w:rPr>
        <w:t xml:space="preserve"> нестационарного торгового </w:t>
      </w:r>
      <w:r w:rsidR="00F20BD2" w:rsidRPr="0089638A">
        <w:rPr>
          <w:rFonts w:ascii="Times New Roman" w:hAnsi="Times New Roman" w:cs="Times New Roman"/>
          <w:sz w:val="28"/>
          <w:szCs w:val="28"/>
        </w:rPr>
        <w:t xml:space="preserve">объекта </w:t>
      </w:r>
      <w:r w:rsidR="004711CF" w:rsidRPr="0089638A">
        <w:rPr>
          <w:rFonts w:ascii="Times New Roman" w:hAnsi="Times New Roman" w:cs="Times New Roman"/>
          <w:sz w:val="28"/>
          <w:szCs w:val="28"/>
        </w:rPr>
        <w:t xml:space="preserve">и выдаче удостоверения на место уличной торговли </w:t>
      </w:r>
      <w:r w:rsidR="00F20BD2" w:rsidRPr="0089638A">
        <w:rPr>
          <w:rFonts w:ascii="Times New Roman" w:hAnsi="Times New Roman" w:cs="Times New Roman"/>
          <w:sz w:val="28"/>
          <w:szCs w:val="28"/>
        </w:rPr>
        <w:t>принима</w:t>
      </w:r>
      <w:r w:rsidR="002C2CF9">
        <w:rPr>
          <w:rFonts w:ascii="Times New Roman" w:hAnsi="Times New Roman" w:cs="Times New Roman"/>
          <w:sz w:val="28"/>
          <w:szCs w:val="28"/>
        </w:rPr>
        <w:t>ют</w:t>
      </w:r>
      <w:r w:rsidR="003D5914" w:rsidRPr="0089638A">
        <w:rPr>
          <w:rFonts w:ascii="Times New Roman" w:hAnsi="Times New Roman" w:cs="Times New Roman"/>
          <w:sz w:val="28"/>
          <w:szCs w:val="28"/>
        </w:rPr>
        <w:t xml:space="preserve"> </w:t>
      </w:r>
      <w:r w:rsidR="002D1A15" w:rsidRPr="0089638A">
        <w:rPr>
          <w:rFonts w:ascii="Times New Roman" w:hAnsi="Times New Roman" w:cs="Times New Roman"/>
          <w:sz w:val="28"/>
          <w:szCs w:val="28"/>
        </w:rPr>
        <w:t>уполномоченны</w:t>
      </w:r>
      <w:r w:rsidR="002C2CF9">
        <w:rPr>
          <w:rFonts w:ascii="Times New Roman" w:hAnsi="Times New Roman" w:cs="Times New Roman"/>
          <w:sz w:val="28"/>
          <w:szCs w:val="28"/>
        </w:rPr>
        <w:t>е</w:t>
      </w:r>
      <w:r w:rsidR="002D1A15" w:rsidRPr="0089638A">
        <w:rPr>
          <w:rFonts w:ascii="Times New Roman" w:hAnsi="Times New Roman" w:cs="Times New Roman"/>
          <w:sz w:val="28"/>
          <w:szCs w:val="28"/>
        </w:rPr>
        <w:t xml:space="preserve"> отдел</w:t>
      </w:r>
      <w:r w:rsidR="002C2CF9">
        <w:rPr>
          <w:rFonts w:ascii="Times New Roman" w:hAnsi="Times New Roman" w:cs="Times New Roman"/>
          <w:sz w:val="28"/>
          <w:szCs w:val="28"/>
        </w:rPr>
        <w:t>ы</w:t>
      </w:r>
      <w:r w:rsidR="002D1A15" w:rsidRPr="0089638A">
        <w:rPr>
          <w:rFonts w:ascii="Times New Roman" w:hAnsi="Times New Roman" w:cs="Times New Roman"/>
          <w:sz w:val="28"/>
          <w:szCs w:val="28"/>
        </w:rPr>
        <w:t xml:space="preserve"> (комите</w:t>
      </w:r>
      <w:r w:rsidR="002C2CF9">
        <w:rPr>
          <w:rFonts w:ascii="Times New Roman" w:hAnsi="Times New Roman" w:cs="Times New Roman"/>
          <w:sz w:val="28"/>
          <w:szCs w:val="28"/>
        </w:rPr>
        <w:t>ты</w:t>
      </w:r>
      <w:r w:rsidR="002D1A15" w:rsidRPr="0089638A">
        <w:rPr>
          <w:rFonts w:ascii="Times New Roman" w:hAnsi="Times New Roman" w:cs="Times New Roman"/>
          <w:sz w:val="28"/>
          <w:szCs w:val="28"/>
        </w:rPr>
        <w:t xml:space="preserve">) администраций городских (сельских) поселений, на территории которых планируется размещение заявленного нестационарного торгового объекта (за исключением Приволжского городского поселения, решение принимается </w:t>
      </w:r>
      <w:r w:rsidR="003D5914" w:rsidRPr="0089638A">
        <w:rPr>
          <w:rFonts w:ascii="Times New Roman" w:hAnsi="Times New Roman" w:cs="Times New Roman"/>
          <w:sz w:val="28"/>
          <w:szCs w:val="28"/>
        </w:rPr>
        <w:t xml:space="preserve">комиссией </w:t>
      </w:r>
      <w:r w:rsidR="00F20BD2" w:rsidRPr="0089638A">
        <w:rPr>
          <w:rFonts w:ascii="Times New Roman" w:hAnsi="Times New Roman" w:cs="Times New Roman"/>
          <w:sz w:val="28"/>
          <w:szCs w:val="28"/>
        </w:rPr>
        <w:t>по организации</w:t>
      </w:r>
      <w:r w:rsidR="003D5914" w:rsidRPr="0089638A">
        <w:rPr>
          <w:rFonts w:ascii="Times New Roman" w:hAnsi="Times New Roman" w:cs="Times New Roman"/>
          <w:sz w:val="28"/>
          <w:szCs w:val="28"/>
        </w:rPr>
        <w:t xml:space="preserve"> деятельности нестационарных объектов осуществления торговли и оказания услуг </w:t>
      </w:r>
      <w:r w:rsidR="00F20BD2" w:rsidRPr="0089638A">
        <w:rPr>
          <w:rFonts w:ascii="Times New Roman" w:hAnsi="Times New Roman" w:cs="Times New Roman"/>
          <w:sz w:val="28"/>
          <w:szCs w:val="28"/>
        </w:rPr>
        <w:t>(далее-Комиссия). Решение комиссии оформляется протоколом.</w:t>
      </w:r>
      <w:r w:rsidR="004711CF" w:rsidRPr="0089638A">
        <w:rPr>
          <w:rFonts w:ascii="Times New Roman" w:hAnsi="Times New Roman" w:cs="Times New Roman"/>
          <w:sz w:val="28"/>
          <w:szCs w:val="28"/>
        </w:rPr>
        <w:t xml:space="preserve"> </w:t>
      </w:r>
    </w:p>
    <w:p w:rsidR="00F20BD2" w:rsidRPr="0089638A" w:rsidRDefault="0089638A" w:rsidP="00896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Pr="0089638A">
        <w:rPr>
          <w:rFonts w:ascii="Times New Roman" w:hAnsi="Times New Roman" w:cs="Times New Roman"/>
          <w:sz w:val="28"/>
          <w:szCs w:val="28"/>
        </w:rPr>
        <w:t xml:space="preserve"> Основани</w:t>
      </w:r>
      <w:r w:rsidR="002C2CF9">
        <w:rPr>
          <w:rFonts w:ascii="Times New Roman" w:hAnsi="Times New Roman" w:cs="Times New Roman"/>
          <w:sz w:val="28"/>
          <w:szCs w:val="28"/>
        </w:rPr>
        <w:t>ем</w:t>
      </w:r>
      <w:r w:rsidR="00F20BD2" w:rsidRPr="0089638A">
        <w:rPr>
          <w:rFonts w:ascii="Times New Roman" w:hAnsi="Times New Roman" w:cs="Times New Roman"/>
          <w:sz w:val="28"/>
          <w:szCs w:val="28"/>
        </w:rPr>
        <w:t xml:space="preserve"> для отказа явля</w:t>
      </w:r>
      <w:r w:rsidR="002C2CF9">
        <w:rPr>
          <w:rFonts w:ascii="Times New Roman" w:hAnsi="Times New Roman" w:cs="Times New Roman"/>
          <w:sz w:val="28"/>
          <w:szCs w:val="28"/>
        </w:rPr>
        <w:t>е</w:t>
      </w:r>
      <w:r w:rsidR="00F20BD2" w:rsidRPr="0089638A">
        <w:rPr>
          <w:rFonts w:ascii="Times New Roman" w:hAnsi="Times New Roman" w:cs="Times New Roman"/>
          <w:sz w:val="28"/>
          <w:szCs w:val="28"/>
        </w:rPr>
        <w:t>тся:</w:t>
      </w:r>
    </w:p>
    <w:p w:rsidR="00F20BD2" w:rsidRPr="0089638A" w:rsidRDefault="0089638A" w:rsidP="00896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F20BD2" w:rsidRPr="0089638A">
        <w:rPr>
          <w:rFonts w:ascii="Times New Roman" w:hAnsi="Times New Roman" w:cs="Times New Roman"/>
          <w:sz w:val="28"/>
          <w:szCs w:val="28"/>
        </w:rPr>
        <w:t>редоставление неполного пакета документов в составе, прилагаемых к заявлению;</w:t>
      </w:r>
    </w:p>
    <w:p w:rsidR="00F20BD2" w:rsidRPr="0089638A" w:rsidRDefault="00F20BD2" w:rsidP="0089638A">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-испрашиваемое место уличной торговли не определено Схемой размещения нестационарных торговых объектов, утвержденн</w:t>
      </w:r>
      <w:r w:rsidR="00D84F34" w:rsidRPr="0089638A">
        <w:rPr>
          <w:rFonts w:ascii="Times New Roman" w:hAnsi="Times New Roman" w:cs="Times New Roman"/>
          <w:sz w:val="28"/>
          <w:szCs w:val="28"/>
        </w:rPr>
        <w:t>ых</w:t>
      </w:r>
      <w:r w:rsidRPr="0089638A">
        <w:rPr>
          <w:rFonts w:ascii="Times New Roman" w:hAnsi="Times New Roman" w:cs="Times New Roman"/>
          <w:sz w:val="28"/>
          <w:szCs w:val="28"/>
        </w:rPr>
        <w:t xml:space="preserve"> постановлени</w:t>
      </w:r>
      <w:r w:rsidR="00D84F34" w:rsidRPr="0089638A">
        <w:rPr>
          <w:rFonts w:ascii="Times New Roman" w:hAnsi="Times New Roman" w:cs="Times New Roman"/>
          <w:sz w:val="28"/>
          <w:szCs w:val="28"/>
        </w:rPr>
        <w:t xml:space="preserve">ями городских (сельских) </w:t>
      </w:r>
      <w:r w:rsidR="0031477B" w:rsidRPr="0089638A">
        <w:rPr>
          <w:rFonts w:ascii="Times New Roman" w:hAnsi="Times New Roman" w:cs="Times New Roman"/>
          <w:sz w:val="28"/>
          <w:szCs w:val="28"/>
        </w:rPr>
        <w:t>поселений, администрации</w:t>
      </w:r>
      <w:r w:rsidRPr="0089638A">
        <w:rPr>
          <w:rFonts w:ascii="Times New Roman" w:hAnsi="Times New Roman" w:cs="Times New Roman"/>
          <w:sz w:val="28"/>
          <w:szCs w:val="28"/>
        </w:rPr>
        <w:t xml:space="preserve"> Приволжского муниципального района;</w:t>
      </w:r>
    </w:p>
    <w:p w:rsidR="00F20BD2" w:rsidRPr="0089638A" w:rsidRDefault="00F20BD2" w:rsidP="0089638A">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xml:space="preserve">-наличие официальной информации о ранее допущенных нарушениях </w:t>
      </w:r>
      <w:r w:rsidR="0089638A">
        <w:rPr>
          <w:rFonts w:ascii="Times New Roman" w:hAnsi="Times New Roman" w:cs="Times New Roman"/>
          <w:sz w:val="28"/>
          <w:szCs w:val="28"/>
        </w:rPr>
        <w:lastRenderedPageBreak/>
        <w:t>заявителем</w:t>
      </w:r>
      <w:r w:rsidRPr="0089638A">
        <w:rPr>
          <w:rFonts w:ascii="Times New Roman" w:hAnsi="Times New Roman" w:cs="Times New Roman"/>
          <w:sz w:val="28"/>
          <w:szCs w:val="28"/>
        </w:rPr>
        <w:t xml:space="preserve"> действующего законодательства, регулирующего торговую деятельность.</w:t>
      </w:r>
    </w:p>
    <w:p w:rsidR="006B49C5" w:rsidRPr="0089638A" w:rsidRDefault="0089638A" w:rsidP="006B49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6B49C5" w:rsidRPr="0089638A">
        <w:rPr>
          <w:rFonts w:ascii="Times New Roman" w:hAnsi="Times New Roman" w:cs="Times New Roman"/>
          <w:sz w:val="28"/>
          <w:szCs w:val="28"/>
        </w:rPr>
        <w:t>Удостоверени</w:t>
      </w:r>
      <w:r w:rsidR="002C2CF9">
        <w:rPr>
          <w:rFonts w:ascii="Times New Roman" w:hAnsi="Times New Roman" w:cs="Times New Roman"/>
          <w:sz w:val="28"/>
          <w:szCs w:val="28"/>
        </w:rPr>
        <w:t>е</w:t>
      </w:r>
      <w:r w:rsidR="006B49C5" w:rsidRPr="0089638A">
        <w:rPr>
          <w:rFonts w:ascii="Times New Roman" w:hAnsi="Times New Roman" w:cs="Times New Roman"/>
          <w:sz w:val="28"/>
          <w:szCs w:val="28"/>
        </w:rPr>
        <w:t xml:space="preserve"> выда</w:t>
      </w:r>
      <w:r w:rsidR="002C2CF9">
        <w:rPr>
          <w:rFonts w:ascii="Times New Roman" w:hAnsi="Times New Roman" w:cs="Times New Roman"/>
          <w:sz w:val="28"/>
          <w:szCs w:val="28"/>
        </w:rPr>
        <w:t>е</w:t>
      </w:r>
      <w:r w:rsidR="006B49C5" w:rsidRPr="0089638A">
        <w:rPr>
          <w:rFonts w:ascii="Times New Roman" w:hAnsi="Times New Roman" w:cs="Times New Roman"/>
          <w:sz w:val="28"/>
          <w:szCs w:val="28"/>
        </w:rPr>
        <w:t xml:space="preserve">тся </w:t>
      </w:r>
      <w:r>
        <w:rPr>
          <w:rFonts w:ascii="Times New Roman" w:hAnsi="Times New Roman" w:cs="Times New Roman"/>
          <w:sz w:val="28"/>
          <w:szCs w:val="28"/>
        </w:rPr>
        <w:t>уполномоченным отдел</w:t>
      </w:r>
      <w:r w:rsidR="002C2CF9">
        <w:rPr>
          <w:rFonts w:ascii="Times New Roman" w:hAnsi="Times New Roman" w:cs="Times New Roman"/>
          <w:sz w:val="28"/>
          <w:szCs w:val="28"/>
        </w:rPr>
        <w:t>ом</w:t>
      </w:r>
      <w:r>
        <w:rPr>
          <w:rFonts w:ascii="Times New Roman" w:hAnsi="Times New Roman" w:cs="Times New Roman"/>
          <w:sz w:val="28"/>
          <w:szCs w:val="28"/>
        </w:rPr>
        <w:t xml:space="preserve"> (комитет</w:t>
      </w:r>
      <w:r w:rsidR="002C2CF9">
        <w:rPr>
          <w:rFonts w:ascii="Times New Roman" w:hAnsi="Times New Roman" w:cs="Times New Roman"/>
          <w:sz w:val="28"/>
          <w:szCs w:val="28"/>
        </w:rPr>
        <w:t>ом</w:t>
      </w:r>
      <w:r>
        <w:rPr>
          <w:rFonts w:ascii="Times New Roman" w:hAnsi="Times New Roman" w:cs="Times New Roman"/>
          <w:sz w:val="28"/>
          <w:szCs w:val="28"/>
        </w:rPr>
        <w:t>) ад</w:t>
      </w:r>
      <w:r w:rsidR="006B49C5" w:rsidRPr="0089638A">
        <w:rPr>
          <w:rFonts w:ascii="Times New Roman" w:hAnsi="Times New Roman" w:cs="Times New Roman"/>
          <w:sz w:val="28"/>
          <w:szCs w:val="28"/>
        </w:rPr>
        <w:t>министраци</w:t>
      </w:r>
      <w:r>
        <w:rPr>
          <w:rFonts w:ascii="Times New Roman" w:hAnsi="Times New Roman" w:cs="Times New Roman"/>
          <w:sz w:val="28"/>
          <w:szCs w:val="28"/>
        </w:rPr>
        <w:t>й</w:t>
      </w:r>
      <w:r w:rsidR="006B49C5" w:rsidRPr="0089638A">
        <w:rPr>
          <w:rFonts w:ascii="Times New Roman" w:hAnsi="Times New Roman" w:cs="Times New Roman"/>
          <w:sz w:val="28"/>
          <w:szCs w:val="28"/>
        </w:rPr>
        <w:t xml:space="preserve"> </w:t>
      </w:r>
      <w:bookmarkStart w:id="1" w:name="_Hlk69117490"/>
      <w:r w:rsidR="006B49C5" w:rsidRPr="0089638A">
        <w:rPr>
          <w:rFonts w:ascii="Times New Roman" w:hAnsi="Times New Roman" w:cs="Times New Roman"/>
          <w:sz w:val="28"/>
          <w:szCs w:val="28"/>
        </w:rPr>
        <w:t>городских (сельских) поселений</w:t>
      </w:r>
      <w:bookmarkEnd w:id="1"/>
      <w:r w:rsidR="006B49C5" w:rsidRPr="0089638A">
        <w:rPr>
          <w:rFonts w:ascii="Times New Roman" w:hAnsi="Times New Roman" w:cs="Times New Roman"/>
          <w:sz w:val="28"/>
          <w:szCs w:val="28"/>
        </w:rPr>
        <w:t>, на территории которых планируется размещение заявленного нестационарного торгового объекта (за исключением Приволжского городского поселения, для которого Удостоверени</w:t>
      </w:r>
      <w:r>
        <w:rPr>
          <w:rFonts w:ascii="Times New Roman" w:hAnsi="Times New Roman" w:cs="Times New Roman"/>
          <w:sz w:val="28"/>
          <w:szCs w:val="28"/>
        </w:rPr>
        <w:t>е</w:t>
      </w:r>
      <w:r w:rsidR="006B49C5" w:rsidRPr="0089638A">
        <w:rPr>
          <w:rFonts w:ascii="Times New Roman" w:hAnsi="Times New Roman" w:cs="Times New Roman"/>
          <w:sz w:val="28"/>
          <w:szCs w:val="28"/>
        </w:rPr>
        <w:t xml:space="preserve"> выда</w:t>
      </w:r>
      <w:r>
        <w:rPr>
          <w:rFonts w:ascii="Times New Roman" w:hAnsi="Times New Roman" w:cs="Times New Roman"/>
          <w:sz w:val="28"/>
          <w:szCs w:val="28"/>
        </w:rPr>
        <w:t>е</w:t>
      </w:r>
      <w:r w:rsidR="006B49C5" w:rsidRPr="0089638A">
        <w:rPr>
          <w:rFonts w:ascii="Times New Roman" w:hAnsi="Times New Roman" w:cs="Times New Roman"/>
          <w:sz w:val="28"/>
          <w:szCs w:val="28"/>
        </w:rPr>
        <w:t xml:space="preserve">тся </w:t>
      </w:r>
      <w:r>
        <w:rPr>
          <w:rFonts w:ascii="Times New Roman" w:hAnsi="Times New Roman" w:cs="Times New Roman"/>
          <w:sz w:val="28"/>
          <w:szCs w:val="28"/>
        </w:rPr>
        <w:t xml:space="preserve">комитетом экономики и закупок </w:t>
      </w:r>
      <w:r w:rsidR="006B49C5" w:rsidRPr="0089638A">
        <w:rPr>
          <w:rFonts w:ascii="Times New Roman" w:hAnsi="Times New Roman" w:cs="Times New Roman"/>
          <w:sz w:val="28"/>
          <w:szCs w:val="28"/>
        </w:rPr>
        <w:t>администраци</w:t>
      </w:r>
      <w:r>
        <w:rPr>
          <w:rFonts w:ascii="Times New Roman" w:hAnsi="Times New Roman" w:cs="Times New Roman"/>
          <w:sz w:val="28"/>
          <w:szCs w:val="28"/>
        </w:rPr>
        <w:t>и</w:t>
      </w:r>
      <w:r w:rsidR="006B49C5" w:rsidRPr="0089638A">
        <w:rPr>
          <w:rFonts w:ascii="Times New Roman" w:hAnsi="Times New Roman" w:cs="Times New Roman"/>
          <w:sz w:val="28"/>
          <w:szCs w:val="28"/>
        </w:rPr>
        <w:t xml:space="preserve"> Приволжского муниципального района), в срок, определенный нормативно-правовыми актами соответствующих городских (сельских) поселений (за исключением Приволжского городского поселения, для которого срок составляет 30 дней, кроме случаев, в которых необходимо проведение конкурса).</w:t>
      </w:r>
    </w:p>
    <w:p w:rsidR="006B49C5" w:rsidRPr="0089638A" w:rsidRDefault="006B49C5" w:rsidP="008B10B5">
      <w:pPr>
        <w:pStyle w:val="ConsPlusNormal"/>
        <w:jc w:val="both"/>
        <w:rPr>
          <w:rFonts w:ascii="Times New Roman" w:hAnsi="Times New Roman" w:cs="Times New Roman"/>
          <w:sz w:val="28"/>
          <w:szCs w:val="28"/>
        </w:rPr>
      </w:pPr>
    </w:p>
    <w:p w:rsidR="002C2CF9" w:rsidRDefault="002C2CF9" w:rsidP="0089638A">
      <w:pPr>
        <w:pStyle w:val="ConsPlusNormal"/>
        <w:ind w:firstLine="540"/>
        <w:jc w:val="both"/>
        <w:rPr>
          <w:rFonts w:ascii="Times New Roman" w:hAnsi="Times New Roman" w:cs="Times New Roman"/>
          <w:sz w:val="28"/>
          <w:szCs w:val="28"/>
        </w:rPr>
      </w:pPr>
    </w:p>
    <w:p w:rsidR="004711CF" w:rsidRPr="0089638A" w:rsidRDefault="0089638A" w:rsidP="00896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718F5">
        <w:rPr>
          <w:rFonts w:ascii="Times New Roman" w:hAnsi="Times New Roman" w:cs="Times New Roman"/>
          <w:sz w:val="28"/>
          <w:szCs w:val="28"/>
        </w:rPr>
        <w:t>1.</w:t>
      </w:r>
      <w:r w:rsidR="009718F5" w:rsidRPr="0089638A">
        <w:rPr>
          <w:rFonts w:ascii="Times New Roman" w:hAnsi="Times New Roman" w:cs="Times New Roman"/>
          <w:sz w:val="28"/>
          <w:szCs w:val="28"/>
        </w:rPr>
        <w:t xml:space="preserve"> Удостоверение</w:t>
      </w:r>
      <w:r w:rsidR="006B49C5" w:rsidRPr="0089638A">
        <w:rPr>
          <w:rFonts w:ascii="Times New Roman" w:hAnsi="Times New Roman" w:cs="Times New Roman"/>
          <w:sz w:val="28"/>
          <w:szCs w:val="28"/>
        </w:rPr>
        <w:t xml:space="preserve"> на места уличной торговли для объектов, расположенных на территории Приволжского городского поселения,</w:t>
      </w:r>
      <w:r w:rsidR="004711CF" w:rsidRPr="0089638A">
        <w:rPr>
          <w:rFonts w:ascii="Times New Roman" w:hAnsi="Times New Roman" w:cs="Times New Roman"/>
          <w:sz w:val="28"/>
          <w:szCs w:val="28"/>
        </w:rPr>
        <w:t xml:space="preserve"> выдается на срок:</w:t>
      </w:r>
    </w:p>
    <w:p w:rsidR="004711CF" w:rsidRPr="0089638A" w:rsidRDefault="004711CF" w:rsidP="0089638A">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xml:space="preserve">-семи месяцев – для </w:t>
      </w:r>
      <w:r w:rsidR="009718F5" w:rsidRPr="0089638A">
        <w:rPr>
          <w:rFonts w:ascii="Times New Roman" w:hAnsi="Times New Roman" w:cs="Times New Roman"/>
          <w:sz w:val="28"/>
          <w:szCs w:val="28"/>
        </w:rPr>
        <w:t>объектов в</w:t>
      </w:r>
      <w:r w:rsidRPr="0089638A">
        <w:rPr>
          <w:rFonts w:ascii="Times New Roman" w:hAnsi="Times New Roman" w:cs="Times New Roman"/>
          <w:sz w:val="28"/>
          <w:szCs w:val="28"/>
        </w:rPr>
        <w:t xml:space="preserve"> весенне-осенний период с 1 апреля до 1 ноября (продажа плодоовощной продукции и бахчевых культур)</w:t>
      </w:r>
      <w:r w:rsidR="002C2CF9">
        <w:rPr>
          <w:rFonts w:ascii="Times New Roman" w:hAnsi="Times New Roman" w:cs="Times New Roman"/>
          <w:sz w:val="28"/>
          <w:szCs w:val="28"/>
        </w:rPr>
        <w:t>;</w:t>
      </w:r>
    </w:p>
    <w:p w:rsidR="00354216" w:rsidRPr="0089638A" w:rsidRDefault="00354216" w:rsidP="009718F5">
      <w:pPr>
        <w:pStyle w:val="ConsPlusNormal"/>
        <w:ind w:firstLine="540"/>
        <w:jc w:val="both"/>
        <w:rPr>
          <w:rFonts w:ascii="Times New Roman" w:hAnsi="Times New Roman" w:cs="Times New Roman"/>
          <w:sz w:val="28"/>
          <w:szCs w:val="28"/>
        </w:rPr>
      </w:pPr>
      <w:r w:rsidRPr="0089638A">
        <w:rPr>
          <w:rFonts w:ascii="Times New Roman" w:hAnsi="Times New Roman" w:cs="Times New Roman"/>
          <w:sz w:val="28"/>
          <w:szCs w:val="28"/>
        </w:rPr>
        <w:t xml:space="preserve">-2 года – для иных нестационарных объектов мелкорозничной сети (продажа печатных изданий, мороженого, хлебобулочных, кондитерских изделий и </w:t>
      </w:r>
      <w:proofErr w:type="spellStart"/>
      <w:r w:rsidRPr="0089638A">
        <w:rPr>
          <w:rFonts w:ascii="Times New Roman" w:hAnsi="Times New Roman" w:cs="Times New Roman"/>
          <w:sz w:val="28"/>
          <w:szCs w:val="28"/>
        </w:rPr>
        <w:t>др</w:t>
      </w:r>
      <w:proofErr w:type="spellEnd"/>
      <w:r w:rsidRPr="0089638A">
        <w:rPr>
          <w:rFonts w:ascii="Times New Roman" w:hAnsi="Times New Roman" w:cs="Times New Roman"/>
          <w:sz w:val="28"/>
          <w:szCs w:val="28"/>
        </w:rPr>
        <w:t>).</w:t>
      </w:r>
    </w:p>
    <w:p w:rsidR="006E160C" w:rsidRPr="0089638A" w:rsidRDefault="006B49C5" w:rsidP="006E160C">
      <w:pPr>
        <w:pStyle w:val="ConsPlusNormal"/>
        <w:spacing w:before="220"/>
        <w:ind w:firstLine="540"/>
        <w:jc w:val="both"/>
        <w:rPr>
          <w:rFonts w:ascii="Times New Roman" w:hAnsi="Times New Roman" w:cs="Times New Roman"/>
          <w:sz w:val="28"/>
          <w:szCs w:val="28"/>
        </w:rPr>
      </w:pPr>
      <w:r w:rsidRPr="0089638A">
        <w:rPr>
          <w:rFonts w:ascii="Times New Roman" w:hAnsi="Times New Roman" w:cs="Times New Roman"/>
          <w:sz w:val="28"/>
          <w:szCs w:val="28"/>
        </w:rPr>
        <w:t>Для администраций городских (сельских) поселений, на территории которых планируется размещение заявленного нестационарного торгового объекта удостоверен</w:t>
      </w:r>
      <w:r w:rsidR="002C2CF9">
        <w:rPr>
          <w:rFonts w:ascii="Times New Roman" w:hAnsi="Times New Roman" w:cs="Times New Roman"/>
          <w:sz w:val="28"/>
          <w:szCs w:val="28"/>
        </w:rPr>
        <w:t>ие</w:t>
      </w:r>
      <w:r w:rsidRPr="0089638A">
        <w:rPr>
          <w:rFonts w:ascii="Times New Roman" w:hAnsi="Times New Roman" w:cs="Times New Roman"/>
          <w:sz w:val="28"/>
          <w:szCs w:val="28"/>
        </w:rPr>
        <w:t xml:space="preserve"> выда</w:t>
      </w:r>
      <w:r w:rsidR="002C2CF9">
        <w:rPr>
          <w:rFonts w:ascii="Times New Roman" w:hAnsi="Times New Roman" w:cs="Times New Roman"/>
          <w:sz w:val="28"/>
          <w:szCs w:val="28"/>
        </w:rPr>
        <w:t>е</w:t>
      </w:r>
      <w:r w:rsidRPr="0089638A">
        <w:rPr>
          <w:rFonts w:ascii="Times New Roman" w:hAnsi="Times New Roman" w:cs="Times New Roman"/>
          <w:sz w:val="28"/>
          <w:szCs w:val="28"/>
        </w:rPr>
        <w:t>тся на срок, определенный нормативно-правовыми актами соответствующих городских (сельских) поселений.</w:t>
      </w:r>
      <w:r w:rsidR="006E160C" w:rsidRPr="0089638A">
        <w:rPr>
          <w:rFonts w:ascii="Times New Roman" w:hAnsi="Times New Roman" w:cs="Times New Roman"/>
          <w:sz w:val="28"/>
          <w:szCs w:val="28"/>
        </w:rPr>
        <w:t xml:space="preserve"> </w:t>
      </w:r>
    </w:p>
    <w:p w:rsidR="006E160C" w:rsidRPr="0089638A" w:rsidRDefault="009718F5" w:rsidP="006E160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6E160C" w:rsidRPr="0089638A">
        <w:rPr>
          <w:rFonts w:ascii="Times New Roman" w:hAnsi="Times New Roman" w:cs="Times New Roman"/>
          <w:sz w:val="28"/>
          <w:szCs w:val="28"/>
        </w:rPr>
        <w:t>В случае поступления двух и более пакетов документов</w:t>
      </w:r>
      <w:r w:rsidR="0031477B" w:rsidRPr="0089638A">
        <w:rPr>
          <w:rFonts w:ascii="Times New Roman" w:hAnsi="Times New Roman" w:cs="Times New Roman"/>
          <w:sz w:val="28"/>
          <w:szCs w:val="28"/>
        </w:rPr>
        <w:t xml:space="preserve"> в течении 30 календарных дней </w:t>
      </w:r>
      <w:r w:rsidR="006E160C" w:rsidRPr="0089638A">
        <w:rPr>
          <w:rFonts w:ascii="Times New Roman" w:hAnsi="Times New Roman" w:cs="Times New Roman"/>
          <w:sz w:val="28"/>
          <w:szCs w:val="28"/>
        </w:rPr>
        <w:t>на предоставление одного и того же торгового места</w:t>
      </w:r>
      <w:r w:rsidR="00BC3C05" w:rsidRPr="0089638A">
        <w:rPr>
          <w:rFonts w:ascii="Times New Roman" w:hAnsi="Times New Roman" w:cs="Times New Roman"/>
          <w:sz w:val="28"/>
          <w:szCs w:val="28"/>
        </w:rPr>
        <w:t>,</w:t>
      </w:r>
      <w:r w:rsidR="006E160C" w:rsidRPr="0089638A">
        <w:rPr>
          <w:rFonts w:ascii="Times New Roman" w:hAnsi="Times New Roman" w:cs="Times New Roman"/>
          <w:sz w:val="28"/>
          <w:szCs w:val="28"/>
        </w:rPr>
        <w:t xml:space="preserve"> с момента включения данного торгового места в </w:t>
      </w:r>
      <w:r>
        <w:rPr>
          <w:rFonts w:ascii="Times New Roman" w:hAnsi="Times New Roman" w:cs="Times New Roman"/>
          <w:sz w:val="28"/>
          <w:szCs w:val="28"/>
        </w:rPr>
        <w:t>с</w:t>
      </w:r>
      <w:r w:rsidR="006E160C" w:rsidRPr="0089638A">
        <w:rPr>
          <w:rFonts w:ascii="Times New Roman" w:hAnsi="Times New Roman" w:cs="Times New Roman"/>
          <w:sz w:val="28"/>
          <w:szCs w:val="28"/>
        </w:rPr>
        <w:t>хему</w:t>
      </w:r>
      <w:r w:rsidR="00BC3C05" w:rsidRPr="0089638A">
        <w:rPr>
          <w:rFonts w:ascii="Times New Roman" w:hAnsi="Times New Roman" w:cs="Times New Roman"/>
          <w:sz w:val="28"/>
          <w:szCs w:val="28"/>
        </w:rPr>
        <w:t xml:space="preserve"> размещения нестационарных торговых объектов, расположенных на территории Приволжского городского поселения, </w:t>
      </w:r>
      <w:r w:rsidR="006E160C" w:rsidRPr="0089638A">
        <w:rPr>
          <w:rFonts w:ascii="Times New Roman" w:hAnsi="Times New Roman" w:cs="Times New Roman"/>
          <w:sz w:val="28"/>
          <w:szCs w:val="28"/>
        </w:rPr>
        <w:t xml:space="preserve"> место предоставляется на конкурсной основе (в соответствии с правилами проведения открытого конкурса на предоставление торгового места для осуществления уличной торговли на территории Приволжского городского поселения).</w:t>
      </w:r>
      <w:r w:rsidR="00BC3C05" w:rsidRPr="0089638A">
        <w:rPr>
          <w:rFonts w:ascii="Times New Roman" w:hAnsi="Times New Roman" w:cs="Times New Roman"/>
          <w:sz w:val="28"/>
          <w:szCs w:val="28"/>
        </w:rPr>
        <w:t xml:space="preserve"> </w:t>
      </w:r>
    </w:p>
    <w:p w:rsidR="00BC3C05" w:rsidRPr="009718F5" w:rsidRDefault="00BC3C05" w:rsidP="006E160C">
      <w:pPr>
        <w:pStyle w:val="ConsPlusNormal"/>
        <w:spacing w:before="220"/>
        <w:ind w:firstLine="540"/>
        <w:jc w:val="both"/>
        <w:rPr>
          <w:rFonts w:ascii="Times New Roman" w:hAnsi="Times New Roman" w:cs="Times New Roman"/>
          <w:sz w:val="28"/>
          <w:szCs w:val="28"/>
        </w:rPr>
      </w:pPr>
      <w:r w:rsidRPr="009718F5">
        <w:rPr>
          <w:rFonts w:ascii="Times New Roman" w:hAnsi="Times New Roman" w:cs="Times New Roman"/>
          <w:sz w:val="28"/>
          <w:szCs w:val="28"/>
        </w:rPr>
        <w:t>Администрации городских (сельских) поселений в случае поступления двух и более пакетов документов на предоставлении одного и того же торгового места, включенного в схему</w:t>
      </w:r>
      <w:r w:rsidR="009718F5">
        <w:rPr>
          <w:rFonts w:ascii="Times New Roman" w:hAnsi="Times New Roman" w:cs="Times New Roman"/>
          <w:sz w:val="28"/>
          <w:szCs w:val="28"/>
        </w:rPr>
        <w:t xml:space="preserve"> размещения нестационарных торговых объектов</w:t>
      </w:r>
      <w:r w:rsidRPr="009718F5">
        <w:rPr>
          <w:rFonts w:ascii="Times New Roman" w:hAnsi="Times New Roman" w:cs="Times New Roman"/>
          <w:sz w:val="28"/>
          <w:szCs w:val="28"/>
        </w:rPr>
        <w:t>, самостоятельно определяют порядок предоставления данного торгового места.</w:t>
      </w:r>
    </w:p>
    <w:p w:rsidR="006B49C5" w:rsidRPr="009718F5" w:rsidRDefault="009718F5" w:rsidP="006B49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3.4.1.</w:t>
      </w:r>
      <w:r w:rsidR="006B49C5" w:rsidRPr="009718F5">
        <w:rPr>
          <w:rFonts w:ascii="Times New Roman" w:hAnsi="Times New Roman" w:cs="Times New Roman"/>
          <w:sz w:val="28"/>
          <w:szCs w:val="28"/>
        </w:rPr>
        <w:t xml:space="preserve">Конкурс на предоставление места уличной торговли проводится администрациями городских (сельских) поселений, на территории которых планируется размещение заявленного нестационарного торгового объекта (за исключением Приволжского городского поселения, для размещения места </w:t>
      </w:r>
      <w:r w:rsidR="006B49C5" w:rsidRPr="009718F5">
        <w:rPr>
          <w:rFonts w:ascii="Times New Roman" w:hAnsi="Times New Roman" w:cs="Times New Roman"/>
          <w:sz w:val="28"/>
          <w:szCs w:val="28"/>
        </w:rPr>
        <w:lastRenderedPageBreak/>
        <w:t>уличной торговли на территории которого конкурс</w:t>
      </w:r>
      <w:r w:rsidR="006B49C5" w:rsidRPr="009718F5">
        <w:t xml:space="preserve"> </w:t>
      </w:r>
      <w:r w:rsidR="006B49C5" w:rsidRPr="009718F5">
        <w:rPr>
          <w:rFonts w:ascii="Times New Roman" w:hAnsi="Times New Roman" w:cs="Times New Roman"/>
          <w:sz w:val="28"/>
          <w:szCs w:val="28"/>
        </w:rPr>
        <w:t xml:space="preserve">проводится </w:t>
      </w:r>
      <w:r w:rsidRPr="009718F5">
        <w:rPr>
          <w:rFonts w:ascii="Times New Roman" w:hAnsi="Times New Roman" w:cs="Times New Roman"/>
          <w:sz w:val="28"/>
          <w:szCs w:val="28"/>
        </w:rPr>
        <w:t xml:space="preserve">комитетом экономики и закупок </w:t>
      </w:r>
      <w:r w:rsidR="006B49C5" w:rsidRPr="009718F5">
        <w:rPr>
          <w:rFonts w:ascii="Times New Roman" w:hAnsi="Times New Roman" w:cs="Times New Roman"/>
          <w:sz w:val="28"/>
          <w:szCs w:val="28"/>
        </w:rPr>
        <w:t>администраци</w:t>
      </w:r>
      <w:r w:rsidRPr="009718F5">
        <w:rPr>
          <w:rFonts w:ascii="Times New Roman" w:hAnsi="Times New Roman" w:cs="Times New Roman"/>
          <w:sz w:val="28"/>
          <w:szCs w:val="28"/>
        </w:rPr>
        <w:t>и</w:t>
      </w:r>
      <w:r w:rsidR="006B49C5" w:rsidRPr="009718F5">
        <w:rPr>
          <w:rFonts w:ascii="Times New Roman" w:hAnsi="Times New Roman" w:cs="Times New Roman"/>
          <w:sz w:val="28"/>
          <w:szCs w:val="28"/>
        </w:rPr>
        <w:t xml:space="preserve"> Приволжского муниципального района).</w:t>
      </w:r>
    </w:p>
    <w:p w:rsidR="009718F5" w:rsidRDefault="009718F5" w:rsidP="009718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6E160C" w:rsidRPr="009718F5">
        <w:rPr>
          <w:rFonts w:ascii="Times New Roman" w:hAnsi="Times New Roman" w:cs="Times New Roman"/>
          <w:sz w:val="28"/>
          <w:szCs w:val="28"/>
        </w:rPr>
        <w:t>Удостоверени</w:t>
      </w:r>
      <w:r>
        <w:rPr>
          <w:rFonts w:ascii="Times New Roman" w:hAnsi="Times New Roman" w:cs="Times New Roman"/>
          <w:sz w:val="28"/>
          <w:szCs w:val="28"/>
        </w:rPr>
        <w:t>е</w:t>
      </w:r>
      <w:r w:rsidR="006E160C" w:rsidRPr="009718F5">
        <w:rPr>
          <w:rFonts w:ascii="Times New Roman" w:hAnsi="Times New Roman" w:cs="Times New Roman"/>
          <w:sz w:val="28"/>
          <w:szCs w:val="28"/>
        </w:rPr>
        <w:t xml:space="preserve"> </w:t>
      </w:r>
      <w:r>
        <w:rPr>
          <w:rFonts w:ascii="Times New Roman" w:hAnsi="Times New Roman" w:cs="Times New Roman"/>
          <w:sz w:val="28"/>
          <w:szCs w:val="28"/>
        </w:rPr>
        <w:t xml:space="preserve">для нестационарных торговых объектов, расположенных на территории </w:t>
      </w:r>
      <w:r w:rsidRPr="009718F5">
        <w:rPr>
          <w:rFonts w:ascii="Times New Roman" w:hAnsi="Times New Roman" w:cs="Times New Roman"/>
          <w:sz w:val="28"/>
          <w:szCs w:val="28"/>
        </w:rPr>
        <w:t>Приволжского городского поселения, выдается</w:t>
      </w:r>
      <w:r w:rsidR="006E160C" w:rsidRPr="009718F5">
        <w:rPr>
          <w:rFonts w:ascii="Times New Roman" w:hAnsi="Times New Roman" w:cs="Times New Roman"/>
          <w:sz w:val="28"/>
          <w:szCs w:val="28"/>
        </w:rPr>
        <w:t xml:space="preserve"> без проведения конкурса на льготных условиях, в случае</w:t>
      </w:r>
      <w:r>
        <w:rPr>
          <w:rFonts w:ascii="Times New Roman" w:hAnsi="Times New Roman" w:cs="Times New Roman"/>
          <w:sz w:val="28"/>
          <w:szCs w:val="28"/>
        </w:rPr>
        <w:t>:</w:t>
      </w:r>
    </w:p>
    <w:p w:rsidR="006E160C" w:rsidRPr="009718F5" w:rsidRDefault="006E160C" w:rsidP="009718F5">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xml:space="preserve"> </w:t>
      </w:r>
      <w:r w:rsidR="009718F5">
        <w:rPr>
          <w:rFonts w:ascii="Times New Roman" w:hAnsi="Times New Roman" w:cs="Times New Roman"/>
          <w:sz w:val="28"/>
          <w:szCs w:val="28"/>
        </w:rPr>
        <w:t xml:space="preserve">- </w:t>
      </w:r>
      <w:r w:rsidRPr="009718F5">
        <w:rPr>
          <w:rFonts w:ascii="Times New Roman" w:hAnsi="Times New Roman" w:cs="Times New Roman"/>
          <w:sz w:val="28"/>
          <w:szCs w:val="28"/>
        </w:rPr>
        <w:t xml:space="preserve">предоставления мест </w:t>
      </w:r>
      <w:r w:rsidR="00F4258C">
        <w:rPr>
          <w:rFonts w:ascii="Times New Roman" w:hAnsi="Times New Roman" w:cs="Times New Roman"/>
          <w:sz w:val="28"/>
          <w:szCs w:val="28"/>
        </w:rPr>
        <w:t xml:space="preserve">местным </w:t>
      </w:r>
      <w:r w:rsidRPr="009718F5">
        <w:rPr>
          <w:rFonts w:ascii="Times New Roman" w:hAnsi="Times New Roman" w:cs="Times New Roman"/>
          <w:sz w:val="28"/>
          <w:szCs w:val="28"/>
        </w:rPr>
        <w:t>производителям товаров и организациям потребительской кооперации (</w:t>
      </w:r>
      <w:r w:rsidR="009718F5" w:rsidRPr="009718F5">
        <w:rPr>
          <w:rFonts w:ascii="Times New Roman" w:hAnsi="Times New Roman" w:cs="Times New Roman"/>
          <w:sz w:val="28"/>
          <w:szCs w:val="28"/>
        </w:rPr>
        <w:t>сельскохозяйственным производственным</w:t>
      </w:r>
      <w:r w:rsidRPr="009718F5">
        <w:rPr>
          <w:rFonts w:ascii="Times New Roman" w:hAnsi="Times New Roman" w:cs="Times New Roman"/>
          <w:sz w:val="28"/>
          <w:szCs w:val="28"/>
        </w:rPr>
        <w:t>, сельскохозяйственным потребительским и потребительским кооперативам), которые являются субъектами малого и среднего предпринимательства</w:t>
      </w:r>
      <w:r w:rsidR="00F4258C">
        <w:rPr>
          <w:rFonts w:ascii="Times New Roman" w:hAnsi="Times New Roman" w:cs="Times New Roman"/>
          <w:sz w:val="28"/>
          <w:szCs w:val="28"/>
        </w:rPr>
        <w:t>, зарегистрированным на территории Приволжского муниципального района,</w:t>
      </w:r>
      <w:r w:rsidRPr="009718F5">
        <w:rPr>
          <w:rFonts w:ascii="Times New Roman" w:hAnsi="Times New Roman" w:cs="Times New Roman"/>
          <w:sz w:val="28"/>
          <w:szCs w:val="28"/>
        </w:rPr>
        <w:t xml:space="preserve"> в целях поддержки формирования каналов сбыта. </w:t>
      </w:r>
    </w:p>
    <w:p w:rsidR="006B49C5" w:rsidRDefault="006B49C5" w:rsidP="008B10B5">
      <w:pPr>
        <w:pStyle w:val="ConsPlusNormal"/>
        <w:jc w:val="both"/>
      </w:pPr>
    </w:p>
    <w:p w:rsidR="00B3774E" w:rsidRPr="009718F5" w:rsidRDefault="009718F5">
      <w:pPr>
        <w:pStyle w:val="ConsPlusNormal"/>
        <w:jc w:val="center"/>
        <w:outlineLvl w:val="1"/>
        <w:rPr>
          <w:rFonts w:ascii="Times New Roman" w:hAnsi="Times New Roman" w:cs="Times New Roman"/>
          <w:sz w:val="28"/>
          <w:szCs w:val="28"/>
        </w:rPr>
      </w:pPr>
      <w:r w:rsidRPr="009718F5">
        <w:rPr>
          <w:rFonts w:ascii="Times New Roman" w:hAnsi="Times New Roman" w:cs="Times New Roman"/>
          <w:sz w:val="28"/>
          <w:szCs w:val="28"/>
        </w:rPr>
        <w:t>4</w:t>
      </w:r>
      <w:r w:rsidR="00B3774E" w:rsidRPr="009718F5">
        <w:rPr>
          <w:rFonts w:ascii="Times New Roman" w:hAnsi="Times New Roman" w:cs="Times New Roman"/>
          <w:sz w:val="28"/>
          <w:szCs w:val="28"/>
        </w:rPr>
        <w:t>. Требования к размещению, организации и эксплуатации</w:t>
      </w:r>
    </w:p>
    <w:p w:rsidR="00B3774E" w:rsidRPr="009718F5" w:rsidRDefault="00B3774E">
      <w:pPr>
        <w:pStyle w:val="ConsPlusNormal"/>
        <w:jc w:val="center"/>
        <w:rPr>
          <w:rFonts w:ascii="Times New Roman" w:hAnsi="Times New Roman" w:cs="Times New Roman"/>
          <w:sz w:val="28"/>
          <w:szCs w:val="28"/>
        </w:rPr>
      </w:pPr>
      <w:r w:rsidRPr="009718F5">
        <w:rPr>
          <w:rFonts w:ascii="Times New Roman" w:hAnsi="Times New Roman" w:cs="Times New Roman"/>
          <w:sz w:val="28"/>
          <w:szCs w:val="28"/>
        </w:rPr>
        <w:t>нестационарных объектов уличной торговли на территории</w:t>
      </w:r>
    </w:p>
    <w:p w:rsidR="00B3774E" w:rsidRPr="009718F5" w:rsidRDefault="00B3774E">
      <w:pPr>
        <w:pStyle w:val="ConsPlusNormal"/>
        <w:jc w:val="center"/>
        <w:rPr>
          <w:rFonts w:ascii="Times New Roman" w:hAnsi="Times New Roman" w:cs="Times New Roman"/>
          <w:sz w:val="28"/>
          <w:szCs w:val="28"/>
        </w:rPr>
      </w:pPr>
      <w:r w:rsidRPr="009718F5">
        <w:rPr>
          <w:rFonts w:ascii="Times New Roman" w:hAnsi="Times New Roman" w:cs="Times New Roman"/>
          <w:sz w:val="28"/>
          <w:szCs w:val="28"/>
        </w:rPr>
        <w:t>Приволжского муниципального района</w:t>
      </w:r>
    </w:p>
    <w:p w:rsidR="00B3774E" w:rsidRPr="009718F5" w:rsidRDefault="00B3774E">
      <w:pPr>
        <w:pStyle w:val="ConsPlusNormal"/>
        <w:ind w:firstLine="540"/>
        <w:jc w:val="both"/>
        <w:rPr>
          <w:rFonts w:ascii="Times New Roman" w:hAnsi="Times New Roman" w:cs="Times New Roman"/>
          <w:sz w:val="28"/>
          <w:szCs w:val="28"/>
        </w:rPr>
      </w:pPr>
    </w:p>
    <w:p w:rsidR="00B3774E" w:rsidRPr="009C559F" w:rsidRDefault="009718F5" w:rsidP="00C35D53">
      <w:pPr>
        <w:pStyle w:val="ConsPlusNormal"/>
        <w:spacing w:before="220"/>
        <w:ind w:firstLine="540"/>
        <w:jc w:val="both"/>
        <w:rPr>
          <w:rFonts w:ascii="Times New Roman" w:hAnsi="Times New Roman" w:cs="Times New Roman"/>
          <w:sz w:val="28"/>
          <w:szCs w:val="28"/>
        </w:rPr>
      </w:pPr>
      <w:bookmarkStart w:id="2" w:name="P72"/>
      <w:bookmarkEnd w:id="2"/>
      <w:r>
        <w:rPr>
          <w:rFonts w:ascii="Times New Roman" w:hAnsi="Times New Roman" w:cs="Times New Roman"/>
          <w:sz w:val="28"/>
          <w:szCs w:val="28"/>
        </w:rPr>
        <w:t>4.</w:t>
      </w:r>
      <w:r w:rsidR="00B3774E" w:rsidRPr="009718F5">
        <w:rPr>
          <w:rFonts w:ascii="Times New Roman" w:hAnsi="Times New Roman" w:cs="Times New Roman"/>
          <w:sz w:val="28"/>
          <w:szCs w:val="28"/>
        </w:rPr>
        <w:t>1. Нестационарные объекты уличной торговли (за исключением сезонных (летних) кафе, расположенн</w:t>
      </w:r>
      <w:r w:rsidR="00F4258C">
        <w:rPr>
          <w:rFonts w:ascii="Times New Roman" w:hAnsi="Times New Roman" w:cs="Times New Roman"/>
          <w:sz w:val="28"/>
          <w:szCs w:val="28"/>
        </w:rPr>
        <w:t>ые</w:t>
      </w:r>
      <w:r w:rsidR="00B3774E" w:rsidRPr="009718F5">
        <w:rPr>
          <w:rFonts w:ascii="Times New Roman" w:hAnsi="Times New Roman" w:cs="Times New Roman"/>
          <w:sz w:val="28"/>
          <w:szCs w:val="28"/>
        </w:rPr>
        <w:t xml:space="preserve"> на территории, непосредственно прилегающей к стационарным предприятиям общественного питания)</w:t>
      </w:r>
      <w:r>
        <w:rPr>
          <w:rFonts w:ascii="Times New Roman" w:hAnsi="Times New Roman" w:cs="Times New Roman"/>
          <w:sz w:val="28"/>
          <w:szCs w:val="28"/>
        </w:rPr>
        <w:t>,</w:t>
      </w:r>
      <w:r w:rsidR="00B3774E" w:rsidRPr="009718F5">
        <w:rPr>
          <w:rFonts w:ascii="Times New Roman" w:hAnsi="Times New Roman" w:cs="Times New Roman"/>
          <w:sz w:val="28"/>
          <w:szCs w:val="28"/>
        </w:rPr>
        <w:t xml:space="preserve"> размещаются на территории </w:t>
      </w:r>
      <w:r w:rsidR="00C35D53" w:rsidRPr="009718F5">
        <w:rPr>
          <w:rFonts w:ascii="Times New Roman" w:hAnsi="Times New Roman" w:cs="Times New Roman"/>
          <w:sz w:val="28"/>
          <w:szCs w:val="28"/>
        </w:rPr>
        <w:t>П</w:t>
      </w:r>
      <w:r>
        <w:rPr>
          <w:rFonts w:ascii="Times New Roman" w:hAnsi="Times New Roman" w:cs="Times New Roman"/>
          <w:sz w:val="28"/>
          <w:szCs w:val="28"/>
        </w:rPr>
        <w:t>риволжского муниципального района</w:t>
      </w:r>
      <w:r w:rsidR="00D84F34" w:rsidRPr="009718F5">
        <w:rPr>
          <w:rFonts w:ascii="Times New Roman" w:hAnsi="Times New Roman" w:cs="Times New Roman"/>
          <w:sz w:val="28"/>
          <w:szCs w:val="28"/>
        </w:rPr>
        <w:t xml:space="preserve"> </w:t>
      </w:r>
      <w:r w:rsidR="00B3774E" w:rsidRPr="009718F5">
        <w:rPr>
          <w:rFonts w:ascii="Times New Roman" w:hAnsi="Times New Roman" w:cs="Times New Roman"/>
          <w:sz w:val="28"/>
          <w:szCs w:val="28"/>
        </w:rPr>
        <w:t xml:space="preserve">в соответствии со </w:t>
      </w:r>
      <w:r>
        <w:rPr>
          <w:rFonts w:ascii="Times New Roman" w:hAnsi="Times New Roman" w:cs="Times New Roman"/>
          <w:sz w:val="28"/>
          <w:szCs w:val="28"/>
        </w:rPr>
        <w:t>с</w:t>
      </w:r>
      <w:r w:rsidR="00B3774E" w:rsidRPr="009718F5">
        <w:rPr>
          <w:rFonts w:ascii="Times New Roman" w:hAnsi="Times New Roman" w:cs="Times New Roman"/>
          <w:sz w:val="28"/>
          <w:szCs w:val="28"/>
        </w:rPr>
        <w:t>хемой размещения нестационарных объектов уличной торговли</w:t>
      </w:r>
      <w:r w:rsidR="00F4258C">
        <w:rPr>
          <w:rFonts w:ascii="Times New Roman" w:hAnsi="Times New Roman" w:cs="Times New Roman"/>
          <w:sz w:val="28"/>
          <w:szCs w:val="28"/>
        </w:rPr>
        <w:t>. П</w:t>
      </w:r>
      <w:r w:rsidR="00C35D53" w:rsidRPr="009718F5">
        <w:rPr>
          <w:rFonts w:ascii="Times New Roman" w:hAnsi="Times New Roman" w:cs="Times New Roman"/>
          <w:sz w:val="28"/>
          <w:szCs w:val="28"/>
        </w:rPr>
        <w:t xml:space="preserve">ериодичность внесения изменений в </w:t>
      </w:r>
      <w:r>
        <w:rPr>
          <w:rFonts w:ascii="Times New Roman" w:hAnsi="Times New Roman" w:cs="Times New Roman"/>
          <w:sz w:val="28"/>
          <w:szCs w:val="28"/>
        </w:rPr>
        <w:t>с</w:t>
      </w:r>
      <w:r w:rsidR="00C35D53" w:rsidRPr="009718F5">
        <w:rPr>
          <w:rFonts w:ascii="Times New Roman" w:hAnsi="Times New Roman" w:cs="Times New Roman"/>
          <w:sz w:val="28"/>
          <w:szCs w:val="28"/>
        </w:rPr>
        <w:t>хему</w:t>
      </w:r>
      <w:r>
        <w:rPr>
          <w:rFonts w:ascii="Times New Roman" w:hAnsi="Times New Roman" w:cs="Times New Roman"/>
          <w:sz w:val="28"/>
          <w:szCs w:val="28"/>
        </w:rPr>
        <w:t xml:space="preserve"> размещения нестационарных объектов</w:t>
      </w:r>
      <w:r w:rsidR="00C35D53" w:rsidRPr="009718F5">
        <w:rPr>
          <w:rFonts w:ascii="Times New Roman" w:hAnsi="Times New Roman" w:cs="Times New Roman"/>
          <w:sz w:val="28"/>
          <w:szCs w:val="28"/>
        </w:rPr>
        <w:t xml:space="preserve"> </w:t>
      </w:r>
      <w:r w:rsidR="00C35D53" w:rsidRPr="009C559F">
        <w:rPr>
          <w:rFonts w:ascii="Times New Roman" w:hAnsi="Times New Roman" w:cs="Times New Roman"/>
          <w:sz w:val="28"/>
          <w:szCs w:val="28"/>
        </w:rPr>
        <w:t>определяется нормативно-правовыми актами соответствующих городских (сельских) поселений</w:t>
      </w:r>
      <w:r w:rsidR="00F4258C">
        <w:rPr>
          <w:rFonts w:ascii="Times New Roman" w:hAnsi="Times New Roman" w:cs="Times New Roman"/>
          <w:sz w:val="28"/>
          <w:szCs w:val="28"/>
        </w:rPr>
        <w:t>,</w:t>
      </w:r>
      <w:r w:rsidRPr="009C559F">
        <w:rPr>
          <w:rFonts w:ascii="Times New Roman" w:hAnsi="Times New Roman" w:cs="Times New Roman"/>
          <w:sz w:val="28"/>
          <w:szCs w:val="28"/>
        </w:rPr>
        <w:t xml:space="preserve"> на </w:t>
      </w:r>
      <w:r w:rsidR="009C559F" w:rsidRPr="009C559F">
        <w:rPr>
          <w:rFonts w:ascii="Times New Roman" w:hAnsi="Times New Roman" w:cs="Times New Roman"/>
          <w:sz w:val="28"/>
          <w:szCs w:val="28"/>
        </w:rPr>
        <w:t>территории</w:t>
      </w:r>
      <w:r w:rsidRPr="009C559F">
        <w:rPr>
          <w:rFonts w:ascii="Times New Roman" w:hAnsi="Times New Roman" w:cs="Times New Roman"/>
          <w:sz w:val="28"/>
          <w:szCs w:val="28"/>
        </w:rPr>
        <w:t xml:space="preserve"> которых планируется размещение</w:t>
      </w:r>
      <w:r w:rsidR="00C35D53" w:rsidRPr="009C559F">
        <w:rPr>
          <w:rFonts w:ascii="Times New Roman" w:hAnsi="Times New Roman" w:cs="Times New Roman"/>
          <w:sz w:val="28"/>
          <w:szCs w:val="28"/>
        </w:rPr>
        <w:t xml:space="preserve">, (за исключением Приволжского городского </w:t>
      </w:r>
      <w:bookmarkStart w:id="3" w:name="_GoBack"/>
      <w:bookmarkEnd w:id="3"/>
      <w:r w:rsidR="005F2B86" w:rsidRPr="009C559F">
        <w:rPr>
          <w:rFonts w:ascii="Times New Roman" w:hAnsi="Times New Roman" w:cs="Times New Roman"/>
          <w:sz w:val="28"/>
          <w:szCs w:val="28"/>
        </w:rPr>
        <w:t>поселения,</w:t>
      </w:r>
      <w:r w:rsidR="00B3774E" w:rsidRPr="009C559F">
        <w:rPr>
          <w:rFonts w:ascii="Times New Roman" w:hAnsi="Times New Roman" w:cs="Times New Roman"/>
          <w:sz w:val="28"/>
          <w:szCs w:val="28"/>
        </w:rPr>
        <w:t xml:space="preserve"> изменения в котор</w:t>
      </w:r>
      <w:r w:rsidR="00F4258C">
        <w:rPr>
          <w:rFonts w:ascii="Times New Roman" w:hAnsi="Times New Roman" w:cs="Times New Roman"/>
          <w:sz w:val="28"/>
          <w:szCs w:val="28"/>
        </w:rPr>
        <w:t>ые</w:t>
      </w:r>
      <w:r w:rsidR="00B3774E" w:rsidRPr="009C559F">
        <w:rPr>
          <w:rFonts w:ascii="Times New Roman" w:hAnsi="Times New Roman" w:cs="Times New Roman"/>
          <w:sz w:val="28"/>
          <w:szCs w:val="28"/>
        </w:rPr>
        <w:t xml:space="preserve"> вносятся по мере необходимости</w:t>
      </w:r>
      <w:r w:rsidR="00A21E33" w:rsidRPr="009C559F">
        <w:rPr>
          <w:rFonts w:ascii="Times New Roman" w:hAnsi="Times New Roman" w:cs="Times New Roman"/>
          <w:sz w:val="28"/>
          <w:szCs w:val="28"/>
        </w:rPr>
        <w:t>)</w:t>
      </w:r>
      <w:r w:rsidR="00B3774E" w:rsidRPr="009C559F">
        <w:rPr>
          <w:rFonts w:ascii="Times New Roman" w:hAnsi="Times New Roman" w:cs="Times New Roman"/>
          <w:sz w:val="28"/>
          <w:szCs w:val="28"/>
        </w:rPr>
        <w:t>.</w:t>
      </w:r>
    </w:p>
    <w:p w:rsidR="00B3774E" w:rsidRPr="009718F5" w:rsidRDefault="009C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B3774E" w:rsidRPr="009718F5">
        <w:rPr>
          <w:rFonts w:ascii="Times New Roman" w:hAnsi="Times New Roman" w:cs="Times New Roman"/>
          <w:sz w:val="28"/>
          <w:szCs w:val="28"/>
        </w:rPr>
        <w:t>.2. Сезонные (летние) кафе размещаются на площадках, примыкающих к ресторанам, барам, кафе, закусочным, предприятиям быстрого обслуживания, после заключения соглашения с лицами, осуществляющими эксплуатацию соответствующих предприятий общественного питания.</w:t>
      </w:r>
    </w:p>
    <w:p w:rsidR="00B3774E" w:rsidRPr="009718F5" w:rsidRDefault="009C559F" w:rsidP="00BD65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3774E" w:rsidRPr="009718F5">
        <w:rPr>
          <w:rFonts w:ascii="Times New Roman" w:hAnsi="Times New Roman" w:cs="Times New Roman"/>
          <w:sz w:val="28"/>
          <w:szCs w:val="28"/>
        </w:rPr>
        <w:t>.3. В нестационарных объектах уличной торговли запрещается:</w:t>
      </w:r>
    </w:p>
    <w:p w:rsidR="00B3774E" w:rsidRPr="009718F5" w:rsidRDefault="00B3774E" w:rsidP="00BD6537">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продажа скоропортящихся продуктов питания без холодильного и морозильного оборудования;</w:t>
      </w:r>
    </w:p>
    <w:p w:rsidR="00B3774E" w:rsidRPr="009718F5" w:rsidRDefault="00B3774E" w:rsidP="00BD6537">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продажа семечек без упаковки;</w:t>
      </w:r>
    </w:p>
    <w:p w:rsidR="00B3774E" w:rsidRPr="009718F5" w:rsidRDefault="00B3774E" w:rsidP="00BD6537">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торговля с коробок, ящиков и других приспособлений, не предназначенных для осуществления уличной торговли;</w:t>
      </w:r>
    </w:p>
    <w:p w:rsidR="00B3774E" w:rsidRPr="009718F5" w:rsidRDefault="00B3774E" w:rsidP="00BD6537">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продажа мороженого без специального торгового оборудования;</w:t>
      </w:r>
    </w:p>
    <w:p w:rsidR="00B3774E" w:rsidRPr="009718F5" w:rsidRDefault="00B3774E" w:rsidP="00BD6537">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продажа плодоовощной продукции и бахчевых культур с надрезами и по частям;</w:t>
      </w:r>
    </w:p>
    <w:p w:rsidR="00B3774E" w:rsidRPr="009718F5" w:rsidRDefault="00B3774E" w:rsidP="00BD6537">
      <w:pPr>
        <w:pStyle w:val="ConsPlusNormal"/>
        <w:ind w:firstLine="540"/>
        <w:jc w:val="both"/>
        <w:rPr>
          <w:rFonts w:ascii="Times New Roman" w:hAnsi="Times New Roman" w:cs="Times New Roman"/>
          <w:sz w:val="28"/>
          <w:szCs w:val="28"/>
        </w:rPr>
      </w:pPr>
      <w:r w:rsidRPr="009718F5">
        <w:rPr>
          <w:rFonts w:ascii="Times New Roman" w:hAnsi="Times New Roman" w:cs="Times New Roman"/>
          <w:sz w:val="28"/>
          <w:szCs w:val="28"/>
        </w:rPr>
        <w:t>- складирование товара, тары, вспомогательного оборудования вне нестационарного объекта уличной торговли.</w:t>
      </w:r>
    </w:p>
    <w:p w:rsidR="00B3774E" w:rsidRPr="009C559F" w:rsidRDefault="009C559F">
      <w:pPr>
        <w:pStyle w:val="ConsPlusNormal"/>
        <w:spacing w:before="220"/>
        <w:ind w:firstLine="540"/>
        <w:jc w:val="both"/>
        <w:rPr>
          <w:rFonts w:ascii="Times New Roman" w:hAnsi="Times New Roman" w:cs="Times New Roman"/>
          <w:sz w:val="28"/>
          <w:szCs w:val="28"/>
        </w:rPr>
      </w:pPr>
      <w:r w:rsidRPr="009C559F">
        <w:rPr>
          <w:rFonts w:ascii="Times New Roman" w:hAnsi="Times New Roman" w:cs="Times New Roman"/>
          <w:sz w:val="28"/>
          <w:szCs w:val="28"/>
        </w:rPr>
        <w:t>4</w:t>
      </w:r>
      <w:r w:rsidR="00B3774E" w:rsidRPr="009C559F">
        <w:rPr>
          <w:rFonts w:ascii="Times New Roman" w:hAnsi="Times New Roman" w:cs="Times New Roman"/>
          <w:sz w:val="28"/>
          <w:szCs w:val="28"/>
        </w:rPr>
        <w:t>.4. Эксплуатация нестационарных объектов уличной торговли</w:t>
      </w:r>
      <w:r>
        <w:rPr>
          <w:rFonts w:ascii="Times New Roman" w:hAnsi="Times New Roman" w:cs="Times New Roman"/>
          <w:sz w:val="28"/>
          <w:szCs w:val="28"/>
        </w:rPr>
        <w:t xml:space="preserve"> </w:t>
      </w:r>
      <w:r w:rsidR="00B3774E" w:rsidRPr="009C559F">
        <w:rPr>
          <w:rFonts w:ascii="Times New Roman" w:hAnsi="Times New Roman" w:cs="Times New Roman"/>
          <w:sz w:val="28"/>
          <w:szCs w:val="28"/>
        </w:rPr>
        <w:t xml:space="preserve">допускается только после включения объекта уличной торговли в </w:t>
      </w:r>
      <w:r>
        <w:rPr>
          <w:rFonts w:ascii="Times New Roman" w:hAnsi="Times New Roman" w:cs="Times New Roman"/>
          <w:sz w:val="28"/>
          <w:szCs w:val="28"/>
        </w:rPr>
        <w:t>с</w:t>
      </w:r>
      <w:r w:rsidR="00B3774E" w:rsidRPr="009C559F">
        <w:rPr>
          <w:rFonts w:ascii="Times New Roman" w:hAnsi="Times New Roman" w:cs="Times New Roman"/>
          <w:sz w:val="28"/>
          <w:szCs w:val="28"/>
        </w:rPr>
        <w:t>хему</w:t>
      </w:r>
      <w:r>
        <w:rPr>
          <w:rFonts w:ascii="Times New Roman" w:hAnsi="Times New Roman" w:cs="Times New Roman"/>
          <w:sz w:val="28"/>
          <w:szCs w:val="28"/>
        </w:rPr>
        <w:t xml:space="preserve"> </w:t>
      </w:r>
      <w:r>
        <w:rPr>
          <w:rFonts w:ascii="Times New Roman" w:hAnsi="Times New Roman" w:cs="Times New Roman"/>
          <w:sz w:val="28"/>
          <w:szCs w:val="28"/>
        </w:rPr>
        <w:lastRenderedPageBreak/>
        <w:t>размещения нестационарных торговых объектов</w:t>
      </w:r>
      <w:r w:rsidR="00B3774E" w:rsidRPr="009C559F">
        <w:rPr>
          <w:rFonts w:ascii="Times New Roman" w:hAnsi="Times New Roman" w:cs="Times New Roman"/>
          <w:sz w:val="28"/>
          <w:szCs w:val="28"/>
        </w:rPr>
        <w:t>.</w:t>
      </w:r>
    </w:p>
    <w:p w:rsidR="00B3774E" w:rsidRPr="009C559F" w:rsidRDefault="009C559F">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4</w:t>
      </w:r>
      <w:r w:rsidR="00B3774E" w:rsidRPr="009C559F">
        <w:rPr>
          <w:rFonts w:ascii="Times New Roman" w:hAnsi="Times New Roman" w:cs="Times New Roman"/>
          <w:sz w:val="28"/>
          <w:szCs w:val="28"/>
        </w:rPr>
        <w:t>.</w:t>
      </w:r>
      <w:r w:rsidR="003B4D5C" w:rsidRPr="009C559F">
        <w:rPr>
          <w:rFonts w:ascii="Times New Roman" w:hAnsi="Times New Roman" w:cs="Times New Roman"/>
          <w:sz w:val="28"/>
          <w:szCs w:val="28"/>
        </w:rPr>
        <w:t>5</w:t>
      </w:r>
      <w:r w:rsidR="00B3774E" w:rsidRPr="009C559F">
        <w:rPr>
          <w:rFonts w:ascii="Times New Roman" w:hAnsi="Times New Roman" w:cs="Times New Roman"/>
          <w:sz w:val="28"/>
          <w:szCs w:val="28"/>
        </w:rPr>
        <w:t>. Лица, допус</w:t>
      </w:r>
      <w:r w:rsidR="003B4D5C" w:rsidRPr="009C559F">
        <w:rPr>
          <w:rFonts w:ascii="Times New Roman" w:hAnsi="Times New Roman" w:cs="Times New Roman"/>
          <w:sz w:val="28"/>
          <w:szCs w:val="28"/>
        </w:rPr>
        <w:t>т</w:t>
      </w:r>
      <w:r w:rsidR="00B3774E" w:rsidRPr="009C559F">
        <w:rPr>
          <w:rFonts w:ascii="Times New Roman" w:hAnsi="Times New Roman" w:cs="Times New Roman"/>
          <w:sz w:val="28"/>
          <w:szCs w:val="28"/>
        </w:rPr>
        <w:t>ившие самовольную эксплуатацию нестационарного объекта уличной торговли, несут ответственность в соответствии с действующим законодательством.</w:t>
      </w:r>
    </w:p>
    <w:p w:rsidR="00B3774E" w:rsidRPr="009C559F" w:rsidRDefault="009C55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B3774E" w:rsidRPr="009C559F">
        <w:rPr>
          <w:rFonts w:ascii="Times New Roman" w:hAnsi="Times New Roman" w:cs="Times New Roman"/>
          <w:sz w:val="28"/>
          <w:szCs w:val="28"/>
        </w:rPr>
        <w:t>.</w:t>
      </w:r>
      <w:r>
        <w:rPr>
          <w:rFonts w:ascii="Times New Roman" w:hAnsi="Times New Roman" w:cs="Times New Roman"/>
          <w:sz w:val="28"/>
          <w:szCs w:val="28"/>
        </w:rPr>
        <w:t>6</w:t>
      </w:r>
      <w:r w:rsidR="00B3774E" w:rsidRPr="009C559F">
        <w:rPr>
          <w:rFonts w:ascii="Times New Roman" w:hAnsi="Times New Roman" w:cs="Times New Roman"/>
          <w:sz w:val="28"/>
          <w:szCs w:val="28"/>
        </w:rPr>
        <w:t>. Осуществление хозяйственной деятельности (розничной торговли) на объектах, расположенных в зонах охраны объектов культурного наследия, осуществляется при условии соблюдения требований законодательства об охране объектов культурного наследия.</w:t>
      </w:r>
    </w:p>
    <w:p w:rsidR="00B3774E" w:rsidRPr="009C559F" w:rsidRDefault="00647F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B3774E" w:rsidRPr="009C559F">
        <w:rPr>
          <w:rFonts w:ascii="Times New Roman" w:hAnsi="Times New Roman" w:cs="Times New Roman"/>
          <w:sz w:val="28"/>
          <w:szCs w:val="28"/>
        </w:rPr>
        <w:t>.</w:t>
      </w:r>
      <w:r>
        <w:rPr>
          <w:rFonts w:ascii="Times New Roman" w:hAnsi="Times New Roman" w:cs="Times New Roman"/>
          <w:sz w:val="28"/>
          <w:szCs w:val="28"/>
        </w:rPr>
        <w:t>7.</w:t>
      </w:r>
      <w:r w:rsidR="00B3774E" w:rsidRPr="009C559F">
        <w:rPr>
          <w:rFonts w:ascii="Times New Roman" w:hAnsi="Times New Roman" w:cs="Times New Roman"/>
          <w:sz w:val="28"/>
          <w:szCs w:val="28"/>
        </w:rPr>
        <w:t xml:space="preserve"> Размещение нестационарных объектов уличной торговли не должно препятствовать свободному проходу пешеходов.</w:t>
      </w:r>
    </w:p>
    <w:p w:rsidR="00B3774E" w:rsidRPr="009C559F" w:rsidRDefault="00647F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00B3774E" w:rsidRPr="009C559F">
        <w:rPr>
          <w:rFonts w:ascii="Times New Roman" w:hAnsi="Times New Roman" w:cs="Times New Roman"/>
          <w:sz w:val="28"/>
          <w:szCs w:val="28"/>
        </w:rPr>
        <w:t>Размещение нестационарных объектов уличной торговли запрещается:</w:t>
      </w:r>
    </w:p>
    <w:p w:rsidR="00647F68" w:rsidRPr="00647F68" w:rsidRDefault="004711CF"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-в местах, не включенных в схему размещения нестационарных торговых объектов;</w:t>
      </w:r>
    </w:p>
    <w:p w:rsidR="00647F68" w:rsidRDefault="004711CF"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-с нарушениями санитарных, градостроительных, противопожарных норм и правил, требований в сфере благоустройства;</w:t>
      </w:r>
    </w:p>
    <w:p w:rsidR="00647F68" w:rsidRDefault="004711CF"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xml:space="preserve">-на </w:t>
      </w:r>
      <w:r w:rsidR="00354216" w:rsidRPr="00647F68">
        <w:rPr>
          <w:rFonts w:ascii="Times New Roman" w:hAnsi="Times New Roman" w:cs="Times New Roman"/>
          <w:sz w:val="28"/>
          <w:szCs w:val="28"/>
        </w:rPr>
        <w:t>территориях</w:t>
      </w:r>
      <w:r w:rsidRPr="00647F68">
        <w:rPr>
          <w:rFonts w:ascii="Times New Roman" w:hAnsi="Times New Roman" w:cs="Times New Roman"/>
          <w:sz w:val="28"/>
          <w:szCs w:val="28"/>
        </w:rPr>
        <w:t xml:space="preserve"> выделенных технических (</w:t>
      </w:r>
      <w:r w:rsidR="00354216" w:rsidRPr="00647F68">
        <w:rPr>
          <w:rFonts w:ascii="Times New Roman" w:hAnsi="Times New Roman" w:cs="Times New Roman"/>
          <w:sz w:val="28"/>
          <w:szCs w:val="28"/>
        </w:rPr>
        <w:t>охранных</w:t>
      </w:r>
      <w:r w:rsidRPr="00647F68">
        <w:rPr>
          <w:rFonts w:ascii="Times New Roman" w:hAnsi="Times New Roman" w:cs="Times New Roman"/>
          <w:sz w:val="28"/>
          <w:szCs w:val="28"/>
        </w:rPr>
        <w:t>) зон магистральных коллекторов и трубопроводов, кабелей высокого, низкого напряжений и слабых токов, линий высоковольтных передач</w:t>
      </w:r>
      <w:r w:rsidR="00647F68">
        <w:rPr>
          <w:rFonts w:ascii="Times New Roman" w:hAnsi="Times New Roman" w:cs="Times New Roman"/>
          <w:sz w:val="28"/>
          <w:szCs w:val="28"/>
        </w:rPr>
        <w:t>;</w:t>
      </w:r>
    </w:p>
    <w:p w:rsidR="00647F68" w:rsidRDefault="00B3774E"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в арках зданий, на детских и спортивных площадках, организованных автостоянках, парковках;</w:t>
      </w:r>
    </w:p>
    <w:p w:rsidR="00647F68" w:rsidRDefault="00B3774E"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на остановках общественного транспорта</w:t>
      </w:r>
      <w:r w:rsidR="00647F68">
        <w:rPr>
          <w:rFonts w:ascii="Times New Roman" w:hAnsi="Times New Roman" w:cs="Times New Roman"/>
          <w:sz w:val="28"/>
          <w:szCs w:val="28"/>
        </w:rPr>
        <w:t>;</w:t>
      </w:r>
    </w:p>
    <w:p w:rsidR="00647F68" w:rsidRDefault="00B3774E"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на обочинах дорог</w:t>
      </w:r>
      <w:r w:rsidR="004711CF" w:rsidRPr="00647F68">
        <w:rPr>
          <w:rFonts w:ascii="Times New Roman" w:hAnsi="Times New Roman" w:cs="Times New Roman"/>
          <w:sz w:val="28"/>
          <w:szCs w:val="28"/>
        </w:rPr>
        <w:t>;</w:t>
      </w:r>
    </w:p>
    <w:p w:rsidR="004711CF" w:rsidRPr="00647F68" w:rsidRDefault="004711CF" w:rsidP="00647F6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-на газонах, а также в пешеходных зонах.</w:t>
      </w:r>
    </w:p>
    <w:p w:rsidR="00B3774E" w:rsidRPr="00647F68" w:rsidRDefault="00647F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B3774E" w:rsidRPr="00647F68">
        <w:rPr>
          <w:rFonts w:ascii="Times New Roman" w:hAnsi="Times New Roman" w:cs="Times New Roman"/>
          <w:sz w:val="28"/>
          <w:szCs w:val="28"/>
        </w:rPr>
        <w:t>. При установке нестационарных объектов уличной торговли не допускается повреждение и (или) уничтожение деревьев, кустов, цветников.</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4.10.</w:t>
      </w:r>
      <w:r w:rsidR="00B3774E" w:rsidRPr="00647F68">
        <w:rPr>
          <w:rFonts w:ascii="Times New Roman" w:hAnsi="Times New Roman" w:cs="Times New Roman"/>
          <w:sz w:val="28"/>
          <w:szCs w:val="28"/>
        </w:rPr>
        <w:t xml:space="preserve"> Сезонное (летнее) кафе должно быть благоустроено, оборудовано летней мебелью под зонтиками или навесом, иметь современное декоративно-художественное оформление (в т.ч. ограждение, освещение, озеленение) и содержаться в чистоте и порядке.</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4.11</w:t>
      </w:r>
      <w:r w:rsidR="00B3774E" w:rsidRPr="00647F68">
        <w:rPr>
          <w:rFonts w:ascii="Times New Roman" w:hAnsi="Times New Roman" w:cs="Times New Roman"/>
          <w:sz w:val="28"/>
          <w:szCs w:val="28"/>
        </w:rPr>
        <w:t>. С целью обеспечения права жителей на спокойное проживание запретить работу летних кафе с 24-00 до 8-00. Использование звукового музыкального сопровождения деятельности сезонных (летних) кафе допускается с 8-00 до 22-00 по местному времени.</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4.12</w:t>
      </w:r>
      <w:r w:rsidR="00B3774E" w:rsidRPr="00647F68">
        <w:rPr>
          <w:rFonts w:ascii="Times New Roman" w:hAnsi="Times New Roman" w:cs="Times New Roman"/>
          <w:sz w:val="28"/>
          <w:szCs w:val="28"/>
        </w:rPr>
        <w:t>. Организация и эксплуатация нестационарных объектов уличной торговой сети, а также ассортимент реализуемых товаров и услуг должны соответствовать установленным противопожарным, санитарным, ветеринарным, экологическим и иным нормам и правилам, установленным действующим законодательством.</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4.13</w:t>
      </w:r>
      <w:r w:rsidR="00B3774E" w:rsidRPr="00647F68">
        <w:rPr>
          <w:rFonts w:ascii="Times New Roman" w:hAnsi="Times New Roman" w:cs="Times New Roman"/>
          <w:sz w:val="28"/>
          <w:szCs w:val="28"/>
        </w:rPr>
        <w:t xml:space="preserve">. Эксплуатация нестационарных объектов уличной торговли </w:t>
      </w:r>
      <w:r w:rsidR="00B3774E" w:rsidRPr="00647F68">
        <w:rPr>
          <w:rFonts w:ascii="Times New Roman" w:hAnsi="Times New Roman" w:cs="Times New Roman"/>
          <w:sz w:val="28"/>
          <w:szCs w:val="28"/>
        </w:rPr>
        <w:lastRenderedPageBreak/>
        <w:t>разрешается с использованием специализированного оборудования, которое должно обеспечивать соблюдение санитарных норм и правил по реализации и условиям хранения продукции.</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4.14</w:t>
      </w:r>
      <w:r w:rsidR="00B3774E" w:rsidRPr="00647F68">
        <w:rPr>
          <w:rFonts w:ascii="Times New Roman" w:hAnsi="Times New Roman" w:cs="Times New Roman"/>
          <w:sz w:val="28"/>
          <w:szCs w:val="28"/>
        </w:rPr>
        <w:t>. Юридическое лицо, индивидуальный предприниматель, осуществляющие деятельность в нестационарном объекте уличной торговли, обязаны довести до сведения потребителя фирменное наименование (наименование) своей организации, место ее нахождения (адрес) и режим ее работы</w:t>
      </w:r>
      <w:r>
        <w:rPr>
          <w:rFonts w:ascii="Times New Roman" w:hAnsi="Times New Roman" w:cs="Times New Roman"/>
          <w:sz w:val="28"/>
          <w:szCs w:val="28"/>
        </w:rPr>
        <w:t xml:space="preserve">, </w:t>
      </w:r>
      <w:r w:rsidRPr="00647F68">
        <w:rPr>
          <w:rFonts w:ascii="Times New Roman" w:hAnsi="Times New Roman" w:cs="Times New Roman"/>
          <w:sz w:val="28"/>
          <w:szCs w:val="28"/>
        </w:rPr>
        <w:t>информацию о государственной регистрации и наименовании зарегистрировавшего их органа.</w:t>
      </w:r>
      <w:r>
        <w:rPr>
          <w:rFonts w:ascii="Times New Roman" w:hAnsi="Times New Roman" w:cs="Times New Roman"/>
          <w:sz w:val="28"/>
          <w:szCs w:val="28"/>
        </w:rPr>
        <w:t xml:space="preserve"> </w:t>
      </w:r>
      <w:r w:rsidR="00B3774E" w:rsidRPr="00647F68">
        <w:rPr>
          <w:rFonts w:ascii="Times New Roman" w:hAnsi="Times New Roman" w:cs="Times New Roman"/>
          <w:sz w:val="28"/>
          <w:szCs w:val="28"/>
        </w:rPr>
        <w:t>Указанная информация размещается на вывеске.</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4.15</w:t>
      </w:r>
      <w:r w:rsidR="00B3774E" w:rsidRPr="00647F68">
        <w:rPr>
          <w:rFonts w:ascii="Times New Roman" w:hAnsi="Times New Roman" w:cs="Times New Roman"/>
          <w:sz w:val="28"/>
          <w:szCs w:val="28"/>
        </w:rPr>
        <w:t>. Юридическое лицо или индивидуальный предприниматель обязаны обеспечить наличие у продавца нестационарного объекта уличной торговли следующих документов:</w:t>
      </w:r>
    </w:p>
    <w:p w:rsidR="00B3774E" w:rsidRPr="00647F68" w:rsidRDefault="00B3774E" w:rsidP="0053200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оригинала удостоверения на место уличной торговли;</w:t>
      </w:r>
    </w:p>
    <w:p w:rsidR="00B3774E" w:rsidRPr="00647F68" w:rsidRDefault="00B3774E" w:rsidP="0053200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личной медицинской книжки;</w:t>
      </w:r>
    </w:p>
    <w:p w:rsidR="00B3774E" w:rsidRPr="00647F68" w:rsidRDefault="00B3774E" w:rsidP="0053200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копии договора на вывоз твердых бытовых отходов;</w:t>
      </w:r>
    </w:p>
    <w:p w:rsidR="00B3774E" w:rsidRPr="00647F68" w:rsidRDefault="00B3774E" w:rsidP="0053200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xml:space="preserve">- </w:t>
      </w:r>
      <w:hyperlink r:id="rId10" w:history="1">
        <w:r w:rsidR="00CE40A0">
          <w:rPr>
            <w:rFonts w:ascii="Times New Roman" w:hAnsi="Times New Roman" w:cs="Times New Roman"/>
            <w:color w:val="0000FF"/>
            <w:sz w:val="28"/>
            <w:szCs w:val="28"/>
          </w:rPr>
          <w:t>П</w:t>
        </w:r>
        <w:r w:rsidRPr="00647F68">
          <w:rPr>
            <w:rFonts w:ascii="Times New Roman" w:hAnsi="Times New Roman" w:cs="Times New Roman"/>
            <w:color w:val="0000FF"/>
            <w:sz w:val="28"/>
            <w:szCs w:val="28"/>
          </w:rPr>
          <w:t>равил</w:t>
        </w:r>
      </w:hyperlink>
      <w:r w:rsidRPr="00647F68">
        <w:rPr>
          <w:rFonts w:ascii="Times New Roman" w:hAnsi="Times New Roman" w:cs="Times New Roman"/>
          <w:sz w:val="28"/>
          <w:szCs w:val="28"/>
        </w:rPr>
        <w:t xml:space="preserve"> продажи отдельных видов товаров;</w:t>
      </w:r>
    </w:p>
    <w:p w:rsidR="00B3774E" w:rsidRPr="00647F68" w:rsidRDefault="00B3774E" w:rsidP="0053200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xml:space="preserve">- </w:t>
      </w:r>
      <w:hyperlink r:id="rId11" w:history="1">
        <w:r w:rsidRPr="00647F68">
          <w:rPr>
            <w:rFonts w:ascii="Times New Roman" w:hAnsi="Times New Roman" w:cs="Times New Roman"/>
            <w:color w:val="0000FF"/>
            <w:sz w:val="28"/>
            <w:szCs w:val="28"/>
          </w:rPr>
          <w:t>Закона</w:t>
        </w:r>
      </w:hyperlink>
      <w:r w:rsidRPr="00647F68">
        <w:rPr>
          <w:rFonts w:ascii="Times New Roman" w:hAnsi="Times New Roman" w:cs="Times New Roman"/>
          <w:sz w:val="28"/>
          <w:szCs w:val="28"/>
        </w:rPr>
        <w:t xml:space="preserve"> о защите прав потребителей;</w:t>
      </w:r>
    </w:p>
    <w:p w:rsidR="00B3774E" w:rsidRPr="00647F68" w:rsidRDefault="00B3774E" w:rsidP="00532008">
      <w:pPr>
        <w:pStyle w:val="ConsPlusNormal"/>
        <w:ind w:firstLine="540"/>
        <w:jc w:val="both"/>
        <w:rPr>
          <w:rFonts w:ascii="Times New Roman" w:hAnsi="Times New Roman" w:cs="Times New Roman"/>
          <w:sz w:val="28"/>
          <w:szCs w:val="28"/>
        </w:rPr>
      </w:pPr>
      <w:r w:rsidRPr="00647F68">
        <w:rPr>
          <w:rFonts w:ascii="Times New Roman" w:hAnsi="Times New Roman" w:cs="Times New Roman"/>
          <w:sz w:val="28"/>
          <w:szCs w:val="28"/>
        </w:rPr>
        <w:t>- книги отзывов и предложений.</w:t>
      </w:r>
    </w:p>
    <w:p w:rsidR="00F4258C" w:rsidRDefault="00F4258C" w:rsidP="00CD41C8">
      <w:pPr>
        <w:pStyle w:val="ConsPlusNormal"/>
        <w:spacing w:before="220"/>
        <w:ind w:firstLine="540"/>
        <w:jc w:val="center"/>
        <w:rPr>
          <w:rFonts w:ascii="Times New Roman" w:hAnsi="Times New Roman" w:cs="Times New Roman"/>
          <w:sz w:val="28"/>
          <w:szCs w:val="28"/>
        </w:rPr>
      </w:pPr>
    </w:p>
    <w:p w:rsidR="00B3774E" w:rsidRPr="00647F68" w:rsidRDefault="00CD41C8" w:rsidP="00CD41C8">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5.</w:t>
      </w:r>
      <w:r w:rsidR="00B3774E" w:rsidRPr="00647F68">
        <w:rPr>
          <w:rFonts w:ascii="Times New Roman" w:hAnsi="Times New Roman" w:cs="Times New Roman"/>
          <w:sz w:val="28"/>
          <w:szCs w:val="28"/>
        </w:rPr>
        <w:t xml:space="preserve"> Основаниями для досрочного аннулирования Удостоверения являются:</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w:t>
      </w:r>
      <w:r w:rsidR="00B3774E" w:rsidRPr="00647F68">
        <w:rPr>
          <w:rFonts w:ascii="Times New Roman" w:hAnsi="Times New Roman" w:cs="Times New Roman"/>
          <w:sz w:val="28"/>
          <w:szCs w:val="28"/>
        </w:rPr>
        <w:t xml:space="preserve">. </w:t>
      </w:r>
      <w:r>
        <w:rPr>
          <w:rFonts w:ascii="Times New Roman" w:hAnsi="Times New Roman" w:cs="Times New Roman"/>
          <w:sz w:val="28"/>
          <w:szCs w:val="28"/>
        </w:rPr>
        <w:t xml:space="preserve">- </w:t>
      </w:r>
      <w:r w:rsidR="00B3774E" w:rsidRPr="00647F68">
        <w:rPr>
          <w:rFonts w:ascii="Times New Roman" w:hAnsi="Times New Roman" w:cs="Times New Roman"/>
          <w:sz w:val="28"/>
          <w:szCs w:val="28"/>
        </w:rPr>
        <w:t>Приостановление, ликвидация деятельности юридического лица или индивидуального предпринимателя по решению надзорных, контролирующих или судебных органов</w:t>
      </w:r>
      <w:r>
        <w:rPr>
          <w:rFonts w:ascii="Times New Roman" w:hAnsi="Times New Roman" w:cs="Times New Roman"/>
          <w:sz w:val="28"/>
          <w:szCs w:val="28"/>
        </w:rPr>
        <w:t>;</w:t>
      </w:r>
    </w:p>
    <w:p w:rsidR="00B3774E" w:rsidRPr="00647F68" w:rsidRDefault="00CD41C8" w:rsidP="00CD41C8">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rPr>
        <w:t xml:space="preserve"> - с</w:t>
      </w:r>
      <w:r w:rsidR="00B3774E" w:rsidRPr="00647F68">
        <w:rPr>
          <w:rFonts w:ascii="Times New Roman" w:hAnsi="Times New Roman" w:cs="Times New Roman"/>
          <w:sz w:val="28"/>
          <w:szCs w:val="28"/>
        </w:rPr>
        <w:t xml:space="preserve">овершение юридическим лицом или индивидуальным предпринимателем </w:t>
      </w:r>
      <w:r w:rsidR="00B3774E" w:rsidRPr="00CD41C8">
        <w:rPr>
          <w:rFonts w:ascii="Times New Roman" w:hAnsi="Times New Roman" w:cs="Times New Roman"/>
          <w:sz w:val="28"/>
          <w:szCs w:val="28"/>
        </w:rPr>
        <w:t>в течение срока действия Удостоверения</w:t>
      </w:r>
      <w:r w:rsidR="00B3774E" w:rsidRPr="00647F68">
        <w:rPr>
          <w:rFonts w:ascii="Times New Roman" w:hAnsi="Times New Roman" w:cs="Times New Roman"/>
          <w:sz w:val="28"/>
          <w:szCs w:val="28"/>
        </w:rPr>
        <w:t xml:space="preserve"> неоднократно административных правонарушений, выявленных в ходе муниципального контроля, осуществляемого в соответствии с Федеральным </w:t>
      </w:r>
      <w:hyperlink r:id="rId12" w:history="1">
        <w:r w:rsidR="00B3774E" w:rsidRPr="00647F68">
          <w:rPr>
            <w:rFonts w:ascii="Times New Roman" w:hAnsi="Times New Roman" w:cs="Times New Roman"/>
            <w:color w:val="0000FF"/>
            <w:sz w:val="28"/>
            <w:szCs w:val="28"/>
          </w:rPr>
          <w:t>законом</w:t>
        </w:r>
      </w:hyperlink>
      <w:r w:rsidR="00B3774E" w:rsidRPr="00647F68">
        <w:rPr>
          <w:rFonts w:ascii="Times New Roman" w:hAnsi="Times New Roman" w:cs="Times New Roman"/>
          <w:sz w:val="28"/>
          <w:szCs w:val="28"/>
        </w:rPr>
        <w:t xml:space="preserve"> от 26.12.2008 </w:t>
      </w:r>
      <w:r w:rsidR="00CE40A0">
        <w:rPr>
          <w:rFonts w:ascii="Times New Roman" w:hAnsi="Times New Roman" w:cs="Times New Roman"/>
          <w:sz w:val="28"/>
          <w:szCs w:val="28"/>
        </w:rPr>
        <w:t>№</w:t>
      </w:r>
      <w:r w:rsidR="00B3774E" w:rsidRPr="00647F68">
        <w:rPr>
          <w:rFonts w:ascii="Times New Roman" w:hAnsi="Times New Roman" w:cs="Times New Roman"/>
          <w:sz w:val="28"/>
          <w:szCs w:val="28"/>
        </w:rPr>
        <w:t xml:space="preserve"> 294-ФЗ </w:t>
      </w:r>
      <w:r w:rsidR="00CE40A0">
        <w:rPr>
          <w:rFonts w:ascii="Times New Roman" w:hAnsi="Times New Roman" w:cs="Times New Roman"/>
          <w:sz w:val="28"/>
          <w:szCs w:val="28"/>
        </w:rPr>
        <w:t>«</w:t>
      </w:r>
      <w:r w:rsidR="00B3774E" w:rsidRPr="00647F6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40A0">
        <w:rPr>
          <w:rFonts w:ascii="Times New Roman" w:hAnsi="Times New Roman" w:cs="Times New Roman"/>
          <w:sz w:val="28"/>
          <w:szCs w:val="28"/>
        </w:rPr>
        <w:t>»</w:t>
      </w:r>
      <w:r w:rsidR="00B3774E" w:rsidRPr="00647F68">
        <w:rPr>
          <w:rFonts w:ascii="Times New Roman" w:hAnsi="Times New Roman" w:cs="Times New Roman"/>
          <w:sz w:val="28"/>
          <w:szCs w:val="28"/>
        </w:rPr>
        <w:t xml:space="preserve">, либо нарушение </w:t>
      </w:r>
      <w:hyperlink r:id="rId13" w:history="1">
        <w:r w:rsidR="00B3774E" w:rsidRPr="00647F68">
          <w:rPr>
            <w:rFonts w:ascii="Times New Roman" w:hAnsi="Times New Roman" w:cs="Times New Roman"/>
            <w:color w:val="0000FF"/>
            <w:sz w:val="28"/>
            <w:szCs w:val="28"/>
          </w:rPr>
          <w:t>статьи 6.1</w:t>
        </w:r>
      </w:hyperlink>
      <w:r w:rsidR="00B3774E" w:rsidRPr="00647F68">
        <w:rPr>
          <w:rFonts w:ascii="Times New Roman" w:hAnsi="Times New Roman" w:cs="Times New Roman"/>
          <w:sz w:val="28"/>
          <w:szCs w:val="28"/>
        </w:rPr>
        <w:t xml:space="preserve"> Закона Ивановской области от 24.04.2008 </w:t>
      </w:r>
      <w:r w:rsidR="00CE40A0">
        <w:rPr>
          <w:rFonts w:ascii="Times New Roman" w:hAnsi="Times New Roman" w:cs="Times New Roman"/>
          <w:sz w:val="28"/>
          <w:szCs w:val="28"/>
        </w:rPr>
        <w:t>№</w:t>
      </w:r>
      <w:r w:rsidR="00B3774E" w:rsidRPr="00647F68">
        <w:rPr>
          <w:rFonts w:ascii="Times New Roman" w:hAnsi="Times New Roman" w:cs="Times New Roman"/>
          <w:sz w:val="28"/>
          <w:szCs w:val="28"/>
        </w:rPr>
        <w:t xml:space="preserve"> 11-ОЗ </w:t>
      </w:r>
      <w:r w:rsidR="00CE40A0">
        <w:rPr>
          <w:rFonts w:ascii="Times New Roman" w:hAnsi="Times New Roman" w:cs="Times New Roman"/>
          <w:sz w:val="28"/>
          <w:szCs w:val="28"/>
        </w:rPr>
        <w:t>«</w:t>
      </w:r>
      <w:r w:rsidR="00B3774E" w:rsidRPr="00647F68">
        <w:rPr>
          <w:rFonts w:ascii="Times New Roman" w:hAnsi="Times New Roman" w:cs="Times New Roman"/>
          <w:sz w:val="28"/>
          <w:szCs w:val="28"/>
        </w:rPr>
        <w:t>Об административных правонарушениях в Ивановской области</w:t>
      </w:r>
      <w:r w:rsidR="00CE40A0">
        <w:rPr>
          <w:rFonts w:ascii="Times New Roman" w:hAnsi="Times New Roman" w:cs="Times New Roman"/>
          <w:sz w:val="28"/>
          <w:szCs w:val="28"/>
        </w:rPr>
        <w:t>»</w:t>
      </w:r>
      <w:r w:rsidR="00B3774E" w:rsidRPr="00647F68">
        <w:rPr>
          <w:rFonts w:ascii="Times New Roman" w:hAnsi="Times New Roman" w:cs="Times New Roman"/>
          <w:sz w:val="28"/>
          <w:szCs w:val="28"/>
        </w:rPr>
        <w:t>.</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B3774E" w:rsidRPr="00647F68">
        <w:rPr>
          <w:rFonts w:ascii="Times New Roman" w:hAnsi="Times New Roman" w:cs="Times New Roman"/>
          <w:sz w:val="28"/>
          <w:szCs w:val="28"/>
        </w:rPr>
        <w:t xml:space="preserve"> </w:t>
      </w:r>
      <w:r>
        <w:rPr>
          <w:rFonts w:ascii="Times New Roman" w:hAnsi="Times New Roman" w:cs="Times New Roman"/>
          <w:sz w:val="28"/>
          <w:szCs w:val="28"/>
        </w:rPr>
        <w:t>н</w:t>
      </w:r>
      <w:r w:rsidR="00B3774E" w:rsidRPr="00647F68">
        <w:rPr>
          <w:rFonts w:ascii="Times New Roman" w:hAnsi="Times New Roman" w:cs="Times New Roman"/>
          <w:sz w:val="28"/>
          <w:szCs w:val="28"/>
        </w:rPr>
        <w:t>еисполнение принятых на себя обязательств.</w:t>
      </w:r>
    </w:p>
    <w:p w:rsidR="00B3774E" w:rsidRPr="00647F68" w:rsidRDefault="00CD4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B3774E" w:rsidRPr="00647F68">
        <w:rPr>
          <w:rFonts w:ascii="Times New Roman" w:hAnsi="Times New Roman" w:cs="Times New Roman"/>
          <w:sz w:val="28"/>
          <w:szCs w:val="28"/>
        </w:rPr>
        <w:t>. Собственник нестационарного объекта уличной торговли обязан демонтировать объект не позднее дня, следующего за днем окончания срока действия Удостоверения или за днем его аннулирования.</w:t>
      </w:r>
    </w:p>
    <w:p w:rsidR="00B3774E" w:rsidRDefault="00B3774E">
      <w:pPr>
        <w:pStyle w:val="ConsPlusNormal"/>
        <w:ind w:firstLine="540"/>
        <w:jc w:val="both"/>
      </w:pPr>
    </w:p>
    <w:p w:rsidR="00F279D4" w:rsidRDefault="00F279D4">
      <w:pPr>
        <w:pStyle w:val="ConsPlusNormal"/>
        <w:ind w:firstLine="540"/>
        <w:jc w:val="both"/>
      </w:pPr>
    </w:p>
    <w:p w:rsidR="006E160C" w:rsidRDefault="00F279D4" w:rsidP="00700B1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00700B14" w:rsidRPr="00F279D4">
        <w:rPr>
          <w:rFonts w:ascii="Times New Roman" w:hAnsi="Times New Roman" w:cs="Times New Roman"/>
          <w:sz w:val="28"/>
          <w:szCs w:val="28"/>
        </w:rPr>
        <w:t xml:space="preserve">. </w:t>
      </w:r>
      <w:r w:rsidR="006E160C" w:rsidRPr="00F279D4">
        <w:rPr>
          <w:rFonts w:ascii="Times New Roman" w:hAnsi="Times New Roman" w:cs="Times New Roman"/>
          <w:sz w:val="28"/>
          <w:szCs w:val="28"/>
        </w:rPr>
        <w:t>Порядок предоставления компенсационного (</w:t>
      </w:r>
      <w:r w:rsidR="00700B14" w:rsidRPr="00F279D4">
        <w:rPr>
          <w:rFonts w:ascii="Times New Roman" w:hAnsi="Times New Roman" w:cs="Times New Roman"/>
          <w:sz w:val="28"/>
          <w:szCs w:val="28"/>
        </w:rPr>
        <w:t>с</w:t>
      </w:r>
      <w:r w:rsidR="006E160C" w:rsidRPr="00F279D4">
        <w:rPr>
          <w:rFonts w:ascii="Times New Roman" w:hAnsi="Times New Roman" w:cs="Times New Roman"/>
          <w:sz w:val="28"/>
          <w:szCs w:val="28"/>
        </w:rPr>
        <w:t xml:space="preserve">вободного) места для </w:t>
      </w:r>
      <w:r w:rsidR="006E160C" w:rsidRPr="00F279D4">
        <w:rPr>
          <w:rFonts w:ascii="Times New Roman" w:hAnsi="Times New Roman" w:cs="Times New Roman"/>
          <w:sz w:val="28"/>
          <w:szCs w:val="28"/>
        </w:rPr>
        <w:lastRenderedPageBreak/>
        <w:t>размещения нестационарного торгового объекта</w:t>
      </w:r>
    </w:p>
    <w:p w:rsidR="00F279D4" w:rsidRPr="00F279D4" w:rsidRDefault="00F279D4" w:rsidP="00700B14">
      <w:pPr>
        <w:pStyle w:val="ConsPlusNormal"/>
        <w:ind w:firstLine="540"/>
        <w:jc w:val="center"/>
        <w:rPr>
          <w:rFonts w:ascii="Times New Roman" w:hAnsi="Times New Roman" w:cs="Times New Roman"/>
          <w:sz w:val="28"/>
          <w:szCs w:val="28"/>
        </w:rPr>
      </w:pPr>
    </w:p>
    <w:p w:rsidR="00F279D4" w:rsidRPr="00F279D4" w:rsidRDefault="00F279D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0B14" w:rsidRPr="00F279D4">
        <w:rPr>
          <w:rFonts w:ascii="Times New Roman" w:hAnsi="Times New Roman" w:cs="Times New Roman"/>
          <w:sz w:val="28"/>
          <w:szCs w:val="28"/>
        </w:rPr>
        <w:t xml:space="preserve">.1. </w:t>
      </w:r>
      <w:r w:rsidRPr="00F279D4">
        <w:rPr>
          <w:rFonts w:ascii="Times New Roman" w:hAnsi="Times New Roman" w:cs="Times New Roman"/>
          <w:sz w:val="28"/>
          <w:szCs w:val="28"/>
        </w:rPr>
        <w:t>Компенсационным местом признается место при условии, если такое место размещения сопоставимо по местоположению и площади с местом размещения, исключенным из схемы размещения</w:t>
      </w:r>
      <w:r>
        <w:rPr>
          <w:rFonts w:ascii="Times New Roman" w:hAnsi="Times New Roman" w:cs="Times New Roman"/>
          <w:sz w:val="28"/>
          <w:szCs w:val="28"/>
        </w:rPr>
        <w:t xml:space="preserve"> нестационарных</w:t>
      </w:r>
      <w:r w:rsidRPr="00F279D4">
        <w:rPr>
          <w:rFonts w:ascii="Times New Roman" w:hAnsi="Times New Roman" w:cs="Times New Roman"/>
          <w:sz w:val="28"/>
          <w:szCs w:val="28"/>
        </w:rPr>
        <w:t xml:space="preserve"> торговых объектов. </w:t>
      </w:r>
    </w:p>
    <w:p w:rsidR="00F279D4" w:rsidRPr="00F279D4" w:rsidRDefault="00F279D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700B14" w:rsidRPr="00F279D4">
        <w:rPr>
          <w:rFonts w:ascii="Times New Roman" w:hAnsi="Times New Roman" w:cs="Times New Roman"/>
          <w:sz w:val="28"/>
          <w:szCs w:val="28"/>
        </w:rPr>
        <w:t>.</w:t>
      </w:r>
      <w:r w:rsidRPr="00F279D4">
        <w:rPr>
          <w:rFonts w:ascii="Times New Roman" w:hAnsi="Times New Roman" w:cs="Times New Roman"/>
          <w:sz w:val="28"/>
          <w:szCs w:val="28"/>
        </w:rPr>
        <w:t xml:space="preserve"> Компенсационное (свободное) место предоставляется при принятии следующих решений:</w:t>
      </w:r>
    </w:p>
    <w:p w:rsidR="00F279D4" w:rsidRPr="00F279D4" w:rsidRDefault="00F279D4"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279D4" w:rsidRPr="00F279D4" w:rsidRDefault="00F279D4"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-о размещении объектов капитального строительства.</w:t>
      </w:r>
    </w:p>
    <w:p w:rsidR="00F279D4" w:rsidRDefault="00F279D4"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-при досрочном прекращении действия договора аренды</w:t>
      </w:r>
      <w:r>
        <w:rPr>
          <w:rFonts w:ascii="Times New Roman" w:hAnsi="Times New Roman" w:cs="Times New Roman"/>
          <w:sz w:val="28"/>
          <w:szCs w:val="28"/>
        </w:rPr>
        <w:t xml:space="preserve"> (при наличии).</w:t>
      </w:r>
    </w:p>
    <w:p w:rsidR="00700B14" w:rsidRPr="00F279D4" w:rsidRDefault="00700B14" w:rsidP="00F279D4">
      <w:pPr>
        <w:pStyle w:val="ConsPlusNormal"/>
        <w:ind w:firstLine="540"/>
        <w:jc w:val="both"/>
        <w:rPr>
          <w:rFonts w:ascii="Times New Roman" w:hAnsi="Times New Roman" w:cs="Times New Roman"/>
          <w:sz w:val="28"/>
          <w:szCs w:val="28"/>
        </w:rPr>
      </w:pPr>
    </w:p>
    <w:p w:rsidR="00270F6E" w:rsidRPr="00F279D4" w:rsidRDefault="00F279D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70F6E" w:rsidRPr="00F279D4">
        <w:rPr>
          <w:rFonts w:ascii="Times New Roman" w:hAnsi="Times New Roman" w:cs="Times New Roman"/>
          <w:sz w:val="28"/>
          <w:szCs w:val="28"/>
        </w:rPr>
        <w:t xml:space="preserve">.2.1. </w:t>
      </w:r>
      <w:r>
        <w:rPr>
          <w:rFonts w:ascii="Times New Roman" w:hAnsi="Times New Roman" w:cs="Times New Roman"/>
          <w:sz w:val="28"/>
          <w:szCs w:val="28"/>
        </w:rPr>
        <w:t>Заявитель</w:t>
      </w:r>
      <w:r w:rsidR="00270F6E" w:rsidRPr="00F279D4">
        <w:rPr>
          <w:rFonts w:ascii="Times New Roman" w:hAnsi="Times New Roman" w:cs="Times New Roman"/>
          <w:sz w:val="28"/>
          <w:szCs w:val="28"/>
        </w:rPr>
        <w:t xml:space="preserve"> имеет право только на одно компенсационное место при размещении нестационарного торгового объекта.</w:t>
      </w:r>
    </w:p>
    <w:p w:rsidR="00270F6E" w:rsidRDefault="00270F6E"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При предоставлении компенсационного места сохраняется размер площади, тип, специализация и период функционирования нестационарного торгового объекта.</w:t>
      </w:r>
    </w:p>
    <w:p w:rsidR="00F279D4" w:rsidRPr="00F279D4" w:rsidRDefault="00F279D4" w:rsidP="00F279D4">
      <w:pPr>
        <w:pStyle w:val="ConsPlusNormal"/>
        <w:ind w:firstLine="540"/>
        <w:jc w:val="both"/>
        <w:rPr>
          <w:rFonts w:ascii="Times New Roman" w:hAnsi="Times New Roman" w:cs="Times New Roman"/>
          <w:sz w:val="28"/>
          <w:szCs w:val="28"/>
        </w:rPr>
      </w:pPr>
    </w:p>
    <w:p w:rsidR="00270F6E" w:rsidRPr="00F279D4" w:rsidRDefault="00F0328B"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 xml:space="preserve"> </w:t>
      </w:r>
      <w:r w:rsidR="00F279D4">
        <w:rPr>
          <w:rFonts w:ascii="Times New Roman" w:hAnsi="Times New Roman" w:cs="Times New Roman"/>
          <w:sz w:val="28"/>
          <w:szCs w:val="28"/>
        </w:rPr>
        <w:t>6</w:t>
      </w:r>
      <w:r w:rsidRPr="00F279D4">
        <w:rPr>
          <w:rFonts w:ascii="Times New Roman" w:hAnsi="Times New Roman" w:cs="Times New Roman"/>
          <w:sz w:val="28"/>
          <w:szCs w:val="28"/>
        </w:rPr>
        <w:t xml:space="preserve">.3. </w:t>
      </w:r>
      <w:r w:rsidR="00F279D4">
        <w:rPr>
          <w:rFonts w:ascii="Times New Roman" w:hAnsi="Times New Roman" w:cs="Times New Roman"/>
          <w:sz w:val="28"/>
          <w:szCs w:val="28"/>
        </w:rPr>
        <w:t>Уполномоченные отделы (комитеты) администраций городских (сельских) поселений, (за исключением Приволжского городского поселения, уведомление направляет комитет экономики и закупок администрации Приволжского</w:t>
      </w:r>
      <w:r w:rsidR="00E03F62">
        <w:rPr>
          <w:rFonts w:ascii="Times New Roman" w:hAnsi="Times New Roman" w:cs="Times New Roman"/>
          <w:sz w:val="28"/>
          <w:szCs w:val="28"/>
        </w:rPr>
        <w:t xml:space="preserve"> муниципального района)</w:t>
      </w:r>
      <w:r w:rsidR="00F279D4">
        <w:rPr>
          <w:rFonts w:ascii="Times New Roman" w:hAnsi="Times New Roman" w:cs="Times New Roman"/>
          <w:sz w:val="28"/>
          <w:szCs w:val="28"/>
        </w:rPr>
        <w:t xml:space="preserve"> </w:t>
      </w:r>
      <w:r w:rsidR="00270F6E" w:rsidRPr="00F279D4">
        <w:rPr>
          <w:rFonts w:ascii="Times New Roman" w:hAnsi="Times New Roman" w:cs="Times New Roman"/>
          <w:sz w:val="28"/>
          <w:szCs w:val="28"/>
        </w:rPr>
        <w:t xml:space="preserve">не менее чем за 30 календарных дней, следующего </w:t>
      </w:r>
      <w:r w:rsidR="00F8224C">
        <w:rPr>
          <w:rFonts w:ascii="Times New Roman" w:hAnsi="Times New Roman" w:cs="Times New Roman"/>
          <w:sz w:val="28"/>
          <w:szCs w:val="28"/>
        </w:rPr>
        <w:t xml:space="preserve">за </w:t>
      </w:r>
      <w:r w:rsidR="00270F6E" w:rsidRPr="00F279D4">
        <w:rPr>
          <w:rFonts w:ascii="Times New Roman" w:hAnsi="Times New Roman" w:cs="Times New Roman"/>
          <w:sz w:val="28"/>
          <w:szCs w:val="28"/>
        </w:rPr>
        <w:t xml:space="preserve">днем принятия решения об исключении места из </w:t>
      </w:r>
      <w:r w:rsidR="00E03F62">
        <w:rPr>
          <w:rFonts w:ascii="Times New Roman" w:hAnsi="Times New Roman" w:cs="Times New Roman"/>
          <w:sz w:val="28"/>
          <w:szCs w:val="28"/>
        </w:rPr>
        <w:t>с</w:t>
      </w:r>
      <w:r w:rsidR="00270F6E" w:rsidRPr="00F279D4">
        <w:rPr>
          <w:rFonts w:ascii="Times New Roman" w:hAnsi="Times New Roman" w:cs="Times New Roman"/>
          <w:sz w:val="28"/>
          <w:szCs w:val="28"/>
        </w:rPr>
        <w:t>хемы</w:t>
      </w:r>
      <w:r w:rsidR="00E03F62">
        <w:rPr>
          <w:rFonts w:ascii="Times New Roman" w:hAnsi="Times New Roman" w:cs="Times New Roman"/>
          <w:sz w:val="28"/>
          <w:szCs w:val="28"/>
        </w:rPr>
        <w:t xml:space="preserve"> размещения нестационарного торгового объекта</w:t>
      </w:r>
      <w:r w:rsidR="00270F6E" w:rsidRPr="00F279D4">
        <w:rPr>
          <w:rFonts w:ascii="Times New Roman" w:hAnsi="Times New Roman" w:cs="Times New Roman"/>
          <w:sz w:val="28"/>
          <w:szCs w:val="28"/>
        </w:rPr>
        <w:t xml:space="preserve"> и расторжения договора о размещении (при наличии), но не ранее шести месяцев после проведения торгов (конкурса, аукциона), за исключением необходимости переноса нестационарного торгового объекта в случае ликвидации аварийных</w:t>
      </w:r>
      <w:r w:rsidRPr="00F279D4">
        <w:rPr>
          <w:rFonts w:ascii="Times New Roman" w:hAnsi="Times New Roman" w:cs="Times New Roman"/>
          <w:sz w:val="28"/>
          <w:szCs w:val="28"/>
        </w:rPr>
        <w:t xml:space="preserve"> с</w:t>
      </w:r>
      <w:r w:rsidR="00270F6E" w:rsidRPr="00F279D4">
        <w:rPr>
          <w:rFonts w:ascii="Times New Roman" w:hAnsi="Times New Roman" w:cs="Times New Roman"/>
          <w:sz w:val="28"/>
          <w:szCs w:val="28"/>
        </w:rPr>
        <w:t>итуаций, направляет (вручае</w:t>
      </w:r>
      <w:r w:rsidRPr="00F279D4">
        <w:rPr>
          <w:rFonts w:ascii="Times New Roman" w:hAnsi="Times New Roman" w:cs="Times New Roman"/>
          <w:sz w:val="28"/>
          <w:szCs w:val="28"/>
        </w:rPr>
        <w:t>т</w:t>
      </w:r>
      <w:r w:rsidR="00270F6E" w:rsidRPr="00F279D4">
        <w:rPr>
          <w:rFonts w:ascii="Times New Roman" w:hAnsi="Times New Roman" w:cs="Times New Roman"/>
          <w:sz w:val="28"/>
          <w:szCs w:val="28"/>
        </w:rPr>
        <w:t xml:space="preserve">) </w:t>
      </w:r>
      <w:r w:rsidR="00E03F62">
        <w:rPr>
          <w:rFonts w:ascii="Times New Roman" w:hAnsi="Times New Roman" w:cs="Times New Roman"/>
          <w:sz w:val="28"/>
          <w:szCs w:val="28"/>
        </w:rPr>
        <w:t>заявителю</w:t>
      </w:r>
      <w:r w:rsidRPr="00F279D4">
        <w:rPr>
          <w:rFonts w:ascii="Times New Roman" w:hAnsi="Times New Roman" w:cs="Times New Roman"/>
          <w:sz w:val="28"/>
          <w:szCs w:val="28"/>
        </w:rPr>
        <w:t xml:space="preserve"> уведомление о предложении по подбору компенсационного (свободного) места в соответствии со </w:t>
      </w:r>
      <w:r w:rsidR="00E03F62">
        <w:rPr>
          <w:rFonts w:ascii="Times New Roman" w:hAnsi="Times New Roman" w:cs="Times New Roman"/>
          <w:sz w:val="28"/>
          <w:szCs w:val="28"/>
        </w:rPr>
        <w:t>с</w:t>
      </w:r>
      <w:r w:rsidRPr="00F279D4">
        <w:rPr>
          <w:rFonts w:ascii="Times New Roman" w:hAnsi="Times New Roman" w:cs="Times New Roman"/>
          <w:sz w:val="28"/>
          <w:szCs w:val="28"/>
        </w:rPr>
        <w:t>хемой</w:t>
      </w:r>
      <w:r w:rsidR="00E03F62">
        <w:rPr>
          <w:rFonts w:ascii="Times New Roman" w:hAnsi="Times New Roman" w:cs="Times New Roman"/>
          <w:sz w:val="28"/>
          <w:szCs w:val="28"/>
        </w:rPr>
        <w:t xml:space="preserve"> размещения нестационарных торговых объектов.</w:t>
      </w:r>
    </w:p>
    <w:p w:rsidR="00F0328B" w:rsidRPr="00F279D4" w:rsidRDefault="00E03F62"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0328B" w:rsidRPr="00F279D4">
        <w:rPr>
          <w:rFonts w:ascii="Times New Roman" w:hAnsi="Times New Roman" w:cs="Times New Roman"/>
          <w:sz w:val="28"/>
          <w:szCs w:val="28"/>
        </w:rPr>
        <w:t xml:space="preserve">.3.1. </w:t>
      </w:r>
      <w:r>
        <w:rPr>
          <w:rFonts w:ascii="Times New Roman" w:hAnsi="Times New Roman" w:cs="Times New Roman"/>
          <w:sz w:val="28"/>
          <w:szCs w:val="28"/>
        </w:rPr>
        <w:t>Заявитель</w:t>
      </w:r>
      <w:r w:rsidR="00F0328B" w:rsidRPr="00F279D4">
        <w:rPr>
          <w:rFonts w:ascii="Times New Roman" w:hAnsi="Times New Roman" w:cs="Times New Roman"/>
          <w:sz w:val="28"/>
          <w:szCs w:val="28"/>
        </w:rPr>
        <w:t xml:space="preserve"> в течении 15 календарных дней со дня </w:t>
      </w:r>
      <w:r w:rsidRPr="00F279D4">
        <w:rPr>
          <w:rFonts w:ascii="Times New Roman" w:hAnsi="Times New Roman" w:cs="Times New Roman"/>
          <w:sz w:val="28"/>
          <w:szCs w:val="28"/>
        </w:rPr>
        <w:t>получения уведомления,</w:t>
      </w:r>
      <w:r w:rsidR="00F0328B" w:rsidRPr="00F279D4">
        <w:rPr>
          <w:rFonts w:ascii="Times New Roman" w:hAnsi="Times New Roman" w:cs="Times New Roman"/>
          <w:sz w:val="28"/>
          <w:szCs w:val="28"/>
        </w:rPr>
        <w:t xml:space="preserve"> указанного в пункте </w:t>
      </w:r>
      <w:r>
        <w:rPr>
          <w:rFonts w:ascii="Times New Roman" w:hAnsi="Times New Roman" w:cs="Times New Roman"/>
          <w:sz w:val="28"/>
          <w:szCs w:val="28"/>
        </w:rPr>
        <w:t>6</w:t>
      </w:r>
      <w:r w:rsidR="00F0328B" w:rsidRPr="00F279D4">
        <w:rPr>
          <w:rFonts w:ascii="Times New Roman" w:hAnsi="Times New Roman" w:cs="Times New Roman"/>
          <w:sz w:val="28"/>
          <w:szCs w:val="28"/>
        </w:rPr>
        <w:t xml:space="preserve">.3. настоящего раздела, рассматривает </w:t>
      </w:r>
      <w:r w:rsidRPr="00F279D4">
        <w:rPr>
          <w:rFonts w:ascii="Times New Roman" w:hAnsi="Times New Roman" w:cs="Times New Roman"/>
          <w:sz w:val="28"/>
          <w:szCs w:val="28"/>
        </w:rPr>
        <w:t xml:space="preserve">предложенное </w:t>
      </w:r>
      <w:r w:rsidR="00F0328B" w:rsidRPr="00F279D4">
        <w:rPr>
          <w:rFonts w:ascii="Times New Roman" w:hAnsi="Times New Roman" w:cs="Times New Roman"/>
          <w:sz w:val="28"/>
          <w:szCs w:val="28"/>
        </w:rPr>
        <w:t>компенсационное место, и принимает одно из следующих решений:</w:t>
      </w:r>
    </w:p>
    <w:p w:rsidR="00F0328B" w:rsidRPr="00F279D4" w:rsidRDefault="00F0328B"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w:t>
      </w:r>
      <w:r w:rsidR="00DD16F1" w:rsidRPr="00F279D4">
        <w:rPr>
          <w:rFonts w:ascii="Times New Roman" w:hAnsi="Times New Roman" w:cs="Times New Roman"/>
          <w:sz w:val="28"/>
          <w:szCs w:val="28"/>
        </w:rPr>
        <w:t xml:space="preserve">отказ </w:t>
      </w:r>
      <w:r w:rsidR="000121DC" w:rsidRPr="00F279D4">
        <w:rPr>
          <w:rFonts w:ascii="Times New Roman" w:hAnsi="Times New Roman" w:cs="Times New Roman"/>
          <w:sz w:val="28"/>
          <w:szCs w:val="28"/>
        </w:rPr>
        <w:t>от компенсационных</w:t>
      </w:r>
      <w:r w:rsidR="00DD16F1" w:rsidRPr="00F279D4">
        <w:rPr>
          <w:rFonts w:ascii="Times New Roman" w:hAnsi="Times New Roman" w:cs="Times New Roman"/>
          <w:sz w:val="28"/>
          <w:szCs w:val="28"/>
        </w:rPr>
        <w:t xml:space="preserve"> (свободных) мест;</w:t>
      </w:r>
    </w:p>
    <w:p w:rsidR="00DD16F1" w:rsidRPr="00F279D4" w:rsidRDefault="00DD16F1"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w:t>
      </w:r>
      <w:r w:rsidR="000121DC" w:rsidRPr="00F279D4">
        <w:rPr>
          <w:rFonts w:ascii="Times New Roman" w:hAnsi="Times New Roman" w:cs="Times New Roman"/>
          <w:sz w:val="28"/>
          <w:szCs w:val="28"/>
        </w:rPr>
        <w:t>согласие о</w:t>
      </w:r>
      <w:r w:rsidRPr="00F279D4">
        <w:rPr>
          <w:rFonts w:ascii="Times New Roman" w:hAnsi="Times New Roman" w:cs="Times New Roman"/>
          <w:sz w:val="28"/>
          <w:szCs w:val="28"/>
        </w:rPr>
        <w:t xml:space="preserve"> размещении </w:t>
      </w:r>
      <w:r w:rsidR="00F8224C">
        <w:rPr>
          <w:rFonts w:ascii="Times New Roman" w:hAnsi="Times New Roman" w:cs="Times New Roman"/>
          <w:sz w:val="28"/>
          <w:szCs w:val="28"/>
        </w:rPr>
        <w:t>нестационарного торгового объекта</w:t>
      </w:r>
      <w:r w:rsidRPr="00F279D4">
        <w:rPr>
          <w:rFonts w:ascii="Times New Roman" w:hAnsi="Times New Roman" w:cs="Times New Roman"/>
          <w:sz w:val="28"/>
          <w:szCs w:val="28"/>
        </w:rPr>
        <w:t xml:space="preserve"> с предложенным компенсационным местом.</w:t>
      </w:r>
    </w:p>
    <w:p w:rsidR="00DD16F1" w:rsidRPr="00F279D4" w:rsidRDefault="00DD16F1"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 xml:space="preserve">О принятом решении </w:t>
      </w:r>
      <w:r w:rsidR="00E03F62">
        <w:rPr>
          <w:rFonts w:ascii="Times New Roman" w:hAnsi="Times New Roman" w:cs="Times New Roman"/>
          <w:sz w:val="28"/>
          <w:szCs w:val="28"/>
        </w:rPr>
        <w:t>заявитель</w:t>
      </w:r>
      <w:r w:rsidRPr="00F279D4">
        <w:rPr>
          <w:rFonts w:ascii="Times New Roman" w:hAnsi="Times New Roman" w:cs="Times New Roman"/>
          <w:sz w:val="28"/>
          <w:szCs w:val="28"/>
        </w:rPr>
        <w:t xml:space="preserve"> уведомляет в письменном виде.</w:t>
      </w:r>
    </w:p>
    <w:p w:rsidR="00DD16F1" w:rsidRPr="00F279D4" w:rsidRDefault="00E03F62"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D16F1" w:rsidRPr="00F279D4">
        <w:rPr>
          <w:rFonts w:ascii="Times New Roman" w:hAnsi="Times New Roman" w:cs="Times New Roman"/>
          <w:sz w:val="28"/>
          <w:szCs w:val="28"/>
        </w:rPr>
        <w:t xml:space="preserve">.3.1.1. В случае отказа от компенсационных (свободных) мест, </w:t>
      </w:r>
      <w:r>
        <w:rPr>
          <w:rFonts w:ascii="Times New Roman" w:hAnsi="Times New Roman" w:cs="Times New Roman"/>
          <w:sz w:val="28"/>
          <w:szCs w:val="28"/>
        </w:rPr>
        <w:t>заявитель</w:t>
      </w:r>
      <w:r w:rsidR="00DD16F1" w:rsidRPr="00F279D4">
        <w:rPr>
          <w:rFonts w:ascii="Times New Roman" w:hAnsi="Times New Roman" w:cs="Times New Roman"/>
          <w:sz w:val="28"/>
          <w:szCs w:val="28"/>
        </w:rPr>
        <w:t xml:space="preserve"> вправе вместе с уведомлением об отказе от предложенных </w:t>
      </w:r>
      <w:r w:rsidR="000121DC" w:rsidRPr="00F279D4">
        <w:rPr>
          <w:rFonts w:ascii="Times New Roman" w:hAnsi="Times New Roman" w:cs="Times New Roman"/>
          <w:sz w:val="28"/>
          <w:szCs w:val="28"/>
        </w:rPr>
        <w:t>компенсационных</w:t>
      </w:r>
      <w:r w:rsidR="00DD16F1" w:rsidRPr="00F279D4">
        <w:rPr>
          <w:rFonts w:ascii="Times New Roman" w:hAnsi="Times New Roman" w:cs="Times New Roman"/>
          <w:sz w:val="28"/>
          <w:szCs w:val="28"/>
        </w:rPr>
        <w:t xml:space="preserve"> (свободных) мест представить предложения по включению иных компенсационных (свободных) мест в схему </w:t>
      </w:r>
      <w:r>
        <w:rPr>
          <w:rFonts w:ascii="Times New Roman" w:hAnsi="Times New Roman" w:cs="Times New Roman"/>
          <w:sz w:val="28"/>
          <w:szCs w:val="28"/>
        </w:rPr>
        <w:t xml:space="preserve">размещения </w:t>
      </w:r>
      <w:r w:rsidR="00DD16F1" w:rsidRPr="00F279D4">
        <w:rPr>
          <w:rFonts w:ascii="Times New Roman" w:hAnsi="Times New Roman" w:cs="Times New Roman"/>
          <w:sz w:val="28"/>
          <w:szCs w:val="28"/>
        </w:rPr>
        <w:t>н</w:t>
      </w:r>
      <w:r>
        <w:rPr>
          <w:rFonts w:ascii="Times New Roman" w:hAnsi="Times New Roman" w:cs="Times New Roman"/>
          <w:sz w:val="28"/>
          <w:szCs w:val="28"/>
        </w:rPr>
        <w:t>естационарных торговых объектов.</w:t>
      </w:r>
    </w:p>
    <w:p w:rsidR="00DD16F1" w:rsidRPr="00F279D4" w:rsidRDefault="00E03F62"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00DD16F1" w:rsidRPr="00F279D4">
        <w:rPr>
          <w:rFonts w:ascii="Times New Roman" w:hAnsi="Times New Roman" w:cs="Times New Roman"/>
          <w:sz w:val="28"/>
          <w:szCs w:val="28"/>
        </w:rPr>
        <w:t xml:space="preserve"> самостоятельно подбирает несколько вариантов компенсационных (свободных) мест</w:t>
      </w:r>
      <w:r w:rsidR="001C0FA3" w:rsidRPr="00F279D4">
        <w:rPr>
          <w:rFonts w:ascii="Times New Roman" w:hAnsi="Times New Roman" w:cs="Times New Roman"/>
          <w:sz w:val="28"/>
          <w:szCs w:val="28"/>
        </w:rPr>
        <w:t xml:space="preserve">, </w:t>
      </w:r>
      <w:r w:rsidR="000121DC" w:rsidRPr="00F279D4">
        <w:rPr>
          <w:rFonts w:ascii="Times New Roman" w:hAnsi="Times New Roman" w:cs="Times New Roman"/>
          <w:sz w:val="28"/>
          <w:szCs w:val="28"/>
        </w:rPr>
        <w:t>соответствующие</w:t>
      </w:r>
      <w:r w:rsidR="001C0FA3" w:rsidRPr="00F279D4">
        <w:rPr>
          <w:rFonts w:ascii="Times New Roman" w:hAnsi="Times New Roman" w:cs="Times New Roman"/>
          <w:sz w:val="28"/>
          <w:szCs w:val="28"/>
        </w:rPr>
        <w:t xml:space="preserve"> требованиям </w:t>
      </w:r>
      <w:r w:rsidR="001C0FA3" w:rsidRPr="00F279D4">
        <w:rPr>
          <w:rFonts w:ascii="Times New Roman" w:hAnsi="Times New Roman" w:cs="Times New Roman"/>
          <w:sz w:val="28"/>
          <w:szCs w:val="28"/>
        </w:rPr>
        <w:lastRenderedPageBreak/>
        <w:t>законодательства.</w:t>
      </w:r>
    </w:p>
    <w:p w:rsidR="001C0FA3" w:rsidRPr="00F279D4" w:rsidRDefault="001C0FA3"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 xml:space="preserve">Рассмотрение предложений </w:t>
      </w:r>
      <w:r w:rsidR="00E03F62">
        <w:rPr>
          <w:rFonts w:ascii="Times New Roman" w:hAnsi="Times New Roman" w:cs="Times New Roman"/>
          <w:sz w:val="28"/>
          <w:szCs w:val="28"/>
        </w:rPr>
        <w:t>заявителя</w:t>
      </w:r>
      <w:r w:rsidRPr="00F279D4">
        <w:rPr>
          <w:rFonts w:ascii="Times New Roman" w:hAnsi="Times New Roman" w:cs="Times New Roman"/>
          <w:sz w:val="28"/>
          <w:szCs w:val="28"/>
        </w:rPr>
        <w:t xml:space="preserve"> по включению иных </w:t>
      </w:r>
      <w:r w:rsidR="00927464" w:rsidRPr="00F279D4">
        <w:rPr>
          <w:rFonts w:ascii="Times New Roman" w:hAnsi="Times New Roman" w:cs="Times New Roman"/>
          <w:sz w:val="28"/>
          <w:szCs w:val="28"/>
        </w:rPr>
        <w:t>ком</w:t>
      </w:r>
      <w:r w:rsidR="00927464">
        <w:rPr>
          <w:rFonts w:ascii="Times New Roman" w:hAnsi="Times New Roman" w:cs="Times New Roman"/>
          <w:sz w:val="28"/>
          <w:szCs w:val="28"/>
        </w:rPr>
        <w:t>пенсационных</w:t>
      </w:r>
      <w:r w:rsidR="00E03F62">
        <w:rPr>
          <w:rFonts w:ascii="Times New Roman" w:hAnsi="Times New Roman" w:cs="Times New Roman"/>
          <w:sz w:val="28"/>
          <w:szCs w:val="28"/>
        </w:rPr>
        <w:t xml:space="preserve"> (свободных)</w:t>
      </w:r>
      <w:r w:rsidRPr="00F279D4">
        <w:rPr>
          <w:rFonts w:ascii="Times New Roman" w:hAnsi="Times New Roman" w:cs="Times New Roman"/>
          <w:sz w:val="28"/>
          <w:szCs w:val="28"/>
        </w:rPr>
        <w:t xml:space="preserve"> </w:t>
      </w:r>
      <w:r w:rsidR="00927464">
        <w:rPr>
          <w:rFonts w:ascii="Times New Roman" w:hAnsi="Times New Roman" w:cs="Times New Roman"/>
          <w:sz w:val="28"/>
          <w:szCs w:val="28"/>
        </w:rPr>
        <w:t>м</w:t>
      </w:r>
      <w:r w:rsidRPr="00F279D4">
        <w:rPr>
          <w:rFonts w:ascii="Times New Roman" w:hAnsi="Times New Roman" w:cs="Times New Roman"/>
          <w:sz w:val="28"/>
          <w:szCs w:val="28"/>
        </w:rPr>
        <w:t>ест в схему размещения н</w:t>
      </w:r>
      <w:r w:rsidR="00927464">
        <w:rPr>
          <w:rFonts w:ascii="Times New Roman" w:hAnsi="Times New Roman" w:cs="Times New Roman"/>
          <w:sz w:val="28"/>
          <w:szCs w:val="28"/>
        </w:rPr>
        <w:t>естационарной торговли</w:t>
      </w:r>
      <w:r w:rsidRPr="00F279D4">
        <w:rPr>
          <w:rFonts w:ascii="Times New Roman" w:hAnsi="Times New Roman" w:cs="Times New Roman"/>
          <w:sz w:val="28"/>
          <w:szCs w:val="28"/>
        </w:rPr>
        <w:t xml:space="preserve">, осуществляется в течении 30 календарных дней со дня получения </w:t>
      </w:r>
      <w:r w:rsidR="000121DC" w:rsidRPr="00F279D4">
        <w:rPr>
          <w:rFonts w:ascii="Times New Roman" w:hAnsi="Times New Roman" w:cs="Times New Roman"/>
          <w:sz w:val="28"/>
          <w:szCs w:val="28"/>
        </w:rPr>
        <w:t>пр</w:t>
      </w:r>
      <w:r w:rsidR="00927464">
        <w:rPr>
          <w:rFonts w:ascii="Times New Roman" w:hAnsi="Times New Roman" w:cs="Times New Roman"/>
          <w:sz w:val="28"/>
          <w:szCs w:val="28"/>
        </w:rPr>
        <w:t>ед</w:t>
      </w:r>
      <w:r w:rsidR="000121DC" w:rsidRPr="00F279D4">
        <w:rPr>
          <w:rFonts w:ascii="Times New Roman" w:hAnsi="Times New Roman" w:cs="Times New Roman"/>
          <w:sz w:val="28"/>
          <w:szCs w:val="28"/>
        </w:rPr>
        <w:t>ложений</w:t>
      </w:r>
      <w:r w:rsidRPr="00F279D4">
        <w:rPr>
          <w:rFonts w:ascii="Times New Roman" w:hAnsi="Times New Roman" w:cs="Times New Roman"/>
          <w:sz w:val="28"/>
          <w:szCs w:val="28"/>
        </w:rPr>
        <w:t xml:space="preserve"> </w:t>
      </w:r>
      <w:r w:rsidR="00927464">
        <w:rPr>
          <w:rFonts w:ascii="Times New Roman" w:hAnsi="Times New Roman" w:cs="Times New Roman"/>
          <w:sz w:val="28"/>
          <w:szCs w:val="28"/>
        </w:rPr>
        <w:t>заявителя.</w:t>
      </w:r>
    </w:p>
    <w:p w:rsidR="001C0FA3" w:rsidRPr="00F279D4" w:rsidRDefault="0092746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6.3.1.2.</w:t>
      </w:r>
      <w:r w:rsidR="001C0FA3" w:rsidRPr="00F279D4">
        <w:rPr>
          <w:rFonts w:ascii="Times New Roman" w:hAnsi="Times New Roman" w:cs="Times New Roman"/>
          <w:sz w:val="28"/>
          <w:szCs w:val="28"/>
        </w:rPr>
        <w:t>В случае невозможности включения в схему</w:t>
      </w:r>
      <w:r>
        <w:rPr>
          <w:rFonts w:ascii="Times New Roman" w:hAnsi="Times New Roman" w:cs="Times New Roman"/>
          <w:sz w:val="28"/>
          <w:szCs w:val="28"/>
        </w:rPr>
        <w:t xml:space="preserve"> размещения нестационарных торговых объектов</w:t>
      </w:r>
      <w:r w:rsidR="001C0FA3" w:rsidRPr="00F279D4">
        <w:rPr>
          <w:rFonts w:ascii="Times New Roman" w:hAnsi="Times New Roman" w:cs="Times New Roman"/>
          <w:sz w:val="28"/>
          <w:szCs w:val="28"/>
        </w:rPr>
        <w:t xml:space="preserve">, </w:t>
      </w:r>
      <w:r>
        <w:rPr>
          <w:rFonts w:ascii="Times New Roman" w:hAnsi="Times New Roman" w:cs="Times New Roman"/>
          <w:sz w:val="28"/>
          <w:szCs w:val="28"/>
        </w:rPr>
        <w:t>направляется</w:t>
      </w:r>
      <w:r w:rsidR="001C0FA3" w:rsidRPr="00F279D4">
        <w:rPr>
          <w:rFonts w:ascii="Times New Roman" w:hAnsi="Times New Roman" w:cs="Times New Roman"/>
          <w:sz w:val="28"/>
          <w:szCs w:val="28"/>
        </w:rPr>
        <w:t xml:space="preserve"> </w:t>
      </w:r>
      <w:r w:rsidR="000121DC" w:rsidRPr="00F279D4">
        <w:rPr>
          <w:rFonts w:ascii="Times New Roman" w:hAnsi="Times New Roman" w:cs="Times New Roman"/>
          <w:sz w:val="28"/>
          <w:szCs w:val="28"/>
        </w:rPr>
        <w:t>уведомл</w:t>
      </w:r>
      <w:r>
        <w:rPr>
          <w:rFonts w:ascii="Times New Roman" w:hAnsi="Times New Roman" w:cs="Times New Roman"/>
          <w:sz w:val="28"/>
          <w:szCs w:val="28"/>
        </w:rPr>
        <w:t>ение</w:t>
      </w:r>
      <w:r w:rsidR="001C0FA3" w:rsidRPr="00F279D4">
        <w:rPr>
          <w:rFonts w:ascii="Times New Roman" w:hAnsi="Times New Roman" w:cs="Times New Roman"/>
          <w:sz w:val="28"/>
          <w:szCs w:val="28"/>
        </w:rPr>
        <w:t xml:space="preserve"> о принятом решении в </w:t>
      </w:r>
      <w:r w:rsidR="000121DC" w:rsidRPr="00F279D4">
        <w:rPr>
          <w:rFonts w:ascii="Times New Roman" w:hAnsi="Times New Roman" w:cs="Times New Roman"/>
          <w:sz w:val="28"/>
          <w:szCs w:val="28"/>
        </w:rPr>
        <w:t>течении</w:t>
      </w:r>
      <w:r w:rsidR="001C0FA3" w:rsidRPr="00F279D4">
        <w:rPr>
          <w:rFonts w:ascii="Times New Roman" w:hAnsi="Times New Roman" w:cs="Times New Roman"/>
          <w:sz w:val="28"/>
          <w:szCs w:val="28"/>
        </w:rPr>
        <w:t xml:space="preserve"> 10 календарных дней со дня принятия соответствующего решения комиссией.</w:t>
      </w:r>
    </w:p>
    <w:p w:rsidR="001C0FA3" w:rsidRPr="00F279D4" w:rsidRDefault="001C0FA3"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 xml:space="preserve">Получение уведомления о невозможности включения в схему иных компенсационных (свободны) </w:t>
      </w:r>
      <w:r w:rsidR="00927464" w:rsidRPr="00F279D4">
        <w:rPr>
          <w:rFonts w:ascii="Times New Roman" w:hAnsi="Times New Roman" w:cs="Times New Roman"/>
          <w:sz w:val="28"/>
          <w:szCs w:val="28"/>
        </w:rPr>
        <w:t>мест, предложенных</w:t>
      </w:r>
      <w:r w:rsidRPr="00F279D4">
        <w:rPr>
          <w:rFonts w:ascii="Times New Roman" w:hAnsi="Times New Roman" w:cs="Times New Roman"/>
          <w:sz w:val="28"/>
          <w:szCs w:val="28"/>
        </w:rPr>
        <w:t xml:space="preserve"> </w:t>
      </w:r>
      <w:r w:rsidR="00927464">
        <w:rPr>
          <w:rFonts w:ascii="Times New Roman" w:hAnsi="Times New Roman" w:cs="Times New Roman"/>
          <w:sz w:val="28"/>
          <w:szCs w:val="28"/>
        </w:rPr>
        <w:t>заявителем</w:t>
      </w:r>
      <w:r w:rsidRPr="00F279D4">
        <w:rPr>
          <w:rFonts w:ascii="Times New Roman" w:hAnsi="Times New Roman" w:cs="Times New Roman"/>
          <w:sz w:val="28"/>
          <w:szCs w:val="28"/>
        </w:rPr>
        <w:t>, не лишает права подат</w:t>
      </w:r>
      <w:r w:rsidR="003C723E" w:rsidRPr="00F279D4">
        <w:rPr>
          <w:rFonts w:ascii="Times New Roman" w:hAnsi="Times New Roman" w:cs="Times New Roman"/>
          <w:sz w:val="28"/>
          <w:szCs w:val="28"/>
        </w:rPr>
        <w:t>ь</w:t>
      </w:r>
      <w:r w:rsidRPr="00F279D4">
        <w:rPr>
          <w:rFonts w:ascii="Times New Roman" w:hAnsi="Times New Roman" w:cs="Times New Roman"/>
          <w:sz w:val="28"/>
          <w:szCs w:val="28"/>
        </w:rPr>
        <w:t xml:space="preserve"> новое предложение о включении в схему</w:t>
      </w:r>
      <w:r w:rsidR="00927464">
        <w:rPr>
          <w:rFonts w:ascii="Times New Roman" w:hAnsi="Times New Roman" w:cs="Times New Roman"/>
          <w:sz w:val="28"/>
          <w:szCs w:val="28"/>
        </w:rPr>
        <w:t xml:space="preserve"> нестационарных торговых объектов</w:t>
      </w:r>
      <w:r w:rsidRPr="00F279D4">
        <w:rPr>
          <w:rFonts w:ascii="Times New Roman" w:hAnsi="Times New Roman" w:cs="Times New Roman"/>
          <w:sz w:val="28"/>
          <w:szCs w:val="28"/>
        </w:rPr>
        <w:t>.</w:t>
      </w:r>
    </w:p>
    <w:p w:rsidR="001C0FA3" w:rsidRPr="00F279D4" w:rsidRDefault="001C0FA3" w:rsidP="00F279D4">
      <w:pPr>
        <w:pStyle w:val="ConsPlusNormal"/>
        <w:ind w:firstLine="540"/>
        <w:jc w:val="both"/>
        <w:rPr>
          <w:rFonts w:ascii="Times New Roman" w:hAnsi="Times New Roman" w:cs="Times New Roman"/>
          <w:sz w:val="28"/>
          <w:szCs w:val="28"/>
        </w:rPr>
      </w:pPr>
    </w:p>
    <w:p w:rsidR="001C0FA3" w:rsidRPr="00F279D4" w:rsidRDefault="0092746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sidR="001C0FA3" w:rsidRPr="00F279D4">
        <w:rPr>
          <w:rFonts w:ascii="Times New Roman" w:hAnsi="Times New Roman" w:cs="Times New Roman"/>
          <w:sz w:val="28"/>
          <w:szCs w:val="28"/>
        </w:rPr>
        <w:t xml:space="preserve">Компенсационное (свободное) место, предусмотренное </w:t>
      </w:r>
      <w:r w:rsidRPr="00F279D4">
        <w:rPr>
          <w:rFonts w:ascii="Times New Roman" w:hAnsi="Times New Roman" w:cs="Times New Roman"/>
          <w:sz w:val="28"/>
          <w:szCs w:val="28"/>
        </w:rPr>
        <w:t>схемой</w:t>
      </w:r>
      <w:r w:rsidRPr="00927464">
        <w:rPr>
          <w:rFonts w:ascii="Times New Roman" w:hAnsi="Times New Roman" w:cs="Times New Roman"/>
          <w:sz w:val="28"/>
          <w:szCs w:val="28"/>
        </w:rPr>
        <w:t xml:space="preserve"> </w:t>
      </w:r>
      <w:r>
        <w:rPr>
          <w:rFonts w:ascii="Times New Roman" w:hAnsi="Times New Roman" w:cs="Times New Roman"/>
          <w:sz w:val="28"/>
          <w:szCs w:val="28"/>
        </w:rPr>
        <w:t>нестационарных торговых объектов</w:t>
      </w:r>
      <w:r w:rsidRPr="00F279D4">
        <w:rPr>
          <w:rFonts w:ascii="Times New Roman" w:hAnsi="Times New Roman" w:cs="Times New Roman"/>
          <w:sz w:val="28"/>
          <w:szCs w:val="28"/>
        </w:rPr>
        <w:t>,</w:t>
      </w:r>
      <w:r w:rsidR="001C0FA3" w:rsidRPr="00F279D4">
        <w:rPr>
          <w:rFonts w:ascii="Times New Roman" w:hAnsi="Times New Roman" w:cs="Times New Roman"/>
          <w:sz w:val="28"/>
          <w:szCs w:val="28"/>
        </w:rPr>
        <w:t xml:space="preserve"> предоставляется без проведения торгов (конкурсов, аукционов).</w:t>
      </w:r>
    </w:p>
    <w:p w:rsidR="001C0FA3" w:rsidRPr="00F279D4" w:rsidRDefault="0092746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6.4.1. </w:t>
      </w:r>
      <w:r w:rsidR="001C0FA3" w:rsidRPr="00F279D4">
        <w:rPr>
          <w:rFonts w:ascii="Times New Roman" w:hAnsi="Times New Roman" w:cs="Times New Roman"/>
          <w:sz w:val="28"/>
          <w:szCs w:val="28"/>
        </w:rPr>
        <w:t xml:space="preserve">В любое время до </w:t>
      </w:r>
      <w:r w:rsidR="000121DC" w:rsidRPr="00F279D4">
        <w:rPr>
          <w:rFonts w:ascii="Times New Roman" w:hAnsi="Times New Roman" w:cs="Times New Roman"/>
          <w:sz w:val="28"/>
          <w:szCs w:val="28"/>
        </w:rPr>
        <w:t>подписания</w:t>
      </w:r>
      <w:r w:rsidR="001C0FA3" w:rsidRPr="00F279D4">
        <w:rPr>
          <w:rFonts w:ascii="Times New Roman" w:hAnsi="Times New Roman" w:cs="Times New Roman"/>
          <w:sz w:val="28"/>
          <w:szCs w:val="28"/>
        </w:rPr>
        <w:t xml:space="preserve"> нормативно-правового акта о размещении на компенсационном (свободном) месте </w:t>
      </w:r>
      <w:r w:rsidRPr="0089638A">
        <w:rPr>
          <w:rFonts w:ascii="Times New Roman" w:hAnsi="Times New Roman" w:cs="Times New Roman"/>
          <w:sz w:val="28"/>
          <w:szCs w:val="28"/>
        </w:rPr>
        <w:t>уполномоченны</w:t>
      </w:r>
      <w:r w:rsidR="005F2B86">
        <w:rPr>
          <w:rFonts w:ascii="Times New Roman" w:hAnsi="Times New Roman" w:cs="Times New Roman"/>
          <w:sz w:val="28"/>
          <w:szCs w:val="28"/>
        </w:rPr>
        <w:t>й</w:t>
      </w:r>
      <w:r w:rsidRPr="0089638A">
        <w:rPr>
          <w:rFonts w:ascii="Times New Roman" w:hAnsi="Times New Roman" w:cs="Times New Roman"/>
          <w:sz w:val="28"/>
          <w:szCs w:val="28"/>
        </w:rPr>
        <w:t xml:space="preserve"> отдел (комитет) администраций городских (сельских) поселений, на территории которых планируется размещение нестационарного торгового объекта (за исключением Приволжского городского поселения, решение принимается комиссией</w:t>
      </w:r>
      <w:r>
        <w:rPr>
          <w:rFonts w:ascii="Times New Roman" w:hAnsi="Times New Roman" w:cs="Times New Roman"/>
          <w:sz w:val="28"/>
          <w:szCs w:val="28"/>
        </w:rPr>
        <w:t xml:space="preserve">) </w:t>
      </w:r>
      <w:r w:rsidR="001C0FA3" w:rsidRPr="00F279D4">
        <w:rPr>
          <w:rFonts w:ascii="Times New Roman" w:hAnsi="Times New Roman" w:cs="Times New Roman"/>
          <w:sz w:val="28"/>
          <w:szCs w:val="28"/>
        </w:rPr>
        <w:t xml:space="preserve">вправе отказать </w:t>
      </w:r>
      <w:r>
        <w:rPr>
          <w:rFonts w:ascii="Times New Roman" w:hAnsi="Times New Roman" w:cs="Times New Roman"/>
          <w:sz w:val="28"/>
          <w:szCs w:val="28"/>
        </w:rPr>
        <w:t xml:space="preserve">заявителю </w:t>
      </w:r>
      <w:r w:rsidR="001C0FA3" w:rsidRPr="00F279D4">
        <w:rPr>
          <w:rFonts w:ascii="Times New Roman" w:hAnsi="Times New Roman" w:cs="Times New Roman"/>
          <w:sz w:val="28"/>
          <w:szCs w:val="28"/>
        </w:rPr>
        <w:t>в его внесении в схему, в случае установления одного из следующих фактов:</w:t>
      </w:r>
    </w:p>
    <w:p w:rsidR="001C0FA3" w:rsidRPr="00F279D4" w:rsidRDefault="001C0FA3"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-отсутствие сведений о государственной регистрации в Едином государственном реестре юридических лиц – для юридического лица, в Едином государственном реестре индивидуальных предпринимателей- для физического лица;</w:t>
      </w:r>
    </w:p>
    <w:p w:rsidR="001C0FA3" w:rsidRPr="00F279D4" w:rsidRDefault="001C0FA3"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w:t>
      </w:r>
      <w:r w:rsidR="00927464">
        <w:rPr>
          <w:rFonts w:ascii="Times New Roman" w:hAnsi="Times New Roman" w:cs="Times New Roman"/>
          <w:sz w:val="28"/>
          <w:szCs w:val="28"/>
        </w:rPr>
        <w:t>п</w:t>
      </w:r>
      <w:r w:rsidRPr="00F279D4">
        <w:rPr>
          <w:rFonts w:ascii="Times New Roman" w:hAnsi="Times New Roman" w:cs="Times New Roman"/>
          <w:sz w:val="28"/>
          <w:szCs w:val="28"/>
        </w:rPr>
        <w:t xml:space="preserve">роведение процедуры ликвидации заявителя – юридического </w:t>
      </w:r>
      <w:r w:rsidR="00927464" w:rsidRPr="00F279D4">
        <w:rPr>
          <w:rFonts w:ascii="Times New Roman" w:hAnsi="Times New Roman" w:cs="Times New Roman"/>
          <w:sz w:val="28"/>
          <w:szCs w:val="28"/>
        </w:rPr>
        <w:t>лица;</w:t>
      </w:r>
    </w:p>
    <w:p w:rsidR="001C0FA3" w:rsidRPr="00F279D4" w:rsidRDefault="001C0FA3"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-приостановление деятельности заявителя в порядке, предусмотренном Кодексом Российской Федерации о б административных правонарушениях</w:t>
      </w:r>
      <w:r w:rsidR="00B72F0D" w:rsidRPr="00F279D4">
        <w:rPr>
          <w:rFonts w:ascii="Times New Roman" w:hAnsi="Times New Roman" w:cs="Times New Roman"/>
          <w:sz w:val="28"/>
          <w:szCs w:val="28"/>
        </w:rPr>
        <w:t>.</w:t>
      </w:r>
    </w:p>
    <w:p w:rsidR="00B72F0D" w:rsidRPr="00F279D4" w:rsidRDefault="0092746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Заявитель</w:t>
      </w:r>
      <w:r w:rsidR="00B72F0D" w:rsidRPr="00F279D4">
        <w:rPr>
          <w:rFonts w:ascii="Times New Roman" w:hAnsi="Times New Roman" w:cs="Times New Roman"/>
          <w:sz w:val="28"/>
          <w:szCs w:val="28"/>
        </w:rPr>
        <w:t xml:space="preserve"> утрачивает право на компенсационное (свободное) место в следующих случаях:</w:t>
      </w:r>
    </w:p>
    <w:p w:rsidR="00B72F0D" w:rsidRPr="00F279D4" w:rsidRDefault="00B72F0D"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w:t>
      </w:r>
      <w:r w:rsidR="00927464">
        <w:rPr>
          <w:rFonts w:ascii="Times New Roman" w:hAnsi="Times New Roman" w:cs="Times New Roman"/>
          <w:sz w:val="28"/>
          <w:szCs w:val="28"/>
        </w:rPr>
        <w:t>заявитель</w:t>
      </w:r>
      <w:r w:rsidR="00927464" w:rsidRPr="00F279D4">
        <w:rPr>
          <w:rFonts w:ascii="Times New Roman" w:hAnsi="Times New Roman" w:cs="Times New Roman"/>
          <w:sz w:val="28"/>
          <w:szCs w:val="28"/>
        </w:rPr>
        <w:t xml:space="preserve"> в</w:t>
      </w:r>
      <w:r w:rsidRPr="00F279D4">
        <w:rPr>
          <w:rFonts w:ascii="Times New Roman" w:hAnsi="Times New Roman" w:cs="Times New Roman"/>
          <w:sz w:val="28"/>
          <w:szCs w:val="28"/>
        </w:rPr>
        <w:t xml:space="preserve"> течении 20 календарных дней, следующего за днем получения уведомления о предложении </w:t>
      </w:r>
      <w:r w:rsidR="000121DC" w:rsidRPr="00F279D4">
        <w:rPr>
          <w:rFonts w:ascii="Times New Roman" w:hAnsi="Times New Roman" w:cs="Times New Roman"/>
          <w:sz w:val="28"/>
          <w:szCs w:val="28"/>
        </w:rPr>
        <w:t>компенсационного</w:t>
      </w:r>
      <w:r w:rsidRPr="00F279D4">
        <w:rPr>
          <w:rFonts w:ascii="Times New Roman" w:hAnsi="Times New Roman" w:cs="Times New Roman"/>
          <w:sz w:val="28"/>
          <w:szCs w:val="28"/>
        </w:rPr>
        <w:t xml:space="preserve"> (свободного) места, не уведомил о принятом решении в соответствии с </w:t>
      </w:r>
      <w:r w:rsidR="00927464" w:rsidRPr="00F279D4">
        <w:rPr>
          <w:rFonts w:ascii="Times New Roman" w:hAnsi="Times New Roman" w:cs="Times New Roman"/>
          <w:sz w:val="28"/>
          <w:szCs w:val="28"/>
        </w:rPr>
        <w:t>пунктом 6.3.</w:t>
      </w:r>
      <w:r w:rsidRPr="00F279D4">
        <w:rPr>
          <w:rFonts w:ascii="Times New Roman" w:hAnsi="Times New Roman" w:cs="Times New Roman"/>
          <w:sz w:val="28"/>
          <w:szCs w:val="28"/>
        </w:rPr>
        <w:t xml:space="preserve"> настоящего раздела;</w:t>
      </w:r>
    </w:p>
    <w:p w:rsidR="00927464" w:rsidRDefault="00927464" w:rsidP="00F279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00B72F0D" w:rsidRPr="00F279D4">
        <w:rPr>
          <w:rFonts w:ascii="Times New Roman" w:hAnsi="Times New Roman" w:cs="Times New Roman"/>
          <w:sz w:val="28"/>
          <w:szCs w:val="28"/>
        </w:rPr>
        <w:t xml:space="preserve"> дважды отказался от компенсационных (</w:t>
      </w:r>
      <w:r w:rsidR="000121DC" w:rsidRPr="00F279D4">
        <w:rPr>
          <w:rFonts w:ascii="Times New Roman" w:hAnsi="Times New Roman" w:cs="Times New Roman"/>
          <w:sz w:val="28"/>
          <w:szCs w:val="28"/>
        </w:rPr>
        <w:t>свободных</w:t>
      </w:r>
      <w:r w:rsidR="00B72F0D" w:rsidRPr="00F279D4">
        <w:rPr>
          <w:rFonts w:ascii="Times New Roman" w:hAnsi="Times New Roman" w:cs="Times New Roman"/>
          <w:sz w:val="28"/>
          <w:szCs w:val="28"/>
        </w:rPr>
        <w:t>) мест</w:t>
      </w:r>
      <w:r>
        <w:rPr>
          <w:rFonts w:ascii="Times New Roman" w:hAnsi="Times New Roman" w:cs="Times New Roman"/>
          <w:sz w:val="28"/>
          <w:szCs w:val="28"/>
        </w:rPr>
        <w:t>;</w:t>
      </w:r>
    </w:p>
    <w:p w:rsidR="00B72F0D" w:rsidRPr="00F279D4" w:rsidRDefault="00B72F0D" w:rsidP="00F279D4">
      <w:pPr>
        <w:pStyle w:val="ConsPlusNormal"/>
        <w:ind w:firstLine="540"/>
        <w:jc w:val="both"/>
        <w:rPr>
          <w:rFonts w:ascii="Times New Roman" w:hAnsi="Times New Roman" w:cs="Times New Roman"/>
          <w:sz w:val="28"/>
          <w:szCs w:val="28"/>
        </w:rPr>
      </w:pPr>
      <w:r w:rsidRPr="00F279D4">
        <w:rPr>
          <w:rFonts w:ascii="Times New Roman" w:hAnsi="Times New Roman" w:cs="Times New Roman"/>
          <w:sz w:val="28"/>
          <w:szCs w:val="28"/>
        </w:rPr>
        <w:t xml:space="preserve">-неисполнение </w:t>
      </w:r>
      <w:r w:rsidR="00927464">
        <w:rPr>
          <w:rFonts w:ascii="Times New Roman" w:hAnsi="Times New Roman" w:cs="Times New Roman"/>
          <w:sz w:val="28"/>
          <w:szCs w:val="28"/>
        </w:rPr>
        <w:t>заявителем</w:t>
      </w:r>
      <w:r w:rsidRPr="00F279D4">
        <w:rPr>
          <w:rFonts w:ascii="Times New Roman" w:hAnsi="Times New Roman" w:cs="Times New Roman"/>
          <w:sz w:val="28"/>
          <w:szCs w:val="28"/>
        </w:rPr>
        <w:t xml:space="preserve"> требований по демонтажу </w:t>
      </w:r>
      <w:r w:rsidR="000121DC" w:rsidRPr="00F279D4">
        <w:rPr>
          <w:rFonts w:ascii="Times New Roman" w:hAnsi="Times New Roman" w:cs="Times New Roman"/>
          <w:sz w:val="28"/>
          <w:szCs w:val="28"/>
        </w:rPr>
        <w:t>(</w:t>
      </w:r>
      <w:r w:rsidRPr="00F279D4">
        <w:rPr>
          <w:rFonts w:ascii="Times New Roman" w:hAnsi="Times New Roman" w:cs="Times New Roman"/>
          <w:sz w:val="28"/>
          <w:szCs w:val="28"/>
        </w:rPr>
        <w:t xml:space="preserve">перемещению) </w:t>
      </w:r>
      <w:r w:rsidR="00927464">
        <w:rPr>
          <w:rFonts w:ascii="Times New Roman" w:hAnsi="Times New Roman" w:cs="Times New Roman"/>
          <w:sz w:val="28"/>
          <w:szCs w:val="28"/>
        </w:rPr>
        <w:t xml:space="preserve">нестационарного торгового объекта </w:t>
      </w:r>
      <w:r w:rsidRPr="00F279D4">
        <w:rPr>
          <w:rFonts w:ascii="Times New Roman" w:hAnsi="Times New Roman" w:cs="Times New Roman"/>
          <w:sz w:val="28"/>
          <w:szCs w:val="28"/>
        </w:rPr>
        <w:t>в установленные сроки.</w:t>
      </w:r>
    </w:p>
    <w:p w:rsidR="00F0328B" w:rsidRPr="00F279D4" w:rsidRDefault="00F0328B" w:rsidP="00700B14">
      <w:pPr>
        <w:pStyle w:val="ConsPlusNormal"/>
        <w:ind w:firstLine="540"/>
        <w:rPr>
          <w:rFonts w:ascii="Times New Roman" w:hAnsi="Times New Roman" w:cs="Times New Roman"/>
          <w:sz w:val="28"/>
          <w:szCs w:val="28"/>
        </w:rPr>
      </w:pPr>
    </w:p>
    <w:p w:rsidR="00B3774E" w:rsidRDefault="00B3774E" w:rsidP="00700B14">
      <w:pPr>
        <w:pStyle w:val="ConsPlusNormal"/>
        <w:ind w:firstLine="540"/>
        <w:jc w:val="center"/>
      </w:pPr>
    </w:p>
    <w:p w:rsidR="00B3774E" w:rsidRDefault="00B3774E">
      <w:pPr>
        <w:pStyle w:val="ConsPlusNormal"/>
        <w:ind w:firstLine="540"/>
        <w:jc w:val="both"/>
      </w:pPr>
    </w:p>
    <w:p w:rsidR="00B3774E" w:rsidRDefault="00B3774E">
      <w:pPr>
        <w:pStyle w:val="ConsPlusNormal"/>
        <w:ind w:firstLine="540"/>
        <w:jc w:val="both"/>
      </w:pPr>
    </w:p>
    <w:p w:rsidR="000121DC" w:rsidRDefault="000121DC">
      <w:pPr>
        <w:pStyle w:val="ConsPlusNormal"/>
        <w:ind w:firstLine="540"/>
        <w:jc w:val="both"/>
      </w:pPr>
    </w:p>
    <w:p w:rsidR="000121DC" w:rsidRDefault="000121DC">
      <w:pPr>
        <w:pStyle w:val="ConsPlusNormal"/>
        <w:ind w:firstLine="540"/>
        <w:jc w:val="both"/>
      </w:pPr>
    </w:p>
    <w:p w:rsidR="000121DC" w:rsidRDefault="000121DC">
      <w:pPr>
        <w:pStyle w:val="ConsPlusNormal"/>
        <w:ind w:firstLine="540"/>
        <w:jc w:val="both"/>
      </w:pPr>
    </w:p>
    <w:p w:rsidR="00B3774E" w:rsidRDefault="00B3774E">
      <w:pPr>
        <w:pStyle w:val="ConsPlusNormal"/>
      </w:pPr>
    </w:p>
    <w:sectPr w:rsidR="00B3774E" w:rsidSect="00D51403">
      <w:pgSz w:w="11906" w:h="16838"/>
      <w:pgMar w:top="568"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74E"/>
    <w:rsid w:val="000121DC"/>
    <w:rsid w:val="00021C48"/>
    <w:rsid w:val="000468FE"/>
    <w:rsid w:val="0012141F"/>
    <w:rsid w:val="001B4B87"/>
    <w:rsid w:val="001C0FA3"/>
    <w:rsid w:val="00232683"/>
    <w:rsid w:val="00243E91"/>
    <w:rsid w:val="00270F6E"/>
    <w:rsid w:val="002C2223"/>
    <w:rsid w:val="002C2CF9"/>
    <w:rsid w:val="002D1A15"/>
    <w:rsid w:val="0031477B"/>
    <w:rsid w:val="003463DF"/>
    <w:rsid w:val="00354216"/>
    <w:rsid w:val="00372BC6"/>
    <w:rsid w:val="003B4D5C"/>
    <w:rsid w:val="003C723E"/>
    <w:rsid w:val="003D5914"/>
    <w:rsid w:val="004118D3"/>
    <w:rsid w:val="004711CF"/>
    <w:rsid w:val="004807CC"/>
    <w:rsid w:val="004C493E"/>
    <w:rsid w:val="00511C7D"/>
    <w:rsid w:val="005203BB"/>
    <w:rsid w:val="00532008"/>
    <w:rsid w:val="00533892"/>
    <w:rsid w:val="005424FA"/>
    <w:rsid w:val="0054491F"/>
    <w:rsid w:val="005E53EB"/>
    <w:rsid w:val="005F2B86"/>
    <w:rsid w:val="00636A9D"/>
    <w:rsid w:val="00647F68"/>
    <w:rsid w:val="00684AA2"/>
    <w:rsid w:val="0068538A"/>
    <w:rsid w:val="006B49C5"/>
    <w:rsid w:val="006E160C"/>
    <w:rsid w:val="00700B14"/>
    <w:rsid w:val="00801119"/>
    <w:rsid w:val="0089638A"/>
    <w:rsid w:val="008B10B5"/>
    <w:rsid w:val="008C2004"/>
    <w:rsid w:val="009153C6"/>
    <w:rsid w:val="00916EDE"/>
    <w:rsid w:val="00927464"/>
    <w:rsid w:val="009718F5"/>
    <w:rsid w:val="009C559F"/>
    <w:rsid w:val="00A065B8"/>
    <w:rsid w:val="00A2146E"/>
    <w:rsid w:val="00A21E33"/>
    <w:rsid w:val="00A22CD0"/>
    <w:rsid w:val="00A27FEC"/>
    <w:rsid w:val="00A44709"/>
    <w:rsid w:val="00B3774E"/>
    <w:rsid w:val="00B72F0D"/>
    <w:rsid w:val="00B846B2"/>
    <w:rsid w:val="00BC3C05"/>
    <w:rsid w:val="00BD6537"/>
    <w:rsid w:val="00BE71A1"/>
    <w:rsid w:val="00C35D53"/>
    <w:rsid w:val="00C40019"/>
    <w:rsid w:val="00C4182F"/>
    <w:rsid w:val="00C42BFD"/>
    <w:rsid w:val="00CB149B"/>
    <w:rsid w:val="00CD41C8"/>
    <w:rsid w:val="00CE40A0"/>
    <w:rsid w:val="00D12141"/>
    <w:rsid w:val="00D51403"/>
    <w:rsid w:val="00D559ED"/>
    <w:rsid w:val="00D62C9C"/>
    <w:rsid w:val="00D84F34"/>
    <w:rsid w:val="00DD16F1"/>
    <w:rsid w:val="00E03F62"/>
    <w:rsid w:val="00E73F0C"/>
    <w:rsid w:val="00F0328B"/>
    <w:rsid w:val="00F20BD2"/>
    <w:rsid w:val="00F279D4"/>
    <w:rsid w:val="00F31B50"/>
    <w:rsid w:val="00F4258C"/>
    <w:rsid w:val="00F82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77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6A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6A9D"/>
    <w:rPr>
      <w:rFonts w:ascii="Segoe UI" w:hAnsi="Segoe UI" w:cs="Segoe UI"/>
      <w:sz w:val="18"/>
      <w:szCs w:val="18"/>
    </w:rPr>
  </w:style>
  <w:style w:type="paragraph" w:styleId="a5">
    <w:name w:val="No Spacing"/>
    <w:uiPriority w:val="1"/>
    <w:qFormat/>
    <w:rsid w:val="001B4B8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5883522BC901B849C67D63418E847D19A51C0A45B275E3A95A9E1C214564BE420CE13B4F043A4F45AA1EE22D82ECD73F8FA0385E8D623NFq4M" TargetMode="External"/><Relationship Id="rId13" Type="http://schemas.openxmlformats.org/officeDocument/2006/relationships/hyperlink" Target="consultantplus://offline/ref=89F5883522BC901B849C79DB2274B448D6960DC4A55F2F0D67C7AFB69D44501EA460C846F7B44EA6F351FDBD6486779C31B3F7079DF4D625EB798937N9q0M" TargetMode="External"/><Relationship Id="rId3" Type="http://schemas.openxmlformats.org/officeDocument/2006/relationships/webSettings" Target="webSettings.xml"/><Relationship Id="rId7" Type="http://schemas.openxmlformats.org/officeDocument/2006/relationships/hyperlink" Target="consultantplus://offline/ref=89F5883522BC901B849C67D63418E847D19A51C9A753275E3A95A9E1C214564BE420CE13B4F042A2FB5AA1EE22D82ECD73F8FA0385E8D623NFq4M" TargetMode="External"/><Relationship Id="rId12" Type="http://schemas.openxmlformats.org/officeDocument/2006/relationships/hyperlink" Target="consultantplus://offline/ref=89F5883522BC901B849C67D63418E847D19B50CAA75F275E3A95A9E1C214564BF620961FB4F65DA7F74FF7BF64N8q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F5883522BC901B849C79DB2274B448D6960DC4A55F2F0166C6AFB69D44501EA460C846F7B44EA6F351F2B86286779C31B3F7079DF4D625EB798937N9q0M" TargetMode="External"/><Relationship Id="rId11" Type="http://schemas.openxmlformats.org/officeDocument/2006/relationships/hyperlink" Target="consultantplus://offline/ref=89F5883522BC901B849C67D63418E847D19951CCAC5F275E3A95A9E1C214564BF620961FB4F65DA7F74FF7BF64N8qCM" TargetMode="External"/><Relationship Id="rId5" Type="http://schemas.openxmlformats.org/officeDocument/2006/relationships/hyperlink" Target="consultantplus://offline/ref=89F5883522BC901B849C67D63418E847D19A51C9A753275E3A95A9E1C214564BE420CE13B4F042A2FB5AA1EE22D82ECD73F8FA0385E8D623NFq4M" TargetMode="External"/><Relationship Id="rId15" Type="http://schemas.openxmlformats.org/officeDocument/2006/relationships/theme" Target="theme/theme1.xml"/><Relationship Id="rId10" Type="http://schemas.openxmlformats.org/officeDocument/2006/relationships/hyperlink" Target="consultantplus://offline/ref=89F5883522BC901B849C67D63418E847D19851C1A15B275E3A95A9E1C214564BE420CE13B4F043A6FB5AA1EE22D82ECD73F8FA0385E8D623NFq4M" TargetMode="External"/><Relationship Id="rId4" Type="http://schemas.openxmlformats.org/officeDocument/2006/relationships/image" Target="media/image1.png"/><Relationship Id="rId9" Type="http://schemas.openxmlformats.org/officeDocument/2006/relationships/hyperlink" Target="consultantplus://offline/ref=89F5883522BC901B849C79DB2274B448D6960DC4A1592C0966CAF2BC951D5C1CA36F9743F0A54EA7F54FF5BB788F23CFN7q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2375</TotalTime>
  <Pages>1</Pages>
  <Words>4305</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Ольга Сергеевна</dc:creator>
  <cp:keywords/>
  <dc:description/>
  <cp:lastModifiedBy>SOVWork01</cp:lastModifiedBy>
  <cp:revision>18</cp:revision>
  <cp:lastPrinted>2021-05-13T07:32:00Z</cp:lastPrinted>
  <dcterms:created xsi:type="dcterms:W3CDTF">2021-04-06T12:42:00Z</dcterms:created>
  <dcterms:modified xsi:type="dcterms:W3CDTF">2021-05-27T14:25:00Z</dcterms:modified>
</cp:coreProperties>
</file>