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9" w:rsidRDefault="00557166">
      <w:pPr>
        <w:spacing w:after="260" w:line="259" w:lineRule="auto"/>
        <w:ind w:left="6950" w:right="-1" w:hanging="10"/>
        <w:jc w:val="right"/>
      </w:pPr>
      <w:r>
        <w:rPr>
          <w:sz w:val="22"/>
        </w:rPr>
        <w:t>Приложение 1</w:t>
      </w:r>
    </w:p>
    <w:p w:rsidR="00BE2D99" w:rsidRPr="00E46743" w:rsidRDefault="00557166">
      <w:pPr>
        <w:spacing w:after="0" w:line="249" w:lineRule="auto"/>
        <w:ind w:left="132" w:right="143" w:hanging="10"/>
        <w:jc w:val="center"/>
        <w:rPr>
          <w:b/>
          <w:bCs/>
        </w:rPr>
      </w:pPr>
      <w:r w:rsidRPr="00E46743">
        <w:rPr>
          <w:b/>
          <w:bCs/>
          <w:sz w:val="30"/>
        </w:rPr>
        <w:t>Антикоррупционные стандарты муниципального казенного учреждения Отдел строительства администрации</w:t>
      </w:r>
    </w:p>
    <w:p w:rsidR="00BE2D99" w:rsidRPr="00E46743" w:rsidRDefault="00557166">
      <w:pPr>
        <w:spacing w:after="300" w:line="249" w:lineRule="auto"/>
        <w:ind w:left="132" w:right="158" w:hanging="10"/>
        <w:jc w:val="center"/>
        <w:rPr>
          <w:b/>
          <w:bCs/>
        </w:rPr>
      </w:pPr>
      <w:r w:rsidRPr="00E46743">
        <w:rPr>
          <w:b/>
          <w:bCs/>
          <w:sz w:val="30"/>
        </w:rPr>
        <w:t>Приволжского муниципального района</w:t>
      </w:r>
      <w:bookmarkStart w:id="0" w:name="_GoBack"/>
      <w:bookmarkEnd w:id="0"/>
    </w:p>
    <w:p w:rsidR="00BE2D99" w:rsidRDefault="00557166">
      <w:pPr>
        <w:spacing w:after="300" w:line="249" w:lineRule="auto"/>
        <w:ind w:left="132" w:right="158" w:hanging="10"/>
        <w:jc w:val="center"/>
      </w:pPr>
      <w:r>
        <w:rPr>
          <w:noProof/>
        </w:rPr>
        <w:drawing>
          <wp:inline distT="0" distB="0" distL="0" distR="0">
            <wp:extent cx="105156" cy="123444"/>
            <wp:effectExtent l="0" t="0" r="0" b="0"/>
            <wp:docPr id="26781" name="Picture 26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1" name="Picture 267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Общие положения</w:t>
      </w:r>
    </w:p>
    <w:p w:rsidR="00BE2D99" w:rsidRDefault="00557166">
      <w:pPr>
        <w:numPr>
          <w:ilvl w:val="0"/>
          <w:numId w:val="1"/>
        </w:numPr>
        <w:spacing w:after="269"/>
        <w:ind w:right="14" w:firstLine="749"/>
      </w:pPr>
      <w:r>
        <w:t xml:space="preserve">Антикоррупционные стандарты муниципального казенного учреждения Отдел строительства администрации Приволжского муниципального района (далее </w:t>
      </w:r>
      <w:r>
        <w:rPr>
          <w:noProof/>
        </w:rPr>
        <w:drawing>
          <wp:inline distT="0" distB="0" distL="0" distR="0">
            <wp:extent cx="100584" cy="32004"/>
            <wp:effectExtent l="0" t="0" r="0" b="0"/>
            <wp:docPr id="26783" name="Picture 26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3" name="Picture 26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Антикоррупционные стандарты), представляют собой базовые положения,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определяющие основные задачи, принципы и мероп</w:t>
      </w:r>
      <w:r>
        <w:t xml:space="preserve">риятия, направленные на предупреждение коррупции, в целях обеспечения добросовестной работы МКУ Отдел строительства администрации Приволжского муниципального района (далее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организация, организации).</w:t>
      </w:r>
    </w:p>
    <w:p w:rsidR="00BE2D99" w:rsidRDefault="00557166">
      <w:pPr>
        <w:numPr>
          <w:ilvl w:val="0"/>
          <w:numId w:val="1"/>
        </w:numPr>
        <w:ind w:right="14" w:firstLine="749"/>
      </w:pPr>
      <w:r>
        <w:t>Задачами внедрения Антикоррупционных стандартов являют</w:t>
      </w:r>
      <w:r>
        <w:t>ся:</w:t>
      </w:r>
    </w:p>
    <w:p w:rsidR="00BE2D99" w:rsidRDefault="00557166">
      <w:pPr>
        <w:numPr>
          <w:ilvl w:val="0"/>
          <w:numId w:val="2"/>
        </w:numPr>
        <w:ind w:right="14"/>
      </w:pPr>
      <w:r>
        <w:t>повышение открытости и прозрачности деятельности организации;</w:t>
      </w:r>
    </w:p>
    <w:p w:rsidR="00BE2D99" w:rsidRDefault="00557166">
      <w:pPr>
        <w:numPr>
          <w:ilvl w:val="0"/>
          <w:numId w:val="2"/>
        </w:numPr>
        <w:ind w:right="14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BE2D99" w:rsidRDefault="00557166">
      <w:pPr>
        <w:numPr>
          <w:ilvl w:val="0"/>
          <w:numId w:val="2"/>
        </w:numPr>
        <w:ind w:right="14"/>
      </w:pPr>
      <w:r>
        <w:t>формирование у работников орган</w:t>
      </w:r>
      <w:r>
        <w:t>изации негативного отношения к коррупционным проявлениям, а также навыков антикоррупционного поведения;</w:t>
      </w:r>
    </w:p>
    <w:p w:rsidR="00BE2D99" w:rsidRDefault="00557166">
      <w:pPr>
        <w:numPr>
          <w:ilvl w:val="0"/>
          <w:numId w:val="2"/>
        </w:numPr>
        <w:spacing w:after="304"/>
        <w:ind w:right="14"/>
      </w:pPr>
      <w:r>
        <w:t>минимизация имущественного и репутационного ущерба организации путем предотвращения коррупционных действий.</w:t>
      </w:r>
    </w:p>
    <w:p w:rsidR="00BE2D99" w:rsidRDefault="00557166">
      <w:pPr>
        <w:spacing w:after="300" w:line="249" w:lineRule="auto"/>
        <w:ind w:left="1205" w:right="1217" w:hanging="10"/>
        <w:jc w:val="center"/>
      </w:pPr>
      <w:r>
        <w:rPr>
          <w:sz w:val="30"/>
        </w:rPr>
        <w:t>II. Должностные лица организации, ответствен</w:t>
      </w:r>
      <w:r>
        <w:rPr>
          <w:sz w:val="30"/>
        </w:rPr>
        <w:t>ные за внедрение Антикоррупционных стандартов</w:t>
      </w:r>
    </w:p>
    <w:p w:rsidR="00BE2D99" w:rsidRDefault="00557166">
      <w:pPr>
        <w:numPr>
          <w:ilvl w:val="0"/>
          <w:numId w:val="3"/>
        </w:numPr>
        <w:spacing w:after="287"/>
        <w:ind w:right="14"/>
      </w:pPr>
      <w:r>
        <w:t>Реализацию мер, направленных на внедрение Антикоррупционных стандартов, в организации осуществляет ответственный за профилактику коррупционных нарушений в организации.</w:t>
      </w:r>
    </w:p>
    <w:p w:rsidR="00BE2D99" w:rsidRDefault="00557166">
      <w:pPr>
        <w:numPr>
          <w:ilvl w:val="0"/>
          <w:numId w:val="3"/>
        </w:numPr>
        <w:spacing w:after="295"/>
        <w:ind w:right="14"/>
      </w:pPr>
      <w:r>
        <w:t xml:space="preserve">О фактах воспрепятствования деятельности по внедрению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Антикоррупционных стандартов либо нарушения их положений незамедлительно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информируется руководитель организации.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222" w:line="249" w:lineRule="auto"/>
        <w:ind w:left="132" w:right="100" w:hanging="10"/>
        <w:jc w:val="center"/>
      </w:pPr>
      <w:r>
        <w:rPr>
          <w:sz w:val="30"/>
        </w:rPr>
        <w:t>III. Принципы Антикоррупционных стандартов</w:t>
      </w:r>
    </w:p>
    <w:p w:rsidR="00BE2D99" w:rsidRDefault="00557166">
      <w:pPr>
        <w:ind w:left="763" w:right="598" w:hanging="43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Антикоррупционные стандарты основываются н</w:t>
      </w:r>
      <w:r>
        <w:t>а следующих принципах: - законность;</w:t>
      </w:r>
    </w:p>
    <w:p w:rsidR="00BE2D99" w:rsidRDefault="00557166">
      <w:pPr>
        <w:numPr>
          <w:ilvl w:val="0"/>
          <w:numId w:val="4"/>
        </w:numPr>
        <w:ind w:right="14" w:hanging="166"/>
      </w:pPr>
      <w:r>
        <w:lastRenderedPageBreak/>
        <w:t>открытость и прозрачность деятельности;</w:t>
      </w:r>
    </w:p>
    <w:p w:rsidR="00BE2D99" w:rsidRDefault="00557166">
      <w:pPr>
        <w:numPr>
          <w:ilvl w:val="0"/>
          <w:numId w:val="4"/>
        </w:numPr>
        <w:ind w:right="14" w:hanging="166"/>
      </w:pPr>
      <w:r>
        <w:t>добросовестная конкуренция;</w:t>
      </w:r>
    </w:p>
    <w:p w:rsidR="00BE2D99" w:rsidRDefault="00557166">
      <w:pPr>
        <w:numPr>
          <w:ilvl w:val="0"/>
          <w:numId w:val="4"/>
        </w:numPr>
        <w:ind w:right="14" w:hanging="166"/>
      </w:pPr>
      <w:r>
        <w:t>приоритетное применение мер по предупреждению коррупции;</w:t>
      </w:r>
    </w:p>
    <w:p w:rsidR="00BE2D99" w:rsidRDefault="00557166">
      <w:pPr>
        <w:numPr>
          <w:ilvl w:val="0"/>
          <w:numId w:val="4"/>
        </w:numPr>
        <w:ind w:right="14" w:hanging="166"/>
      </w:pPr>
      <w:r>
        <w:t>сотрудничество с институтами гражданского общества;</w:t>
      </w:r>
    </w:p>
    <w:p w:rsidR="00BE2D99" w:rsidRDefault="00557166">
      <w:pPr>
        <w:numPr>
          <w:ilvl w:val="0"/>
          <w:numId w:val="4"/>
        </w:numPr>
        <w:spacing w:after="304"/>
        <w:ind w:right="14" w:hanging="166"/>
      </w:pPr>
      <w:r>
        <w:t>постоянный контроль и мониторинг.</w:t>
      </w:r>
    </w:p>
    <w:p w:rsidR="00BE2D99" w:rsidRDefault="00557166">
      <w:pPr>
        <w:spacing w:after="322" w:line="249" w:lineRule="auto"/>
        <w:ind w:left="132" w:right="50" w:hanging="10"/>
        <w:jc w:val="center"/>
      </w:pPr>
      <w:r>
        <w:rPr>
          <w:sz w:val="30"/>
        </w:rPr>
        <w:t>IV. Меро</w:t>
      </w:r>
      <w:r>
        <w:rPr>
          <w:sz w:val="30"/>
        </w:rPr>
        <w:t>приятия, направленные на предупреждение коррупции</w:t>
      </w:r>
    </w:p>
    <w:p w:rsidR="00BE2D99" w:rsidRDefault="00557166">
      <w:pPr>
        <w:numPr>
          <w:ilvl w:val="0"/>
          <w:numId w:val="5"/>
        </w:numPr>
        <w:spacing w:after="353"/>
        <w:ind w:right="14"/>
      </w:pPr>
      <w:r>
        <w:t>Реализация мероприятий по предупреждению коррупции в организации осуществляется в соответствии с планом противодействия коррупции.</w:t>
      </w:r>
    </w:p>
    <w:p w:rsidR="00BE2D99" w:rsidRDefault="00557166">
      <w:pPr>
        <w:numPr>
          <w:ilvl w:val="0"/>
          <w:numId w:val="5"/>
        </w:numPr>
        <w:spacing w:after="267"/>
        <w:ind w:right="14"/>
      </w:pPr>
      <w:r>
        <w:t>Мероприятиями, направленными на предупреждение коррупции, являются:</w:t>
      </w:r>
    </w:p>
    <w:p w:rsidR="00BE2D99" w:rsidRDefault="00557166">
      <w:pPr>
        <w:numPr>
          <w:ilvl w:val="1"/>
          <w:numId w:val="5"/>
        </w:numPr>
        <w:spacing w:after="266"/>
        <w:ind w:right="14"/>
      </w:pPr>
      <w:r>
        <w:t>Предотв</w:t>
      </w:r>
      <w:r>
        <w:t>ращение, выявление и урегулирование конфликта интересов, стороной которого являются работники организации.</w:t>
      </w:r>
    </w:p>
    <w:p w:rsidR="00BE2D99" w:rsidRDefault="00557166">
      <w:pPr>
        <w:spacing w:after="251"/>
        <w:ind w:left="14" w:right="14" w:firstLine="756"/>
      </w:pPr>
      <w: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организации (далее — перечень, приложение 2 к Антикоррупционным стандартам), ежегодно заполняющих декларацию конфликт</w:t>
      </w:r>
      <w:r>
        <w:t>а интересов (приложение З к Антикоррупционным стандартам), который подлежит актуализации не реже одного раза в год.</w:t>
      </w:r>
    </w:p>
    <w:p w:rsidR="00BE2D99" w:rsidRDefault="00557166">
      <w:pPr>
        <w:spacing w:after="245"/>
        <w:ind w:left="14" w:right="14"/>
      </w:pPr>
      <w:r>
        <w:t>В случае положительного ответа на любой из вопросов, указанных в декларации конфликта интересов, данная информация направляется руководителя</w:t>
      </w:r>
      <w:r>
        <w:t>ми организаций не позднее З рабочих дней со дня принятия решения по декларации конфликта интересов в администрацию Приволжского муниципального района, осуществляющую функции и полномочия учредителя организаций.</w:t>
      </w:r>
    </w:p>
    <w:p w:rsidR="00BE2D99" w:rsidRDefault="00557166">
      <w:pPr>
        <w:numPr>
          <w:ilvl w:val="1"/>
          <w:numId w:val="5"/>
        </w:numPr>
        <w:spacing w:after="266"/>
        <w:ind w:right="14"/>
      </w:pPr>
      <w:r>
        <w:t>Оценка коррупционных рисков организации.</w:t>
      </w:r>
    </w:p>
    <w:p w:rsidR="00BE2D99" w:rsidRDefault="00557166">
      <w:pPr>
        <w:spacing w:after="251"/>
        <w:ind w:left="14" w:right="14"/>
      </w:pPr>
      <w:r>
        <w:t>Орга</w:t>
      </w:r>
      <w:r>
        <w:t>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</w:t>
      </w:r>
      <w:r>
        <w:t>ской Федерации, с учетом специфики деятельности организации.</w:t>
      </w:r>
    </w:p>
    <w:p w:rsidR="00BE2D99" w:rsidRDefault="00557166">
      <w:pPr>
        <w:numPr>
          <w:ilvl w:val="1"/>
          <w:numId w:val="5"/>
        </w:numPr>
        <w:spacing w:after="274"/>
        <w:ind w:right="14"/>
      </w:pPr>
      <w:r>
        <w:t>Предупреждение коррупции при взаимодействии с контрагентами:</w:t>
      </w:r>
      <w:r>
        <w:rPr>
          <w:noProof/>
        </w:rPr>
        <w:drawing>
          <wp:inline distT="0" distB="0" distL="0" distR="0">
            <wp:extent cx="18288" cy="27432"/>
            <wp:effectExtent l="0" t="0" r="0" b="0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2"/>
          <w:numId w:val="5"/>
        </w:numPr>
        <w:spacing w:after="240"/>
        <w:ind w:right="14"/>
      </w:pPr>
      <w:r>
        <w:t xml:space="preserve">Поддержание деловых (хозяйственных) отношений с контрагентами, которые осуществляют свою деятельность на принципах </w:t>
      </w:r>
      <w:r>
        <w:lastRenderedPageBreak/>
        <w:t>законности, доброс</w:t>
      </w:r>
      <w:r>
        <w:t>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BE2D99" w:rsidRDefault="00557166">
      <w:pPr>
        <w:numPr>
          <w:ilvl w:val="2"/>
          <w:numId w:val="5"/>
        </w:numPr>
        <w:spacing w:after="248"/>
        <w:ind w:right="14"/>
      </w:pPr>
      <w:r>
        <w:t>Предварительная оценка деловой репутации контрагентов организации в целях снижения риск</w:t>
      </w:r>
      <w:r>
        <w:t>а ее вовлечения в коррупционную деятельность.</w:t>
      </w:r>
    </w:p>
    <w:p w:rsidR="00BE2D99" w:rsidRDefault="00557166">
      <w:pPr>
        <w:numPr>
          <w:ilvl w:val="1"/>
          <w:numId w:val="5"/>
        </w:numPr>
        <w:ind w:right="14"/>
      </w:pPr>
      <w:r>
        <w:t>Антикоррупционное просвещение работников.</w:t>
      </w:r>
    </w:p>
    <w:p w:rsidR="00BE2D99" w:rsidRDefault="00557166">
      <w:pPr>
        <w:spacing w:after="287"/>
        <w:ind w:left="14" w:right="14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</w:t>
      </w:r>
      <w:r>
        <w:t>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BE2D99" w:rsidRDefault="00557166">
      <w:pPr>
        <w:numPr>
          <w:ilvl w:val="1"/>
          <w:numId w:val="5"/>
        </w:numPr>
        <w:spacing w:after="251"/>
        <w:ind w:right="14"/>
      </w:pPr>
      <w:r>
        <w:t>Внутренний контроль и аудит.</w:t>
      </w:r>
    </w:p>
    <w:p w:rsidR="00BE2D99" w:rsidRDefault="00557166">
      <w:pPr>
        <w:spacing w:after="265"/>
        <w:ind w:left="14" w:right="14"/>
      </w:pPr>
      <w:r>
        <w:t xml:space="preserve">Осуществление на постоянной основе внутреннего контроля и аудита хозяйственных операций организации в </w:t>
      </w:r>
      <w:r>
        <w:t>соответствии с законодательством Российской Федерации.</w:t>
      </w:r>
    </w:p>
    <w:p w:rsidR="00BE2D99" w:rsidRDefault="00557166">
      <w:pPr>
        <w:numPr>
          <w:ilvl w:val="1"/>
          <w:numId w:val="5"/>
        </w:numPr>
        <w:spacing w:after="228"/>
        <w:ind w:right="14"/>
      </w:pPr>
      <w:r>
        <w:t>Взаимодействие с контрольно-надзорными и правоохранительными органами в сфере противодействия коррупции:</w:t>
      </w:r>
    </w:p>
    <w:p w:rsidR="00BE2D99" w:rsidRDefault="00557166">
      <w:pPr>
        <w:numPr>
          <w:ilvl w:val="2"/>
          <w:numId w:val="5"/>
        </w:numPr>
        <w:spacing w:after="282"/>
        <w:ind w:right="14"/>
      </w:pPr>
      <w:r>
        <w:t>Обо всех случаях совершения коррупционных правонарушений организация сообщает в правоохранительные органы и информирует Администрацию Приволжского муниципального района, осуществляющую функции и полномочия учредителя организации.</w:t>
      </w:r>
    </w:p>
    <w:p w:rsidR="00BE2D99" w:rsidRDefault="00557166">
      <w:pPr>
        <w:numPr>
          <w:ilvl w:val="2"/>
          <w:numId w:val="5"/>
        </w:numPr>
        <w:spacing w:after="274"/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662940</wp:posOffset>
            </wp:positionH>
            <wp:positionV relativeFrom="page">
              <wp:posOffset>5362956</wp:posOffset>
            </wp:positionV>
            <wp:extent cx="4572" cy="9144"/>
            <wp:effectExtent l="0" t="0" r="0" b="0"/>
            <wp:wrapSquare wrapText="bothSides"/>
            <wp:docPr id="4502" name="Picture 4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" name="Picture 45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воздерживаетс</w:t>
      </w:r>
      <w:r>
        <w:t>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</w:t>
      </w:r>
      <w:r>
        <w:t>шении или преступлении.</w:t>
      </w:r>
    </w:p>
    <w:p w:rsidR="00BE2D99" w:rsidRDefault="00557166">
      <w:pPr>
        <w:numPr>
          <w:ilvl w:val="2"/>
          <w:numId w:val="5"/>
        </w:numPr>
        <w:spacing w:after="238"/>
        <w:ind w:right="14"/>
      </w:pPr>
      <w:r>
        <w:t>Руководитель'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</w:t>
      </w:r>
      <w:r>
        <w:t>оохранительные органы документов и информации, содержащихся в них данных.</w:t>
      </w:r>
    </w:p>
    <w:p w:rsidR="00BE2D99" w:rsidRDefault="00557166">
      <w:pPr>
        <w:numPr>
          <w:ilvl w:val="1"/>
          <w:numId w:val="5"/>
        </w:numPr>
        <w:spacing w:after="298"/>
        <w:ind w:right="14"/>
      </w:pPr>
      <w:r>
        <w:lastRenderedPageBreak/>
        <w:t>В должностные _инструкции лиц, ответственных за профилактику коррупционных и иных правонарушений в организации, рекомендуется включить трудовые функции согласно перечню трудовых функ</w:t>
      </w:r>
      <w:r>
        <w:t>ций, включаемых в должностнуо инструкцию лица, ответственного за профилактику коррупционных и иных правонарушений в организации (приложение 4 к Антикоррупционным стандартам).</w:t>
      </w:r>
    </w:p>
    <w:p w:rsidR="00BE2D99" w:rsidRDefault="00557166">
      <w:pPr>
        <w:spacing w:after="230" w:line="249" w:lineRule="auto"/>
        <w:ind w:left="132" w:right="158" w:hanging="10"/>
        <w:jc w:val="center"/>
      </w:pPr>
      <w:r>
        <w:rPr>
          <w:noProof/>
        </w:rPr>
        <w:drawing>
          <wp:inline distT="0" distB="0" distL="0" distR="0">
            <wp:extent cx="27432" cy="105156"/>
            <wp:effectExtent l="0" t="0" r="0" b="0"/>
            <wp:docPr id="26786" name="Picture 2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6" name="Picture 2678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V, Антикоррупционные стандарты поведения работников организации</w:t>
      </w:r>
    </w:p>
    <w:p w:rsidR="00BE2D99" w:rsidRDefault="00557166">
      <w:pPr>
        <w:numPr>
          <w:ilvl w:val="0"/>
          <w:numId w:val="6"/>
        </w:numPr>
        <w:ind w:right="14"/>
      </w:pPr>
      <w:r>
        <w:t>Руководитель и р</w:t>
      </w:r>
      <w:r>
        <w:t>аботники организации должны неукоснительно соблюдать требования законодательства Российской Федерации о противодействии коррупции, а таюке локальные нормативные акты организации, в том числе настоящие Антикоррупционные стандарты.</w:t>
      </w:r>
    </w:p>
    <w:p w:rsidR="00BE2D99" w:rsidRDefault="00557166">
      <w:pPr>
        <w:numPr>
          <w:ilvl w:val="0"/>
          <w:numId w:val="6"/>
        </w:numPr>
        <w:ind w:right="14"/>
      </w:pPr>
      <w:r>
        <w:t>Работники организации:</w:t>
      </w:r>
    </w:p>
    <w:p w:rsidR="00BE2D99" w:rsidRDefault="00557166">
      <w:pPr>
        <w:numPr>
          <w:ilvl w:val="0"/>
          <w:numId w:val="7"/>
        </w:numPr>
        <w:ind w:right="14"/>
      </w:pPr>
      <w:r>
        <w:t>исп</w:t>
      </w:r>
      <w:r>
        <w:t>олняют трудовые функции добросовестно и на высоком профессиональном уровне;</w:t>
      </w:r>
    </w:p>
    <w:p w:rsidR="00BE2D99" w:rsidRDefault="00557166">
      <w:pPr>
        <w:numPr>
          <w:ilvl w:val="0"/>
          <w:numId w:val="7"/>
        </w:numPr>
        <w:ind w:right="14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E2D99" w:rsidRDefault="00557166">
      <w:pPr>
        <w:numPr>
          <w:ilvl w:val="0"/>
          <w:numId w:val="7"/>
        </w:numPr>
        <w:ind w:right="14"/>
      </w:pPr>
      <w:r>
        <w:t>исключают действия, связанн</w:t>
      </w:r>
      <w:r>
        <w:t>ые с влиянием каких-либо личных, имущественных (финансовых) и иных интересов, препятствующих добросовестному исполнению трудовых функций;</w:t>
      </w:r>
      <w:r>
        <w:rPr>
          <w:noProof/>
        </w:rPr>
        <w:drawing>
          <wp:inline distT="0" distB="0" distL="0" distR="0">
            <wp:extent cx="9144" cy="36560"/>
            <wp:effectExtent l="0" t="0" r="0" b="0"/>
            <wp:docPr id="26789" name="Picture 26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9" name="Picture 267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7" w:line="259" w:lineRule="auto"/>
        <w:ind w:left="6322" w:right="0" w:firstLine="0"/>
        <w:jc w:val="left"/>
      </w:pPr>
      <w:r>
        <w:rPr>
          <w:noProof/>
        </w:rPr>
        <w:drawing>
          <wp:inline distT="0" distB="0" distL="0" distR="0">
            <wp:extent cx="4572" cy="9140"/>
            <wp:effectExtent l="0" t="0" r="0" b="0"/>
            <wp:docPr id="5778" name="Picture 5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8" name="Picture 57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24" w:line="259" w:lineRule="auto"/>
        <w:ind w:left="-7" w:right="0" w:firstLine="0"/>
        <w:jc w:val="left"/>
      </w:pPr>
      <w:r>
        <w:rPr>
          <w:noProof/>
        </w:rPr>
        <w:drawing>
          <wp:inline distT="0" distB="0" distL="0" distR="0">
            <wp:extent cx="4572" cy="4570"/>
            <wp:effectExtent l="0" t="0" r="0" b="0"/>
            <wp:docPr id="5779" name="Picture 5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" name="Picture 57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7"/>
        </w:numPr>
        <w:ind w:right="14"/>
      </w:pPr>
      <w:r>
        <w:t>соблюдают правила делового поведения и общения;</w:t>
      </w:r>
    </w:p>
    <w:p w:rsidR="00BE2D99" w:rsidRDefault="00557166">
      <w:pPr>
        <w:numPr>
          <w:ilvl w:val="0"/>
          <w:numId w:val="7"/>
        </w:numPr>
        <w:spacing w:after="236"/>
        <w:ind w:right="14"/>
      </w:pPr>
      <w:r>
        <w:t>не используют должностное положение в личных целях.</w:t>
      </w:r>
    </w:p>
    <w:p w:rsidR="00BE2D99" w:rsidRDefault="00557166">
      <w:pPr>
        <w:spacing w:after="278"/>
        <w:ind w:left="14" w:right="14"/>
      </w:pPr>
      <w:r>
        <w:t>З. Работники организации, включенные в перечень, принимают меры по предотвращению и урегулированию конфликта интересов.</w:t>
      </w:r>
    </w:p>
    <w:p w:rsidR="00BE2D99" w:rsidRDefault="00557166">
      <w:pPr>
        <w:numPr>
          <w:ilvl w:val="0"/>
          <w:numId w:val="8"/>
        </w:numPr>
        <w:spacing w:after="253"/>
        <w:ind w:right="14"/>
      </w:pPr>
      <w:r>
        <w:t>Работники организации уведомляют руководителя организации обо всех случаях обращения</w:t>
      </w:r>
      <w:r>
        <w:t xml:space="preserve"> каких-либо лиц в целях склонения их к совершению коррупционных правонарушений (приложение 5 к Антикоррупционным </w:t>
      </w:r>
      <w:r>
        <w:rPr>
          <w:noProof/>
        </w:rPr>
        <w:drawing>
          <wp:inline distT="0" distB="0" distL="0" distR="0">
            <wp:extent cx="4573" cy="4570"/>
            <wp:effectExtent l="0" t="0" r="0" b="0"/>
            <wp:docPr id="5780" name="Picture 5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" name="Picture 57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стандартам).</w:t>
      </w:r>
    </w:p>
    <w:p w:rsidR="00BE2D99" w:rsidRDefault="00557166">
      <w:pPr>
        <w:numPr>
          <w:ilvl w:val="0"/>
          <w:numId w:val="8"/>
        </w:numPr>
        <w:ind w:right="14"/>
      </w:pPr>
      <w:r>
        <w:t xml:space="preserve">За нарушение требований законодательства Российской Федерации и локальных нормативных актов организации руководитель и работники </w:t>
      </w:r>
      <w:r>
        <w:t>организации несут предусмотренную законодательством Российской Федерации ответственность.</w:t>
      </w:r>
      <w:r>
        <w:br w:type="page"/>
      </w:r>
    </w:p>
    <w:p w:rsidR="00BE2D99" w:rsidRDefault="00557166">
      <w:pPr>
        <w:spacing w:after="326" w:line="259" w:lineRule="auto"/>
        <w:ind w:left="6950" w:right="-1" w:hanging="10"/>
        <w:jc w:val="right"/>
      </w:pPr>
      <w:r>
        <w:rPr>
          <w:sz w:val="22"/>
        </w:rPr>
        <w:lastRenderedPageBreak/>
        <w:t>Приложение 2 к Антикоррупционным стандартам</w:t>
      </w:r>
    </w:p>
    <w:p w:rsidR="00BE2D99" w:rsidRDefault="00557166">
      <w:pPr>
        <w:spacing w:after="0" w:line="259" w:lineRule="auto"/>
        <w:ind w:left="676" w:right="670" w:firstLine="3859"/>
        <w:jc w:val="left"/>
      </w:pPr>
      <w:r>
        <w:rPr>
          <w:sz w:val="30"/>
        </w:rPr>
        <w:t>Перечень должностей, замещение которых связано с коррупционными рисками</w:t>
      </w:r>
    </w:p>
    <w:tbl>
      <w:tblPr>
        <w:tblStyle w:val="TableGrid"/>
        <w:tblW w:w="9576" w:type="dxa"/>
        <w:tblInd w:w="-60" w:type="dxa"/>
        <w:tblCellMar>
          <w:top w:w="53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8764"/>
      </w:tblGrid>
      <w:tr w:rsidR="00BE2D99">
        <w:trPr>
          <w:trHeight w:val="328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BE2D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30"/>
              </w:rPr>
              <w:t>Наименование должности</w:t>
            </w:r>
          </w:p>
        </w:tc>
      </w:tr>
      <w:tr w:rsidR="00BE2D99">
        <w:trPr>
          <w:trHeight w:val="334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8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2" w:right="0" w:firstLine="0"/>
              <w:jc w:val="left"/>
            </w:pPr>
            <w:r>
              <w:t>Начальник</w:t>
            </w:r>
          </w:p>
        </w:tc>
      </w:tr>
      <w:tr w:rsidR="00BE2D99">
        <w:trPr>
          <w:trHeight w:val="33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8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2" w:right="0" w:firstLine="0"/>
              <w:jc w:val="left"/>
            </w:pPr>
            <w:r>
              <w:t>Главный специалист</w:t>
            </w:r>
          </w:p>
        </w:tc>
      </w:tr>
      <w:tr w:rsidR="00BE2D99">
        <w:trPr>
          <w:trHeight w:val="33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8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815" w:right="0" w:firstLine="0"/>
              <w:jc w:val="left"/>
            </w:pPr>
            <w:r>
              <w:t>Ий специалист</w:t>
            </w:r>
          </w:p>
        </w:tc>
      </w:tr>
    </w:tbl>
    <w:p w:rsidR="00BE2D99" w:rsidRDefault="00BE2D99">
      <w:pPr>
        <w:sectPr w:rsidR="00BE2D99">
          <w:headerReference w:type="even" r:id="rId23"/>
          <w:headerReference w:type="default" r:id="rId24"/>
          <w:headerReference w:type="first" r:id="rId25"/>
          <w:pgSz w:w="11520" w:h="16488"/>
          <w:pgMar w:top="942" w:right="173" w:bottom="1429" w:left="1066" w:header="720" w:footer="720" w:gutter="0"/>
          <w:cols w:space="720"/>
        </w:sectPr>
      </w:pPr>
    </w:p>
    <w:p w:rsidR="00BE2D99" w:rsidRDefault="00557166">
      <w:pPr>
        <w:spacing w:after="599" w:line="265" w:lineRule="auto"/>
        <w:ind w:left="4286" w:right="93" w:hanging="10"/>
        <w:jc w:val="right"/>
      </w:pPr>
      <w:r>
        <w:rPr>
          <w:sz w:val="20"/>
        </w:rPr>
        <w:lastRenderedPageBreak/>
        <w:t>З</w:t>
      </w:r>
    </w:p>
    <w:p w:rsidR="00BE2D99" w:rsidRDefault="00557166">
      <w:pPr>
        <w:spacing w:after="313" w:line="250" w:lineRule="auto"/>
        <w:ind w:left="2169" w:right="2145" w:hanging="10"/>
        <w:jc w:val="center"/>
      </w:pPr>
      <w:r>
        <w:t xml:space="preserve">Декларация </w:t>
      </w:r>
      <w:r>
        <w:rPr>
          <w:vertAlign w:val="superscript"/>
        </w:rPr>
        <w:t xml:space="preserve">1 </w:t>
      </w:r>
      <w:r>
        <w:t>конфликта интересов2</w:t>
      </w:r>
    </w:p>
    <w:p w:rsidR="00BE2D99" w:rsidRDefault="00557166">
      <w:pPr>
        <w:spacing w:after="0" w:line="259" w:lineRule="auto"/>
        <w:ind w:left="756" w:right="65" w:firstLine="0"/>
        <w:jc w:val="left"/>
      </w:pPr>
      <w:r>
        <w:rPr>
          <w:sz w:val="38"/>
        </w:rPr>
        <w:t>я,</w:t>
      </w:r>
    </w:p>
    <w:p w:rsidR="00BE2D99" w:rsidRDefault="00557166">
      <w:pPr>
        <w:spacing w:line="259" w:lineRule="auto"/>
        <w:ind w:left="10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4728" cy="13716"/>
                <wp:effectExtent l="0" t="0" r="0" b="0"/>
                <wp:docPr id="26794" name="Group 26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728" cy="13716"/>
                          <a:chOff x="0" y="0"/>
                          <a:chExt cx="5824728" cy="13716"/>
                        </a:xfrm>
                      </wpg:grpSpPr>
                      <wps:wsp>
                        <wps:cNvPr id="26793" name="Shape 26793"/>
                        <wps:cNvSpPr/>
                        <wps:spPr>
                          <a:xfrm>
                            <a:off x="0" y="0"/>
                            <a:ext cx="58247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8" h="13716">
                                <a:moveTo>
                                  <a:pt x="0" y="6858"/>
                                </a:moveTo>
                                <a:lnTo>
                                  <a:pt x="58247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94" style="width:458.64pt;height:1.07999pt;mso-position-horizontal-relative:char;mso-position-vertical-relative:line" coordsize="58247,137">
                <v:shape id="Shape 26793" style="position:absolute;width:58247;height:137;left:0;top:0;" coordsize="5824728,13716" path="m0,6858l5824728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0" w:line="252" w:lineRule="auto"/>
        <w:ind w:left="50" w:right="65" w:firstLine="4745"/>
        <w:jc w:val="left"/>
      </w:pPr>
      <w:r>
        <w:t>(Ф.И.О.) ознакомлен с Антикоррупционными стандартами муниципального учреждения Ивановской области, муниципального унитарного предприятия Ивановской области (далее</w:t>
      </w:r>
      <w:r>
        <w:tab/>
        <w:t>организация), требования указанных стандартов и Положения о предотвращении и урегулировании к</w:t>
      </w:r>
      <w:r>
        <w:t>онфликта интересов в</w:t>
      </w:r>
    </w:p>
    <w:p w:rsidR="00BE2D99" w:rsidRDefault="00557166">
      <w:pPr>
        <w:spacing w:after="252" w:line="259" w:lineRule="auto"/>
        <w:ind w:left="717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00784" cy="13716"/>
                <wp:effectExtent l="0" t="0" r="0" b="0"/>
                <wp:docPr id="26796" name="Group 26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13716"/>
                          <a:chOff x="0" y="0"/>
                          <a:chExt cx="1700784" cy="13716"/>
                        </a:xfrm>
                      </wpg:grpSpPr>
                      <wps:wsp>
                        <wps:cNvPr id="26795" name="Shape 26795"/>
                        <wps:cNvSpPr/>
                        <wps:spPr>
                          <a:xfrm>
                            <a:off x="0" y="0"/>
                            <a:ext cx="17007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13716">
                                <a:moveTo>
                                  <a:pt x="0" y="6858"/>
                                </a:moveTo>
                                <a:lnTo>
                                  <a:pt x="17007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96" style="width:133.92pt;height:1.07999pt;mso-position-horizontal-relative:char;mso-position-vertical-relative:line" coordsize="17007,137">
                <v:shape id="Shape 26795" style="position:absolute;width:17007;height:137;left:0;top:0;" coordsize="1700784,13716" path="m0,6858l170078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18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14516" cy="13716"/>
                <wp:effectExtent l="0" t="0" r="0" b="0"/>
                <wp:docPr id="26798" name="Group 26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516" cy="13716"/>
                          <a:chOff x="0" y="0"/>
                          <a:chExt cx="6414516" cy="13716"/>
                        </a:xfrm>
                      </wpg:grpSpPr>
                      <wps:wsp>
                        <wps:cNvPr id="26797" name="Shape 26797"/>
                        <wps:cNvSpPr/>
                        <wps:spPr>
                          <a:xfrm>
                            <a:off x="0" y="0"/>
                            <a:ext cx="64145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516" h="13716">
                                <a:moveTo>
                                  <a:pt x="0" y="6858"/>
                                </a:moveTo>
                                <a:lnTo>
                                  <a:pt x="64145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98" style="width:505.08pt;height:1.08pt;mso-position-horizontal-relative:char;mso-position-vertical-relative:line" coordsize="64145,137">
                <v:shape id="Shape 26797" style="position:absolute;width:64145;height:137;left:0;top:0;" coordsize="6414516,13716" path="m0,6858l6414516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29" w:line="270" w:lineRule="auto"/>
        <w:ind w:left="10" w:right="22" w:hanging="10"/>
        <w:jc w:val="center"/>
      </w:pPr>
      <w:r>
        <w:rPr>
          <w:sz w:val="20"/>
        </w:rPr>
        <w:t>(наименование организации)</w:t>
      </w:r>
    </w:p>
    <w:p w:rsidR="00BE2D99" w:rsidRDefault="00557166">
      <w:pPr>
        <w:spacing w:after="192"/>
        <w:ind w:left="14" w:right="1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7214616</wp:posOffset>
            </wp:positionV>
            <wp:extent cx="9144" cy="13716"/>
            <wp:effectExtent l="0" t="0" r="0" b="0"/>
            <wp:wrapSquare wrapText="bothSides"/>
            <wp:docPr id="8463" name="Picture 8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" name="Picture 84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мне понятны.</w:t>
      </w:r>
    </w:p>
    <w:p w:rsidR="00BE2D99" w:rsidRDefault="00557166">
      <w:pPr>
        <w:spacing w:after="321" w:line="259" w:lineRule="auto"/>
        <w:ind w:left="36" w:right="0" w:firstLine="0"/>
        <w:jc w:val="left"/>
      </w:pPr>
      <w:r>
        <w:rPr>
          <w:noProof/>
        </w:rPr>
        <w:drawing>
          <wp:inline distT="0" distB="0" distL="0" distR="0">
            <wp:extent cx="6414516" cy="224028"/>
            <wp:effectExtent l="0" t="0" r="0" b="0"/>
            <wp:docPr id="26791" name="Picture 26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1" name="Picture 267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14516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70" w:type="dxa"/>
        <w:tblInd w:w="-17" w:type="dxa"/>
        <w:tblCellMar>
          <w:top w:w="150" w:type="dxa"/>
          <w:left w:w="60" w:type="dxa"/>
          <w:bottom w:w="0" w:type="dxa"/>
          <w:right w:w="341" w:type="dxa"/>
        </w:tblCellMar>
        <w:tblLook w:val="04A0" w:firstRow="1" w:lastRow="0" w:firstColumn="1" w:lastColumn="0" w:noHBand="0" w:noVBand="1"/>
      </w:tblPr>
      <w:tblGrid>
        <w:gridCol w:w="6176"/>
        <w:gridCol w:w="4094"/>
      </w:tblGrid>
      <w:tr w:rsidR="00BE2D99">
        <w:trPr>
          <w:trHeight w:val="972"/>
        </w:trPr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557166">
            <w:pPr>
              <w:spacing w:after="0" w:line="259" w:lineRule="auto"/>
              <w:ind w:left="0" w:right="0" w:firstLine="0"/>
              <w:jc w:val="left"/>
            </w:pPr>
            <w:r>
              <w:t>Кому:</w:t>
            </w:r>
          </w:p>
          <w:p w:rsidR="00BE2D99" w:rsidRDefault="00557166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(указывается ФИО и должность руководителя организации)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BE2D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2D99">
        <w:trPr>
          <w:trHeight w:val="1073"/>
        </w:trPr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2D99" w:rsidRDefault="00557166">
            <w:pPr>
              <w:spacing w:after="23" w:line="259" w:lineRule="auto"/>
              <w:ind w:right="0" w:firstLine="0"/>
              <w:jc w:val="left"/>
            </w:pPr>
            <w:r>
              <w:t>От кого:</w:t>
            </w:r>
          </w:p>
          <w:p w:rsidR="00BE2D99" w:rsidRDefault="00557166">
            <w:pPr>
              <w:spacing w:after="0" w:line="259" w:lineRule="auto"/>
              <w:ind w:left="0" w:right="0" w:firstLine="7"/>
            </w:pPr>
            <w:r>
              <w:rPr>
                <w:sz w:val="20"/>
              </w:rPr>
              <w:t>(ФИО работника, заполнившего декларацию конфликта интересов, далее — декларация)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BE2D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2D99">
        <w:trPr>
          <w:trHeight w:val="521"/>
        </w:trPr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2D99" w:rsidRDefault="00557166">
            <w:pPr>
              <w:spacing w:after="0" w:line="259" w:lineRule="auto"/>
              <w:ind w:left="0" w:right="0" w:firstLine="0"/>
              <w:jc w:val="left"/>
            </w:pPr>
            <w:r>
              <w:t>Должность: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BE2D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2D99">
        <w:trPr>
          <w:trHeight w:val="523"/>
        </w:trPr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2D99" w:rsidRDefault="00557166">
            <w:pPr>
              <w:spacing w:after="0" w:line="259" w:lineRule="auto"/>
              <w:ind w:left="14" w:right="0" w:firstLine="0"/>
              <w:jc w:val="left"/>
            </w:pPr>
            <w:r>
              <w:t>Дата заполнения: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D99" w:rsidRDefault="00BE2D9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E2D99" w:rsidRDefault="00557166">
      <w:pPr>
        <w:spacing w:after="150"/>
        <w:ind w:left="14" w:right="14"/>
      </w:pPr>
      <w:r>
        <w:t>Необходимо внимательно ознакомиться с приведенными ниже вопросами и ответить «Да» или «Нет» на каждый из них.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461" name="Picture 8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" name="Picture 846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4" w:line="259" w:lineRule="auto"/>
        <w:ind w:left="687" w:right="0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429768</wp:posOffset>
            </wp:positionH>
            <wp:positionV relativeFrom="paragraph">
              <wp:posOffset>91440</wp:posOffset>
            </wp:positionV>
            <wp:extent cx="4572" cy="4572"/>
            <wp:effectExtent l="0" t="0" r="0" b="0"/>
            <wp:wrapSquare wrapText="bothSides"/>
            <wp:docPr id="8462" name="Picture 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" name="Picture 846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4</w:t>
      </w:r>
    </w:p>
    <w:p w:rsidR="00BE2D99" w:rsidRDefault="00557166">
      <w:pPr>
        <w:ind w:left="677" w:right="14" w:firstLine="0"/>
      </w:pPr>
      <w:r>
        <w:t>Вопросы:</w:t>
      </w:r>
    </w:p>
    <w:p w:rsidR="00BE2D99" w:rsidRDefault="00557166">
      <w:pPr>
        <w:numPr>
          <w:ilvl w:val="0"/>
          <w:numId w:val="9"/>
        </w:numPr>
        <w:ind w:right="14"/>
      </w:pPr>
      <w:r>
        <w:t>Владеете ли Вы или Ваши родственники акциями (долями, паями) в компании, находящейся в деловых отношениях с организацией либо осущест</w:t>
      </w:r>
      <w:r>
        <w:t>вляющей деятельность в сфере, схожей со сферой деятельности организации.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1536" cy="13716"/>
                <wp:effectExtent l="0" t="0" r="0" b="0"/>
                <wp:docPr id="26800" name="Group 26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536" cy="13716"/>
                          <a:chOff x="0" y="0"/>
                          <a:chExt cx="5431536" cy="13716"/>
                        </a:xfrm>
                      </wpg:grpSpPr>
                      <wps:wsp>
                        <wps:cNvPr id="26799" name="Shape 26799"/>
                        <wps:cNvSpPr/>
                        <wps:spPr>
                          <a:xfrm>
                            <a:off x="0" y="0"/>
                            <a:ext cx="54315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36" h="13716">
                                <a:moveTo>
                                  <a:pt x="0" y="6858"/>
                                </a:moveTo>
                                <a:lnTo>
                                  <a:pt x="543153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0" style="width:427.68pt;height:1.08002pt;mso-position-horizontal-relative:char;mso-position-vertical-relative:line" coordsize="54315,137">
                <v:shape id="Shape 26799" style="position:absolute;width:54315;height:137;left:0;top:0;" coordsize="5431536,13716" path="m0,6858l543153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numPr>
          <w:ilvl w:val="0"/>
          <w:numId w:val="9"/>
        </w:numPr>
        <w:spacing w:after="281"/>
        <w:ind w:right="14"/>
      </w:pPr>
      <w:r>
        <w:t>Являетесь ли Вы или Ваши родственники членами органов управления, работниками в компании, находящейся в деловых отношениях с организацией либо</w:t>
      </w:r>
    </w:p>
    <w:p w:rsidR="00BE2D99" w:rsidRDefault="00557166">
      <w:pPr>
        <w:spacing w:after="4" w:line="259" w:lineRule="auto"/>
        <w:ind w:left="176" w:right="0" w:hanging="10"/>
        <w:jc w:val="left"/>
      </w:pPr>
      <w:r>
        <w:rPr>
          <w:sz w:val="20"/>
        </w:rPr>
        <w:t>Представляется ежегодно.</w:t>
      </w:r>
    </w:p>
    <w:p w:rsidR="00BE2D99" w:rsidRDefault="00557166">
      <w:pPr>
        <w:spacing w:after="45" w:line="259" w:lineRule="auto"/>
        <w:ind w:left="35" w:right="0" w:firstLine="115"/>
        <w:jc w:val="left"/>
      </w:pPr>
      <w:r>
        <w:rPr>
          <w:sz w:val="20"/>
        </w:rPr>
        <w:lastRenderedPageBreak/>
        <w:t>Понятие «конфл</w:t>
      </w:r>
      <w:r>
        <w:rPr>
          <w:sz w:val="20"/>
        </w:rPr>
        <w:t xml:space="preserve">икт интересов» установлено статьей l() Федерального закона от 25.12.2008 лг2 273-ФЗ «О противодействии коррупции». 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8464" name="Picture 8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" name="Picture 84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50" w:line="259" w:lineRule="auto"/>
        <w:ind w:left="45" w:right="0" w:hanging="10"/>
        <w:jc w:val="left"/>
      </w:pPr>
      <w:r>
        <w:rPr>
          <w:sz w:val="20"/>
        </w:rPr>
        <w:t>з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E2D99" w:rsidRDefault="00557166">
      <w:pPr>
        <w:spacing w:after="4" w:line="259" w:lineRule="auto"/>
        <w:ind w:left="45" w:right="0" w:hanging="10"/>
        <w:jc w:val="left"/>
      </w:pPr>
      <w:r>
        <w:rPr>
          <w:sz w:val="20"/>
        </w:rPr>
        <w:t>4</w:t>
      </w:r>
      <w:r>
        <w:rPr>
          <w:sz w:val="20"/>
        </w:rPr>
        <w:t xml:space="preserve"> Приведенные вопросы являются рекомендательными и могут быть изменены или дополнены с учетом специфики деятельности каждой организации.</w:t>
      </w:r>
    </w:p>
    <w:p w:rsidR="00BE2D99" w:rsidRDefault="00557166">
      <w:pPr>
        <w:spacing w:after="4" w:line="259" w:lineRule="auto"/>
        <w:ind w:left="45" w:right="0" w:hanging="1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465" name="Picture 8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" name="Picture 846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5Здесь и далее по тексту декларации родственники: супруг(а), родители, дети (в том числе приемные), родные братья и сес</w:t>
      </w:r>
      <w:r>
        <w:rPr>
          <w:sz w:val="20"/>
        </w:rPr>
        <w:t>тры.</w:t>
      </w:r>
    </w:p>
    <w:p w:rsidR="00BE2D99" w:rsidRDefault="00557166">
      <w:pPr>
        <w:spacing w:after="69"/>
        <w:ind w:left="14" w:right="14" w:firstLine="0"/>
      </w:pPr>
      <w:r>
        <w:t>осуществляющей деятельность в сфере, схожей со сферой деятельности организации.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26964" cy="13716"/>
                <wp:effectExtent l="0" t="0" r="0" b="0"/>
                <wp:docPr id="26812" name="Group 26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964" cy="13716"/>
                          <a:chOff x="0" y="0"/>
                          <a:chExt cx="5426964" cy="13716"/>
                        </a:xfrm>
                      </wpg:grpSpPr>
                      <wps:wsp>
                        <wps:cNvPr id="26811" name="Shape 26811"/>
                        <wps:cNvSpPr/>
                        <wps:spPr>
                          <a:xfrm>
                            <a:off x="0" y="0"/>
                            <a:ext cx="54269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964" h="13716">
                                <a:moveTo>
                                  <a:pt x="0" y="6858"/>
                                </a:moveTo>
                                <a:lnTo>
                                  <a:pt x="542696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12" style="width:427.32pt;height:1.08pt;mso-position-horizontal-relative:char;mso-position-vertical-relative:line" coordsize="54269,137">
                <v:shape id="Shape 26811" style="position:absolute;width:54269;height:137;left:0;top:0;" coordsize="5426964,13716" path="m0,6858l542696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ind w:left="14" w:right="14"/>
      </w:pPr>
      <w:r>
        <w:t>З. Замещаете ли Вы или Ваши родственники должности в органах государственной власти Ивановской области и (или) органах местного самоуправления муниципальных образований Ивановской области (при положительном ответе указать орган и должность).</w:t>
      </w:r>
    </w:p>
    <w:p w:rsidR="00BE2D99" w:rsidRDefault="00557166">
      <w:pPr>
        <w:spacing w:after="40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14516" cy="18288"/>
                <wp:effectExtent l="0" t="0" r="0" b="0"/>
                <wp:docPr id="26814" name="Group 2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516" cy="18288"/>
                          <a:chOff x="0" y="0"/>
                          <a:chExt cx="6414516" cy="18288"/>
                        </a:xfrm>
                      </wpg:grpSpPr>
                      <wps:wsp>
                        <wps:cNvPr id="26813" name="Shape 26813"/>
                        <wps:cNvSpPr/>
                        <wps:spPr>
                          <a:xfrm>
                            <a:off x="0" y="0"/>
                            <a:ext cx="64145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516" h="18288">
                                <a:moveTo>
                                  <a:pt x="0" y="9144"/>
                                </a:moveTo>
                                <a:lnTo>
                                  <a:pt x="6414516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14" style="width:505.08pt;height:1.43999pt;mso-position-horizontal-relative:char;mso-position-vertical-relative:line" coordsize="64145,182">
                <v:shape id="Shape 26813" style="position:absolute;width:64145;height:182;left:0;top:0;" coordsize="6414516,18288" path="m0,9144l6414516,9144">
                  <v:stroke weight="1.4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numPr>
          <w:ilvl w:val="0"/>
          <w:numId w:val="10"/>
        </w:numPr>
        <w:ind w:right="14"/>
      </w:pPr>
      <w:r>
        <w:t xml:space="preserve">Работают ли </w:t>
      </w:r>
      <w:r>
        <w:t>в организации Ваши родственники (при положительном ответе указать степень родства, Ф.И.О., должность).</w:t>
      </w:r>
    </w:p>
    <w:p w:rsidR="00BE2D99" w:rsidRDefault="00557166">
      <w:pPr>
        <w:spacing w:after="46" w:line="259" w:lineRule="auto"/>
        <w:ind w:left="22" w:right="0" w:firstLine="0"/>
        <w:jc w:val="left"/>
      </w:pPr>
      <w:r>
        <w:rPr>
          <w:noProof/>
        </w:rPr>
        <w:drawing>
          <wp:inline distT="0" distB="0" distL="0" distR="0">
            <wp:extent cx="6487668" cy="237744"/>
            <wp:effectExtent l="0" t="0" r="0" b="0"/>
            <wp:docPr id="26801" name="Picture 26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1" name="Picture 2680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8766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0"/>
        </w:numPr>
        <w:ind w:right="14"/>
      </w:pPr>
      <w:r>
        <w:t>Выполняется ли Вами иная оплачиваемая деятельность в сторонних организациях в сфере, схожей со сферой деятельности организации.</w:t>
      </w:r>
    </w:p>
    <w:p w:rsidR="00BE2D99" w:rsidRDefault="00557166">
      <w:pPr>
        <w:spacing w:after="43" w:line="259" w:lineRule="auto"/>
        <w:ind w:left="82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2728" cy="13716"/>
                <wp:effectExtent l="0" t="0" r="0" b="0"/>
                <wp:docPr id="26816" name="Group 2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28" cy="13716"/>
                          <a:chOff x="0" y="0"/>
                          <a:chExt cx="1252728" cy="13716"/>
                        </a:xfrm>
                      </wpg:grpSpPr>
                      <wps:wsp>
                        <wps:cNvPr id="26815" name="Shape 26815"/>
                        <wps:cNvSpPr/>
                        <wps:spPr>
                          <a:xfrm>
                            <a:off x="0" y="0"/>
                            <a:ext cx="12527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13716">
                                <a:moveTo>
                                  <a:pt x="0" y="6858"/>
                                </a:moveTo>
                                <a:lnTo>
                                  <a:pt x="12527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16" style="width:98.64pt;height:1.08002pt;mso-position-horizontal-relative:char;mso-position-vertical-relative:line" coordsize="12527,137">
                <v:shape id="Shape 26815" style="position:absolute;width:12527;height:137;left:0;top:0;" coordsize="1252728,13716" path="m0,6858l125272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numPr>
          <w:ilvl w:val="0"/>
          <w:numId w:val="10"/>
        </w:numPr>
        <w:ind w:right="14"/>
      </w:pPr>
      <w:r>
        <w:t>Участвовали ли Вы от лица организации в сделке, в которой Вы имели личную (финансовую) заинтересованность.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10329" name="Picture 10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" name="Picture 103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32" w:line="259" w:lineRule="auto"/>
        <w:ind w:left="52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22676" cy="13716"/>
                <wp:effectExtent l="0" t="0" r="0" b="0"/>
                <wp:docPr id="26818" name="Group 2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676" cy="13716"/>
                          <a:chOff x="0" y="0"/>
                          <a:chExt cx="3122676" cy="13716"/>
                        </a:xfrm>
                      </wpg:grpSpPr>
                      <wps:wsp>
                        <wps:cNvPr id="26817" name="Shape 26817"/>
                        <wps:cNvSpPr/>
                        <wps:spPr>
                          <a:xfrm>
                            <a:off x="0" y="0"/>
                            <a:ext cx="31226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76" h="13716">
                                <a:moveTo>
                                  <a:pt x="0" y="6858"/>
                                </a:moveTo>
                                <a:lnTo>
                                  <a:pt x="312267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18" style="width:245.88pt;height:1.07999pt;mso-position-horizontal-relative:char;mso-position-vertical-relative:line" coordsize="31226,137">
                <v:shape id="Shape 26817" style="position:absolute;width:31226;height:137;left:0;top:0;" coordsize="3122676,13716" path="m0,6858l3122676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numPr>
          <w:ilvl w:val="0"/>
          <w:numId w:val="10"/>
        </w:numPr>
        <w:spacing w:after="348"/>
        <w:ind w:right="14"/>
      </w:pPr>
      <w:r>
        <w:t xml:space="preserve">Если на какой-либо из вопросов Вы ответили «Да», то сообщали ли Вы об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330" name="Picture 10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0" name="Picture 1033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этом в письменной форме руководителю организации либо должностным лицам орг</w:t>
      </w:r>
      <w:r>
        <w:t>анизации, ответственным за профилактику коррупционных и иных правонарушений.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4920" cy="13716"/>
                <wp:effectExtent l="0" t="0" r="0" b="0"/>
                <wp:docPr id="26820" name="Group 2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0" cy="13716"/>
                          <a:chOff x="0" y="0"/>
                          <a:chExt cx="5074920" cy="13716"/>
                        </a:xfrm>
                      </wpg:grpSpPr>
                      <wps:wsp>
                        <wps:cNvPr id="26819" name="Shape 26819"/>
                        <wps:cNvSpPr/>
                        <wps:spPr>
                          <a:xfrm>
                            <a:off x="0" y="0"/>
                            <a:ext cx="507492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0" h="13716">
                                <a:moveTo>
                                  <a:pt x="0" y="6858"/>
                                </a:moveTo>
                                <a:lnTo>
                                  <a:pt x="507492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20" style="width:399.6pt;height:1.07999pt;mso-position-horizontal-relative:char;mso-position-vertical-relative:line" coordsize="50749,137">
                <v:shape id="Shape 26819" style="position:absolute;width:50749;height:137;left:0;top:0;" coordsize="5074920,13716" path="m0,6858l507492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313"/>
        <w:ind w:left="14" w:right="14"/>
      </w:pPr>
      <w: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BE2D99" w:rsidRDefault="00557166">
      <w:pPr>
        <w:spacing w:after="215"/>
        <w:ind w:left="14" w:right="9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2304288</wp:posOffset>
            </wp:positionV>
            <wp:extent cx="4572" cy="9144"/>
            <wp:effectExtent l="0" t="0" r="0" b="0"/>
            <wp:wrapSquare wrapText="bothSides"/>
            <wp:docPr id="10328" name="Picture 10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" name="Picture 1032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BE2D99" w:rsidRDefault="00557166">
      <w:pPr>
        <w:spacing w:after="0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6414516" cy="114300"/>
            <wp:effectExtent l="0" t="0" r="0" b="0"/>
            <wp:docPr id="26803" name="Picture 2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3" name="Picture 2680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1451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402" w:line="270" w:lineRule="auto"/>
        <w:ind w:left="10" w:right="86" w:hanging="10"/>
        <w:jc w:val="center"/>
      </w:pPr>
      <w:r>
        <w:rPr>
          <w:sz w:val="20"/>
        </w:rPr>
        <w:t>(подпись, фамилия и инициалы работника)</w:t>
      </w:r>
    </w:p>
    <w:p w:rsidR="00BE2D99" w:rsidRDefault="00557166">
      <w:pPr>
        <w:ind w:left="14" w:right="14" w:firstLine="0"/>
      </w:pPr>
      <w:r>
        <w:t xml:space="preserve">Декларацию принял:6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0332" name="Picture 10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" name="Picture 1033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0" w:line="259" w:lineRule="auto"/>
        <w:ind w:left="-43" w:right="0" w:firstLine="0"/>
        <w:jc w:val="left"/>
      </w:pPr>
      <w:r>
        <w:rPr>
          <w:noProof/>
        </w:rPr>
        <w:drawing>
          <wp:inline distT="0" distB="0" distL="0" distR="0">
            <wp:extent cx="6441949" cy="269748"/>
            <wp:effectExtent l="0" t="0" r="0" b="0"/>
            <wp:docPr id="26805" name="Picture 26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5" name="Picture 2680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41949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377" w:line="270" w:lineRule="auto"/>
        <w:ind w:left="10" w:right="86" w:hanging="10"/>
        <w:jc w:val="center"/>
      </w:pPr>
      <w:r>
        <w:rPr>
          <w:sz w:val="20"/>
        </w:rPr>
        <w:t>(подпись, фамилия и инициалы работника)</w:t>
      </w:r>
    </w:p>
    <w:p w:rsidR="00BE2D99" w:rsidRDefault="00557166">
      <w:pPr>
        <w:spacing w:after="238"/>
        <w:ind w:left="14" w:right="14" w:firstLine="0"/>
      </w:pPr>
      <w:r>
        <w:lastRenderedPageBreak/>
        <w:t>Р</w:t>
      </w:r>
      <w:r>
        <w:t>ешение по декларации:</w:t>
      </w:r>
    </w:p>
    <w:p w:rsidR="00BE2D99" w:rsidRDefault="00557166">
      <w:pPr>
        <w:spacing w:after="368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14516" cy="13716"/>
                <wp:effectExtent l="0" t="0" r="0" b="0"/>
                <wp:docPr id="26822" name="Group 2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516" cy="13716"/>
                          <a:chOff x="0" y="0"/>
                          <a:chExt cx="6414516" cy="13716"/>
                        </a:xfrm>
                      </wpg:grpSpPr>
                      <wps:wsp>
                        <wps:cNvPr id="26821" name="Shape 26821"/>
                        <wps:cNvSpPr/>
                        <wps:spPr>
                          <a:xfrm>
                            <a:off x="0" y="0"/>
                            <a:ext cx="64145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516" h="13716">
                                <a:moveTo>
                                  <a:pt x="0" y="6858"/>
                                </a:moveTo>
                                <a:lnTo>
                                  <a:pt x="64145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22" style="width:505.08pt;height:1.08002pt;mso-position-horizontal-relative:char;mso-position-vertical-relative:line" coordsize="64145,137">
                <v:shape id="Shape 26821" style="position:absolute;width:64145;height:137;left:0;top:0;" coordsize="6414516,13716" path="m0,6858l641451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45"/>
        <w:ind w:left="14" w:right="14" w:firstLine="0"/>
      </w:pPr>
      <w:r>
        <w:t>Руководитель организации</w:t>
      </w:r>
      <w:r>
        <w:rPr>
          <w:noProof/>
        </w:rPr>
        <w:drawing>
          <wp:inline distT="0" distB="0" distL="0" distR="0">
            <wp:extent cx="9144" cy="13715"/>
            <wp:effectExtent l="0" t="0" r="0" b="0"/>
            <wp:docPr id="10334" name="Picture 10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" name="Picture 1033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1015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419088" cy="288036"/>
            <wp:effectExtent l="0" t="0" r="0" b="0"/>
            <wp:docPr id="26807" name="Picture 26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7" name="Picture 2680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0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1837944" cy="246888"/>
            <wp:effectExtent l="0" t="0" r="0" b="0"/>
            <wp:docPr id="26809" name="Picture 26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9" name="Picture 2680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4" w:line="259" w:lineRule="auto"/>
        <w:ind w:left="140" w:right="0" w:hanging="10"/>
        <w:jc w:val="left"/>
      </w:pPr>
      <w:r>
        <w:rPr>
          <w:sz w:val="20"/>
        </w:rPr>
        <w:t>Заполняется должностным лицом, ответственным за профилактику коррупционных и иных правонарушений.</w:t>
      </w:r>
    </w:p>
    <w:p w:rsidR="00BE2D99" w:rsidRDefault="00557166">
      <w:pPr>
        <w:spacing w:after="0" w:line="259" w:lineRule="auto"/>
        <w:ind w:left="0" w:right="108" w:firstLine="0"/>
        <w:jc w:val="right"/>
      </w:pPr>
      <w:r>
        <w:rPr>
          <w:sz w:val="24"/>
        </w:rPr>
        <w:t>4</w:t>
      </w:r>
    </w:p>
    <w:p w:rsidR="00BE2D99" w:rsidRDefault="00557166">
      <w:pPr>
        <w:spacing w:after="108" w:line="259" w:lineRule="auto"/>
        <w:ind w:left="8467" w:right="0" w:firstLine="0"/>
        <w:jc w:val="left"/>
      </w:pP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12436" name="Picture 1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6" name="Picture 1243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526" w:line="259" w:lineRule="auto"/>
        <w:ind w:left="10210" w:right="0" w:firstLine="0"/>
        <w:jc w:val="left"/>
      </w:pPr>
      <w:r>
        <w:rPr>
          <w:noProof/>
        </w:rPr>
        <w:drawing>
          <wp:inline distT="0" distB="0" distL="0" distR="0">
            <wp:extent cx="4573" cy="4572"/>
            <wp:effectExtent l="0" t="0" r="0" b="0"/>
            <wp:docPr id="12437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13" w:line="249" w:lineRule="auto"/>
        <w:ind w:left="132" w:right="215" w:hanging="10"/>
        <w:jc w:val="center"/>
      </w:pPr>
      <w:r>
        <w:rPr>
          <w:sz w:val="30"/>
        </w:rPr>
        <w:t>Перечень</w:t>
      </w:r>
    </w:p>
    <w:p w:rsidR="00BE2D99" w:rsidRDefault="00557166">
      <w:pPr>
        <w:spacing w:after="15" w:line="249" w:lineRule="auto"/>
        <w:ind w:left="132" w:right="208" w:hanging="10"/>
        <w:jc w:val="center"/>
      </w:pPr>
      <w:r>
        <w:rPr>
          <w:sz w:val="30"/>
        </w:rPr>
        <w:t>трудовых функций, включаемых в должностную инструкцию лица, ответственного за профилактику коррупционных и иных правонарушений в муниципальном казенном учреждении Отдел строительства администрации</w:t>
      </w:r>
    </w:p>
    <w:p w:rsidR="00BE2D99" w:rsidRDefault="00557166">
      <w:pPr>
        <w:spacing w:after="300" w:line="249" w:lineRule="auto"/>
        <w:ind w:left="132" w:right="215" w:hanging="10"/>
        <w:jc w:val="center"/>
      </w:pPr>
      <w:r>
        <w:rPr>
          <w:sz w:val="30"/>
        </w:rPr>
        <w:t>Приволжского муниципального района</w:t>
      </w:r>
    </w:p>
    <w:p w:rsidR="00BE2D99" w:rsidRDefault="00557166">
      <w:pPr>
        <w:numPr>
          <w:ilvl w:val="0"/>
          <w:numId w:val="11"/>
        </w:numPr>
        <w:ind w:right="14"/>
      </w:pPr>
      <w:r>
        <w:t>Обеспечивает взаимодействие муниципального казенного учреждения администрации Приволжского муниципального района (далее — организация) с</w:t>
      </w:r>
    </w:p>
    <w:p w:rsidR="00BE2D99" w:rsidRDefault="00557166">
      <w:pPr>
        <w:ind w:left="21" w:right="94" w:hanging="7"/>
      </w:pPr>
      <w:r>
        <w:t>правоохранительными органами по вопросам реализации мер, направленных на предупрежде</w:t>
      </w:r>
      <w:r>
        <w:t>ние (профилактику) коррупции и на выявление субъектов коррупционных правонарушений в организации.</w:t>
      </w:r>
    </w:p>
    <w:p w:rsidR="00BE2D99" w:rsidRDefault="00557166">
      <w:pPr>
        <w:numPr>
          <w:ilvl w:val="0"/>
          <w:numId w:val="11"/>
        </w:numPr>
        <w:spacing w:after="38"/>
        <w:ind w:right="14"/>
      </w:pPr>
      <w:r>
        <w:t>Разрабатывает и внедряет в практику стандарты и процедуры, направленные на обеспечение добросовестной работы организации.</w:t>
      </w:r>
    </w:p>
    <w:p w:rsidR="00BE2D99" w:rsidRDefault="00557166">
      <w:pPr>
        <w:ind w:left="14" w:right="86"/>
      </w:pPr>
      <w:r>
        <w:t xml:space="preserve">З. Оказывает работникам организации </w:t>
      </w:r>
      <w:r>
        <w:t>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BE2D99" w:rsidRDefault="00557166">
      <w:pPr>
        <w:numPr>
          <w:ilvl w:val="0"/>
          <w:numId w:val="12"/>
        </w:numPr>
        <w:spacing w:after="37"/>
        <w:ind w:right="14"/>
      </w:pPr>
      <w:r>
        <w:t>Обеспечивает реализацию работниками организации обязанности уведомлять руководителя организации, органы прокуратуры Российской Фе</w:t>
      </w:r>
      <w:r>
        <w:t>дерации, правоохранительные, следственные органы обо всех случаях обращения к ним Каких-либо лиц в целях склонения их к, совершению коррупционных правонарушений.</w:t>
      </w:r>
      <w:r>
        <w:rPr>
          <w:noProof/>
        </w:rPr>
        <w:drawing>
          <wp:inline distT="0" distB="0" distL="0" distR="0">
            <wp:extent cx="347472" cy="82296"/>
            <wp:effectExtent l="0" t="0" r="0" b="0"/>
            <wp:docPr id="26826" name="Picture 26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6" name="Picture 2682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2"/>
        </w:numPr>
        <w:spacing w:after="146"/>
        <w:ind w:right="14"/>
      </w:pPr>
      <w:r>
        <w:t>Осуществляет правовой мониторинг законодательства Российской Федерации в сфере противодействи</w:t>
      </w:r>
      <w:r>
        <w:t>я коррупции с целью актуализации локальных</w:t>
      </w:r>
    </w:p>
    <w:p w:rsidR="00BE2D99" w:rsidRDefault="00557166">
      <w:pPr>
        <w:tabs>
          <w:tab w:val="center" w:pos="2797"/>
        </w:tabs>
        <w:ind w:left="0" w:right="0" w:firstLine="0"/>
        <w:jc w:val="left"/>
      </w:pPr>
      <w:r>
        <w:t>актов организации.</w:t>
      </w:r>
      <w:r>
        <w:tab/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2443" name="Picture 1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" name="Picture 1244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2"/>
        </w:numPr>
        <w:spacing w:after="104" w:line="259" w:lineRule="auto"/>
        <w:ind w:right="14"/>
      </w:pPr>
      <w:r>
        <w:t>Осуществляет мониторинг эффективности мер по профилактике</w:t>
      </w:r>
    </w:p>
    <w:p w:rsidR="00BE2D99" w:rsidRDefault="00557166">
      <w:pPr>
        <w:tabs>
          <w:tab w:val="center" w:pos="5558"/>
        </w:tabs>
        <w:ind w:left="0" w:right="0" w:firstLine="0"/>
        <w:jc w:val="left"/>
      </w:pPr>
      <w:r>
        <w:lastRenderedPageBreak/>
        <w:t>коррупционных и иных правонарушений.</w:t>
      </w:r>
      <w:r>
        <w:tab/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12444" name="Picture 1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" name="Picture 124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2"/>
        </w:numPr>
        <w:spacing w:line="321" w:lineRule="auto"/>
        <w:ind w:right="14"/>
      </w:pPr>
      <w:r>
        <w:t xml:space="preserve">Осуществляет разработку плана противодействия коррупции и отчетных документов о реализации антикоррупционной политики в организации. </w:t>
      </w:r>
      <w:r>
        <w:rPr>
          <w:noProof/>
        </w:rPr>
        <w:drawing>
          <wp:inline distT="0" distB="0" distL="0" distR="0">
            <wp:extent cx="9144" cy="13715"/>
            <wp:effectExtent l="0" t="0" r="0" b="0"/>
            <wp:docPr id="12445" name="Picture 1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" name="Picture 1244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ind w:left="79" w:right="14" w:firstLine="526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2446" name="Picture 1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6" name="Picture 1244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8. Организует мероприятия, направленные на предотвращение и урегулирование конфликта интересов в организации.</w:t>
      </w:r>
    </w:p>
    <w:p w:rsidR="00BE2D99" w:rsidRDefault="00557166">
      <w:pPr>
        <w:spacing w:after="15" w:line="259" w:lineRule="auto"/>
        <w:ind w:left="619" w:right="0" w:firstLine="0"/>
        <w:jc w:val="left"/>
      </w:pPr>
      <w:r>
        <w:rPr>
          <w:noProof/>
        </w:rPr>
        <w:drawing>
          <wp:inline distT="0" distB="0" distL="0" distR="0">
            <wp:extent cx="13716" cy="4572"/>
            <wp:effectExtent l="0" t="0" r="0" b="0"/>
            <wp:docPr id="12447" name="Picture 1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7" name="Picture 1244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3"/>
        </w:numPr>
        <w:spacing w:after="15" w:line="259" w:lineRule="auto"/>
        <w:ind w:right="14" w:firstLine="806"/>
      </w:pPr>
      <w:r>
        <w:t>Осуществляет в организации антикоррупционную пропаганду и</w:t>
      </w:r>
    </w:p>
    <w:p w:rsidR="00BE2D99" w:rsidRDefault="00557166">
      <w:pPr>
        <w:ind w:left="101" w:right="14" w:firstLine="0"/>
      </w:pPr>
      <w:r>
        <w:t>просвещение.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12448" name="Picture 1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" name="Picture 1244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3"/>
        </w:numPr>
        <w:spacing w:after="64"/>
        <w:ind w:right="14" w:firstLine="806"/>
      </w:pPr>
      <w:r>
        <w:t>Разрабатывает меры по снижению коррупционных рисков в организации.</w:t>
      </w:r>
    </w:p>
    <w:p w:rsidR="00BE2D99" w:rsidRDefault="00557166">
      <w:pPr>
        <w:numPr>
          <w:ilvl w:val="0"/>
          <w:numId w:val="13"/>
        </w:numPr>
        <w:ind w:right="14" w:firstLine="806"/>
      </w:pPr>
      <w:r>
        <w:t>Внос</w:t>
      </w:r>
      <w:r>
        <w:t xml:space="preserve">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</w:t>
      </w:r>
      <w:r>
        <w:rPr>
          <w:noProof/>
        </w:rPr>
        <w:drawing>
          <wp:inline distT="0" distB="0" distL="0" distR="0">
            <wp:extent cx="13716" cy="36576"/>
            <wp:effectExtent l="0" t="0" r="0" b="0"/>
            <wp:docPr id="26828" name="Picture 26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8" name="Picture 2682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вопросам, относящимся к. его компетенции.</w:t>
      </w:r>
    </w:p>
    <w:p w:rsidR="00BE2D99" w:rsidRDefault="00557166">
      <w:pPr>
        <w:spacing w:after="38"/>
        <w:ind w:left="101" w:right="14" w:firstLine="360"/>
      </w:pPr>
      <w:r>
        <w:rPr>
          <w:noProof/>
        </w:rPr>
        <w:drawing>
          <wp:inline distT="0" distB="0" distL="0" distR="0">
            <wp:extent cx="146304" cy="82297"/>
            <wp:effectExtent l="0" t="0" r="0" b="0"/>
            <wp:docPr id="26830" name="Picture 26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0" name="Picture 2683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12. Осущ</w:t>
      </w:r>
      <w:r>
        <w:t>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BE2D99" w:rsidRDefault="00557166">
      <w:pPr>
        <w:numPr>
          <w:ilvl w:val="0"/>
          <w:numId w:val="14"/>
        </w:numPr>
        <w:ind w:right="14"/>
      </w:pPr>
      <w:r>
        <w:t>Незамедлительно информирует руководителя организации о ставшей изв</w:t>
      </w:r>
      <w:r>
        <w:t>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  <w:r>
        <w:rPr>
          <w:noProof/>
        </w:rPr>
        <w:drawing>
          <wp:inline distT="0" distB="0" distL="0" distR="0">
            <wp:extent cx="22860" cy="36576"/>
            <wp:effectExtent l="0" t="0" r="0" b="0"/>
            <wp:docPr id="26833" name="Picture 26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3" name="Picture 2683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numPr>
          <w:ilvl w:val="0"/>
          <w:numId w:val="14"/>
        </w:numPr>
        <w:ind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1545336</wp:posOffset>
            </wp:positionV>
            <wp:extent cx="4572" cy="4572"/>
            <wp:effectExtent l="0" t="0" r="0" b="0"/>
            <wp:wrapSquare wrapText="bothSides"/>
            <wp:docPr id="13902" name="Picture 1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" name="Picture 1390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1783080</wp:posOffset>
            </wp:positionV>
            <wp:extent cx="18288" cy="9144"/>
            <wp:effectExtent l="0" t="0" r="0" b="0"/>
            <wp:wrapSquare wrapText="bothSides"/>
            <wp:docPr id="13903" name="Picture 13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3" name="Picture 1390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1065276</wp:posOffset>
            </wp:positionV>
            <wp:extent cx="4572" cy="4572"/>
            <wp:effectExtent l="0" t="0" r="0" b="0"/>
            <wp:wrapSquare wrapText="bothSides"/>
            <wp:docPr id="13901" name="Picture 1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1" name="Picture 139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Сообщает руководителю организации о возможности возникновения либо возникшем у работника организации конфликте инте</w:t>
      </w:r>
      <w:r>
        <w:t>ресов.</w:t>
      </w:r>
    </w:p>
    <w:p w:rsidR="00BE2D99" w:rsidRDefault="00557166">
      <w:pPr>
        <w:numPr>
          <w:ilvl w:val="0"/>
          <w:numId w:val="14"/>
        </w:numPr>
        <w:ind w:right="14"/>
      </w:pPr>
      <w:r>
        <w:t>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  <w:r>
        <w:br w:type="page"/>
      </w:r>
    </w:p>
    <w:p w:rsidR="00BE2D99" w:rsidRDefault="00557166">
      <w:pPr>
        <w:spacing w:after="0" w:line="259" w:lineRule="auto"/>
        <w:ind w:left="6950" w:right="108" w:hanging="10"/>
        <w:jc w:val="right"/>
      </w:pPr>
      <w:r>
        <w:rPr>
          <w:sz w:val="22"/>
        </w:rPr>
        <w:lastRenderedPageBreak/>
        <w:t>5</w:t>
      </w:r>
    </w:p>
    <w:p w:rsidR="00BE2D99" w:rsidRDefault="00557166">
      <w:pPr>
        <w:spacing w:after="490" w:line="259" w:lineRule="auto"/>
        <w:ind w:left="10231" w:right="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003" name="Picture 15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3" name="Picture 150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11" w:line="250" w:lineRule="auto"/>
        <w:ind w:left="4143" w:right="0" w:hanging="10"/>
        <w:jc w:val="center"/>
      </w:pPr>
      <w:r>
        <w:t>Руководителю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83764" cy="9144"/>
                <wp:effectExtent l="0" t="0" r="0" b="0"/>
                <wp:docPr id="26844" name="Group 2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764" cy="9144"/>
                          <a:chOff x="0" y="0"/>
                          <a:chExt cx="2683764" cy="9144"/>
                        </a:xfrm>
                      </wpg:grpSpPr>
                      <wps:wsp>
                        <wps:cNvPr id="26843" name="Shape 26843"/>
                        <wps:cNvSpPr/>
                        <wps:spPr>
                          <a:xfrm>
                            <a:off x="0" y="0"/>
                            <a:ext cx="2683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764" h="9144">
                                <a:moveTo>
                                  <a:pt x="0" y="4572"/>
                                </a:moveTo>
                                <a:lnTo>
                                  <a:pt x="26837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44" style="width:211.32pt;height:0.720001pt;mso-position-horizontal-relative:char;mso-position-vertical-relative:line" coordsize="26837,91">
                <v:shape id="Shape 26843" style="position:absolute;width:26837;height:91;left:0;top:0;" coordsize="2683764,9144" path="m0,4572l26837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36" w:line="265" w:lineRule="auto"/>
        <w:ind w:left="4286" w:right="93" w:hanging="10"/>
        <w:jc w:val="right"/>
      </w:pPr>
      <w:r>
        <w:rPr>
          <w:sz w:val="20"/>
        </w:rPr>
        <w:t>(организационно-правовая форма и наименование организации)</w:t>
      </w:r>
    </w:p>
    <w:p w:rsidR="00BE2D99" w:rsidRDefault="00557166">
      <w:pPr>
        <w:spacing w:after="0" w:line="259" w:lineRule="auto"/>
        <w:ind w:left="41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35908" cy="9144"/>
                <wp:effectExtent l="0" t="0" r="0" b="0"/>
                <wp:docPr id="26846" name="Group 2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908" cy="9144"/>
                          <a:chOff x="0" y="0"/>
                          <a:chExt cx="3835908" cy="9144"/>
                        </a:xfrm>
                      </wpg:grpSpPr>
                      <wps:wsp>
                        <wps:cNvPr id="26845" name="Shape 26845"/>
                        <wps:cNvSpPr/>
                        <wps:spPr>
                          <a:xfrm>
                            <a:off x="0" y="0"/>
                            <a:ext cx="383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8" h="9144">
                                <a:moveTo>
                                  <a:pt x="0" y="4572"/>
                                </a:moveTo>
                                <a:lnTo>
                                  <a:pt x="38359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46" style="width:302.04pt;height:0.719986pt;mso-position-horizontal-relative:char;mso-position-vertical-relative:line" coordsize="38359,91">
                <v:shape id="Shape 26845" style="position:absolute;width:38359;height:91;left:0;top:0;" coordsize="3835908,9144" path="m0,4572l3835908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0" w:line="265" w:lineRule="auto"/>
        <w:ind w:left="4286" w:right="93" w:hanging="10"/>
        <w:jc w:val="right"/>
      </w:pPr>
      <w:r>
        <w:rPr>
          <w:sz w:val="20"/>
        </w:rPr>
        <w:t>(Ф.И.О.) от</w:t>
      </w:r>
      <w:r>
        <w:rPr>
          <w:noProof/>
        </w:rPr>
        <w:drawing>
          <wp:inline distT="0" distB="0" distL="0" distR="0">
            <wp:extent cx="3570732" cy="132588"/>
            <wp:effectExtent l="0" t="0" r="0" b="0"/>
            <wp:docPr id="26836" name="Picture 26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6" name="Picture 2683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70732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36" w:line="265" w:lineRule="auto"/>
        <w:ind w:left="4286" w:right="93" w:hanging="10"/>
        <w:jc w:val="right"/>
      </w:pPr>
      <w:r>
        <w:rPr>
          <w:sz w:val="20"/>
        </w:rPr>
        <w:t>(Ф.И.О. работника организации, должность, телефон)</w:t>
      </w:r>
    </w:p>
    <w:p w:rsidR="00BE2D99" w:rsidRDefault="00557166">
      <w:pPr>
        <w:spacing w:after="360" w:line="259" w:lineRule="auto"/>
        <w:ind w:left="41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35908" cy="9144"/>
                <wp:effectExtent l="0" t="0" r="0" b="0"/>
                <wp:docPr id="26848" name="Group 26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908" cy="9144"/>
                          <a:chOff x="0" y="0"/>
                          <a:chExt cx="3835908" cy="9144"/>
                        </a:xfrm>
                      </wpg:grpSpPr>
                      <wps:wsp>
                        <wps:cNvPr id="26847" name="Shape 26847"/>
                        <wps:cNvSpPr/>
                        <wps:spPr>
                          <a:xfrm>
                            <a:off x="0" y="0"/>
                            <a:ext cx="383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8" h="9144">
                                <a:moveTo>
                                  <a:pt x="0" y="4572"/>
                                </a:moveTo>
                                <a:lnTo>
                                  <a:pt x="38359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48" style="width:302.04pt;height:0.720001pt;mso-position-horizontal-relative:char;mso-position-vertical-relative:line" coordsize="38359,91">
                <v:shape id="Shape 26847" style="position:absolute;width:38359;height:91;left:0;top:0;" coordsize="3835908,9144" path="m0,4572l383590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327" w:line="250" w:lineRule="auto"/>
        <w:ind w:left="2159" w:right="2253" w:firstLine="165"/>
        <w:jc w:val="center"/>
      </w:pPr>
      <w:r>
        <w:t xml:space="preserve">УВЕДОМЛЕНИЕ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008" name="Picture 15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8" name="Picture 1500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факте обращения в целях склонения работника к совершению коррупционных правонарушений</w:t>
      </w:r>
    </w:p>
    <w:p w:rsidR="00BE2D99" w:rsidRDefault="00557166">
      <w:pPr>
        <w:ind w:left="734" w:right="14" w:firstLine="0"/>
      </w:pPr>
      <w:r>
        <w:t>Сообщаю, что:</w:t>
      </w:r>
    </w:p>
    <w:p w:rsidR="00BE2D99" w:rsidRDefault="00557166">
      <w:pPr>
        <w:ind w:left="763" w:right="14" w:firstLine="0"/>
      </w:pPr>
      <w:r>
        <w:t>1)</w:t>
      </w:r>
      <w:r>
        <w:rPr>
          <w:noProof/>
        </w:rPr>
        <w:drawing>
          <wp:inline distT="0" distB="0" distL="0" distR="0">
            <wp:extent cx="5843016" cy="146304"/>
            <wp:effectExtent l="0" t="0" r="0" b="0"/>
            <wp:docPr id="26838" name="Picture 26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8" name="Picture 2683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84301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380" w:line="259" w:lineRule="auto"/>
        <w:ind w:left="525" w:right="0" w:hanging="302"/>
        <w:jc w:val="left"/>
      </w:pPr>
      <w:r>
        <w:rPr>
          <w:sz w:val="20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BE2D99" w:rsidRDefault="00557166">
      <w:pPr>
        <w:ind w:left="742" w:right="14" w:firstLine="0"/>
      </w:pPr>
      <w:r>
        <w:t>2)</w:t>
      </w:r>
    </w:p>
    <w:p w:rsidR="00BE2D99" w:rsidRDefault="00557166">
      <w:pPr>
        <w:spacing w:after="457" w:line="259" w:lineRule="auto"/>
        <w:ind w:left="4313" w:right="0" w:hanging="4140"/>
        <w:jc w:val="left"/>
      </w:pPr>
      <w:r>
        <w:rPr>
          <w:sz w:val="20"/>
        </w:rPr>
        <w:t>(подробные сведения о коррупционных правонаруше</w:t>
      </w:r>
      <w:r>
        <w:rPr>
          <w:sz w:val="20"/>
        </w:rPr>
        <w:t>ниях, которые должен был бы совершить работник по просьбе обратившихся лиц)</w:t>
      </w:r>
    </w:p>
    <w:p w:rsidR="00BE2D99" w:rsidRDefault="00557166">
      <w:pPr>
        <w:spacing w:after="0" w:line="259" w:lineRule="auto"/>
        <w:ind w:left="686" w:right="0" w:hanging="10"/>
        <w:jc w:val="left"/>
      </w:pPr>
      <w:r>
        <w:rPr>
          <w:sz w:val="30"/>
        </w:rPr>
        <w:t xml:space="preserve">3) </w:t>
      </w:r>
      <w:r>
        <w:rPr>
          <w:noProof/>
        </w:rPr>
        <w:drawing>
          <wp:inline distT="0" distB="0" distL="0" distR="0">
            <wp:extent cx="5820156" cy="155448"/>
            <wp:effectExtent l="0" t="0" r="0" b="0"/>
            <wp:docPr id="15163" name="Picture 15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3" name="Picture 1516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8201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99" w:rsidRDefault="00557166">
      <w:pPr>
        <w:spacing w:after="355" w:line="259" w:lineRule="auto"/>
        <w:ind w:left="1310" w:right="0" w:hanging="1202"/>
        <w:jc w:val="left"/>
      </w:pPr>
      <w:r>
        <w:rPr>
          <w:sz w:val="20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предлагается. совершить коррупционное правонарушение)</w:t>
      </w:r>
    </w:p>
    <w:p w:rsidR="00BE2D99" w:rsidRDefault="00557166">
      <w:pPr>
        <w:ind w:left="756" w:right="14" w:firstLine="0"/>
      </w:pPr>
      <w:r>
        <w:t>4)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43016" cy="9144"/>
                <wp:effectExtent l="0" t="0" r="0" b="0"/>
                <wp:docPr id="26850" name="Group 26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9144"/>
                          <a:chOff x="0" y="0"/>
                          <a:chExt cx="5843016" cy="9144"/>
                        </a:xfrm>
                      </wpg:grpSpPr>
                      <wps:wsp>
                        <wps:cNvPr id="26849" name="Shape 26849"/>
                        <wps:cNvSpPr/>
                        <wps:spPr>
                          <a:xfrm>
                            <a:off x="0" y="0"/>
                            <a:ext cx="5843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16" h="9144">
                                <a:moveTo>
                                  <a:pt x="0" y="4572"/>
                                </a:moveTo>
                                <a:lnTo>
                                  <a:pt x="58430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50" style="width:460.08pt;height:0.720001pt;mso-position-horizontal-relative:char;mso-position-vertical-relative:line" coordsize="58430,91">
                <v:shape id="Shape 26849" style="position:absolute;width:58430;height:91;left:0;top:0;" coordsize="5843016,9144" path="m0,4572l58430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688" w:line="270" w:lineRule="auto"/>
        <w:ind w:left="10" w:right="0" w:hanging="10"/>
        <w:jc w:val="center"/>
      </w:pPr>
      <w:r>
        <w:rPr>
          <w:sz w:val="20"/>
        </w:rPr>
        <w:t>(способ и обстоятельства склонения к коррупционному правонаруш</w:t>
      </w:r>
      <w:r>
        <w:rPr>
          <w:sz w:val="20"/>
        </w:rPr>
        <w:t>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BE2D99" w:rsidRDefault="00557166">
      <w:pPr>
        <w:spacing w:after="238" w:line="259" w:lineRule="auto"/>
        <w:ind w:left="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41949" cy="333756"/>
                <wp:effectExtent l="0" t="0" r="0" b="0"/>
                <wp:docPr id="26575" name="Group 2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949" cy="333756"/>
                          <a:chOff x="0" y="0"/>
                          <a:chExt cx="6441949" cy="333756"/>
                        </a:xfrm>
                      </wpg:grpSpPr>
                      <pic:pic xmlns:pic="http://schemas.openxmlformats.org/drawingml/2006/picture">
                        <pic:nvPicPr>
                          <pic:cNvPr id="26842" name="Picture 2684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1949" cy="292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94" name="Rectangle 14294"/>
                        <wps:cNvSpPr/>
                        <wps:spPr>
                          <a:xfrm>
                            <a:off x="2400300" y="214884"/>
                            <a:ext cx="735772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99" w:rsidRDefault="005571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8"/>
                                  <w:sz w:val="20"/>
                                </w:rPr>
                                <w:t>(подпись,</w:t>
                              </w:r>
                              <w:r>
                                <w:rPr>
                                  <w:spacing w:val="15"/>
                                  <w:w w:val="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5" name="Rectangle 14295"/>
                        <wps:cNvSpPr/>
                        <wps:spPr>
                          <a:xfrm>
                            <a:off x="2953512" y="224028"/>
                            <a:ext cx="766176" cy="13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99" w:rsidRDefault="005571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инициалы</w:t>
                              </w:r>
                              <w:r>
                                <w:rPr>
                                  <w:spacing w:val="8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6" name="Rectangle 14296"/>
                        <wps:cNvSpPr/>
                        <wps:spPr>
                          <a:xfrm>
                            <a:off x="3529584" y="201168"/>
                            <a:ext cx="133776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99" w:rsidRDefault="005571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7" name="Rectangle 14297"/>
                        <wps:cNvSpPr/>
                        <wps:spPr>
                          <a:xfrm>
                            <a:off x="3630168" y="201168"/>
                            <a:ext cx="681045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99" w:rsidRDefault="005571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фамилия)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75" style="width:507.24pt;height:26.28pt;mso-position-horizontal-relative:char;mso-position-vertical-relative:line" coordsize="64419,3337">
                <v:shape id="Picture 26842" style="position:absolute;width:64419;height:2926;left:0;top:0;" filled="f">
                  <v:imagedata r:id="rId58"/>
                </v:shape>
                <v:rect id="Rectangle 14294" style="position:absolute;width:7357;height:1581;left:24003;top:2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8"/>
                            <w:sz w:val="20"/>
                          </w:rPr>
                          <w:t xml:space="preserve">(подпись,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5" style="position:absolute;width:7661;height:1307;left:29535;top:2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20"/>
                          </w:rPr>
                          <w:t xml:space="preserve">инициалы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6" style="position:absolute;width:1337;height:1581;left:35295;top: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20"/>
                          </w:rPr>
                          <w:t xml:space="preserve"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7" style="position:absolute;width:6810;height:1581;left:36301;top: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20"/>
                          </w:rPr>
                          <w:t xml:space="preserve">фамилия)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2D99" w:rsidRDefault="00557166">
      <w:pPr>
        <w:spacing w:line="259" w:lineRule="auto"/>
        <w:ind w:left="718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65960" cy="13716"/>
                <wp:effectExtent l="0" t="0" r="0" b="0"/>
                <wp:docPr id="26852" name="Group 26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13716"/>
                          <a:chOff x="0" y="0"/>
                          <a:chExt cx="1965960" cy="13716"/>
                        </a:xfrm>
                      </wpg:grpSpPr>
                      <wps:wsp>
                        <wps:cNvPr id="26851" name="Shape 26851"/>
                        <wps:cNvSpPr/>
                        <wps:spPr>
                          <a:xfrm>
                            <a:off x="0" y="0"/>
                            <a:ext cx="19659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0" h="13716">
                                <a:moveTo>
                                  <a:pt x="0" y="6858"/>
                                </a:moveTo>
                                <a:lnTo>
                                  <a:pt x="196596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52" style="width:154.8pt;height:1.08002pt;mso-position-horizontal-relative:char;mso-position-vertical-relative:line" coordsize="19659,137">
                <v:shape id="Shape 26851" style="position:absolute;width:19659;height:137;left:0;top:0;" coordsize="1965960,13716" path="m0,6858l196596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2D99" w:rsidRDefault="00557166">
      <w:pPr>
        <w:spacing w:after="36" w:line="265" w:lineRule="auto"/>
        <w:ind w:left="4286" w:right="93" w:hanging="10"/>
        <w:jc w:val="right"/>
        <w:rPr>
          <w:sz w:val="20"/>
        </w:rPr>
      </w:pPr>
      <w:r>
        <w:rPr>
          <w:sz w:val="20"/>
        </w:rPr>
        <w:t>(дата)</w:t>
      </w:r>
    </w:p>
    <w:p w:rsidR="00BA575D" w:rsidRDefault="00BA575D" w:rsidP="00BA575D">
      <w:pPr>
        <w:spacing w:after="36" w:line="265" w:lineRule="auto"/>
        <w:ind w:right="93"/>
        <w:jc w:val="right"/>
      </w:pPr>
    </w:p>
    <w:p w:rsidR="00BA575D" w:rsidRDefault="00BA575D" w:rsidP="00BA575D">
      <w:pPr>
        <w:spacing w:after="36" w:line="265" w:lineRule="auto"/>
        <w:ind w:right="93"/>
        <w:jc w:val="right"/>
      </w:pPr>
    </w:p>
    <w:p w:rsidR="00BA575D" w:rsidRDefault="00BA575D" w:rsidP="00BA575D">
      <w:pPr>
        <w:spacing w:after="36" w:line="265" w:lineRule="auto"/>
        <w:ind w:right="93"/>
        <w:jc w:val="right"/>
      </w:pPr>
    </w:p>
    <w:p w:rsidR="00BA575D" w:rsidRDefault="00BA575D" w:rsidP="00BA575D">
      <w:pPr>
        <w:spacing w:after="36" w:line="265" w:lineRule="auto"/>
        <w:ind w:right="93"/>
        <w:jc w:val="right"/>
      </w:pPr>
    </w:p>
    <w:p w:rsidR="00BA575D" w:rsidRDefault="00BA575D" w:rsidP="00BA575D">
      <w:pPr>
        <w:spacing w:after="36" w:line="265" w:lineRule="auto"/>
        <w:ind w:right="93"/>
        <w:jc w:val="right"/>
      </w:pPr>
    </w:p>
    <w:p w:rsidR="00BA575D" w:rsidRDefault="00BA575D" w:rsidP="00BA575D">
      <w:pPr>
        <w:spacing w:after="36" w:line="265" w:lineRule="auto"/>
        <w:ind w:right="93"/>
        <w:jc w:val="right"/>
      </w:pPr>
      <w:r>
        <w:lastRenderedPageBreak/>
        <w:t>Приложение 6</w:t>
      </w:r>
    </w:p>
    <w:p w:rsidR="00BA575D" w:rsidRPr="00A11080" w:rsidRDefault="00BA575D" w:rsidP="00BA575D">
      <w:pPr>
        <w:spacing w:after="36" w:line="265" w:lineRule="auto"/>
        <w:ind w:right="93"/>
        <w:jc w:val="left"/>
        <w:rPr>
          <w:b/>
          <w:bCs/>
        </w:rPr>
      </w:pPr>
      <w:r w:rsidRPr="00A11080">
        <w:rPr>
          <w:b/>
          <w:bCs/>
        </w:rPr>
        <w:t>Положение о предотвращении и урегулировании конфликта интересов</w:t>
      </w:r>
    </w:p>
    <w:p w:rsidR="00BA575D" w:rsidRDefault="00BA575D" w:rsidP="00BA575D">
      <w:pPr>
        <w:spacing w:after="36" w:line="265" w:lineRule="auto"/>
        <w:ind w:right="93"/>
        <w:jc w:val="left"/>
      </w:pPr>
      <w:r>
        <w:t>1</w:t>
      </w:r>
    </w:p>
    <w:p w:rsidR="00BA575D" w:rsidRDefault="00BA575D" w:rsidP="00A11080">
      <w:pPr>
        <w:spacing w:after="36" w:line="265" w:lineRule="auto"/>
        <w:ind w:right="93"/>
      </w:pPr>
      <w:r>
        <w:t xml:space="preserve">1. Общие положения </w:t>
      </w:r>
    </w:p>
    <w:p w:rsidR="00BA575D" w:rsidRDefault="00BA575D" w:rsidP="00A11080">
      <w:pPr>
        <w:spacing w:after="36" w:line="265" w:lineRule="auto"/>
        <w:ind w:right="93"/>
      </w:pPr>
      <w:r>
        <w:t>1.</w:t>
      </w:r>
      <w:r>
        <w:tab/>
        <w:t>Настоящее Положение определяет порядок действий по предотвращению и  урегулированто конфликта интересов, возникающих у работников муниципального казенного учреждения Отдел строительства администрации Приволжского муниципального района (далее — организация), в ходе исполнения ими трудовых функций.</w:t>
      </w:r>
    </w:p>
    <w:p w:rsidR="00BA575D" w:rsidRDefault="00BA575D" w:rsidP="00A11080">
      <w:pPr>
        <w:spacing w:after="36" w:line="265" w:lineRule="auto"/>
        <w:ind w:right="93"/>
      </w:pPr>
      <w:r>
        <w:t>2.</w:t>
      </w:r>
      <w:r>
        <w:tab/>
        <w:t>Настоящее Положение распространяется на работника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— работники организации).</w:t>
      </w:r>
    </w:p>
    <w:p w:rsidR="00BA575D" w:rsidRDefault="00BA575D" w:rsidP="00A11080">
      <w:pPr>
        <w:spacing w:after="36" w:line="265" w:lineRule="auto"/>
        <w:ind w:right="93"/>
      </w:pPr>
      <w:r>
        <w:t>З. 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 правонарушений.</w:t>
      </w:r>
    </w:p>
    <w:p w:rsidR="00BA575D" w:rsidRDefault="00BA575D" w:rsidP="00A11080">
      <w:pPr>
        <w:spacing w:after="36" w:line="265" w:lineRule="auto"/>
        <w:ind w:right="93"/>
      </w:pPr>
      <w:r>
        <w:t>II. Принципы урегулирования конфликта интересов</w:t>
      </w:r>
    </w:p>
    <w:p w:rsidR="00BA575D" w:rsidRDefault="00BA575D" w:rsidP="00A11080">
      <w:pPr>
        <w:spacing w:after="36" w:line="265" w:lineRule="auto"/>
        <w:ind w:right="93"/>
      </w:pPr>
      <w:r>
        <w:t>Урегулирование конфликта интересов в организации осуществляется на основе следующих принципов:</w:t>
      </w:r>
    </w:p>
    <w:p w:rsidR="00BA575D" w:rsidRDefault="00BA575D" w:rsidP="00A11080">
      <w:pPr>
        <w:spacing w:after="36" w:line="265" w:lineRule="auto"/>
        <w:ind w:right="93"/>
      </w:pPr>
      <w:r>
        <w:t>1)</w:t>
      </w:r>
      <w:r>
        <w:tab/>
        <w:t>обязательность и инициативность раскрытия сведений о возникшем  конфликте интересов или о ситуации, влекущей возможность возникновения конфликта интересов;</w:t>
      </w:r>
    </w:p>
    <w:p w:rsidR="00BA575D" w:rsidRDefault="00BA575D" w:rsidP="00A11080">
      <w:pPr>
        <w:spacing w:after="36" w:line="265" w:lineRule="auto"/>
        <w:ind w:right="93"/>
      </w:pPr>
      <w:r>
        <w:t>2)</w:t>
      </w:r>
      <w:r>
        <w:tab/>
        <w:t>индивидуальное рассмотрение каждого случая конфликта интересов и его урегулирование;</w:t>
      </w:r>
    </w:p>
    <w:p w:rsidR="00BA575D" w:rsidRDefault="00BA575D" w:rsidP="00A11080">
      <w:pPr>
        <w:spacing w:after="36" w:line="265" w:lineRule="auto"/>
        <w:ind w:right="93"/>
      </w:pPr>
      <w:r>
        <w:t>З) конфиденциальность процесса раскрытия сведений о конфликте интересов и его урегулировании;</w:t>
      </w:r>
    </w:p>
    <w:p w:rsidR="00BA575D" w:rsidRDefault="00BA575D" w:rsidP="00A11080">
      <w:pPr>
        <w:spacing w:after="36" w:line="265" w:lineRule="auto"/>
        <w:ind w:right="93"/>
      </w:pPr>
      <w:r>
        <w:t>4)</w:t>
      </w:r>
      <w:r>
        <w:tab/>
        <w:t>соблюдение баланса интересов организации и ее работников при  урегулировании конфликта интересов;</w:t>
      </w:r>
    </w:p>
    <w:p w:rsidR="00BA575D" w:rsidRDefault="00BA575D" w:rsidP="00A11080">
      <w:pPr>
        <w:spacing w:after="36" w:line="265" w:lineRule="auto"/>
        <w:ind w:right="93"/>
      </w:pPr>
      <w:r>
        <w:t>5)</w:t>
      </w:r>
      <w:r>
        <w:tab/>
        <w:t>защита работника организации от возможных неблагоприятных</w:t>
      </w:r>
    </w:p>
    <w:p w:rsidR="00BA575D" w:rsidRDefault="00BA575D" w:rsidP="00A11080">
      <w:pPr>
        <w:spacing w:after="36" w:line="265" w:lineRule="auto"/>
        <w:ind w:right="93"/>
      </w:pPr>
      <w:r>
        <w:t>Положение о предотвращении и урегулировании конфликта интересов утверждается локальным нормативным актом организации.</w:t>
      </w:r>
    </w:p>
    <w:p w:rsidR="00BA575D" w:rsidRDefault="00BA575D" w:rsidP="00A11080">
      <w:pPr>
        <w:spacing w:after="36" w:line="265" w:lineRule="auto"/>
        <w:ind w:right="93"/>
      </w:pPr>
      <w:r>
        <w:t xml:space="preserve"> Понятие «конфликт интересов» установлено статьей 10 Федерального закона от 25.12.2008 М 273-ФЗ «О противодействии коррупции».</w:t>
      </w:r>
    </w:p>
    <w:p w:rsidR="00BA575D" w:rsidRDefault="00BA575D" w:rsidP="00A11080">
      <w:pPr>
        <w:spacing w:after="36" w:line="265" w:lineRule="auto"/>
        <w:ind w:right="93"/>
      </w:pPr>
      <w:r>
        <w:t>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BA575D" w:rsidRDefault="00BA575D" w:rsidP="00A11080">
      <w:pPr>
        <w:spacing w:after="36" w:line="265" w:lineRule="auto"/>
        <w:ind w:right="93"/>
      </w:pPr>
      <w:r>
        <w:lastRenderedPageBreak/>
        <w:t>Ш. Рассмотрение вопроса о возникшем, а также о возможном возникновении конфликта интересов</w:t>
      </w:r>
    </w:p>
    <w:p w:rsidR="00BA575D" w:rsidRDefault="00BA575D" w:rsidP="00A11080">
      <w:pPr>
        <w:spacing w:after="36" w:line="265" w:lineRule="auto"/>
        <w:ind w:right="93"/>
      </w:pPr>
      <w:r>
        <w:t>1.</w:t>
      </w:r>
      <w:r>
        <w:tab/>
        <w:t>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(приложение 7 к настоящему Положению).</w:t>
      </w:r>
    </w:p>
    <w:p w:rsidR="00BA575D" w:rsidRDefault="00BA575D" w:rsidP="00A11080">
      <w:pPr>
        <w:spacing w:after="36" w:line="265" w:lineRule="auto"/>
        <w:ind w:right="93"/>
      </w:pPr>
      <w:r>
        <w:t>2.</w:t>
      </w:r>
      <w:r>
        <w:tab/>
        <w:t>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BA575D" w:rsidRDefault="00BA575D" w:rsidP="00A11080">
      <w:pPr>
        <w:spacing w:after="36" w:line="265" w:lineRule="auto"/>
        <w:ind w:right="93"/>
      </w:pPr>
      <w:r>
        <w:t xml:space="preserve"> З. При рассмотрении уведомления обеспечивается всестороннее и объективное изучение изложенных в уведомлении обстоятельств.</w:t>
      </w:r>
    </w:p>
    <w:p w:rsidR="00BA575D" w:rsidRDefault="00BA575D" w:rsidP="00A11080">
      <w:pPr>
        <w:spacing w:after="36" w:line="265" w:lineRule="auto"/>
        <w:ind w:right="93"/>
      </w:pPr>
      <w:r>
        <w:t>4.</w:t>
      </w:r>
      <w:r>
        <w:tab/>
        <w:t>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BA575D" w:rsidRDefault="00BA575D" w:rsidP="00A11080">
      <w:pPr>
        <w:spacing w:after="36" w:line="265" w:lineRule="auto"/>
        <w:ind w:right="93"/>
      </w:pPr>
      <w:r>
        <w:t>5.</w:t>
      </w:r>
      <w:r>
        <w:tab/>
        <w:t>В мотивированном заключении отражаются выводы по результатам рассмотрения уведомления.</w:t>
      </w:r>
    </w:p>
    <w:p w:rsidR="00BA575D" w:rsidRDefault="00BA575D" w:rsidP="00A11080">
      <w:pPr>
        <w:spacing w:after="36" w:line="265" w:lineRule="auto"/>
        <w:ind w:right="93"/>
      </w:pPr>
      <w:r>
        <w:t>6.</w:t>
      </w:r>
      <w:r>
        <w:tab/>
        <w:t>Мотивированное заключение и другие материалы в течение 7 рабочих дней  со дня поступления уведомления докладываются руководителю организации.</w:t>
      </w:r>
    </w:p>
    <w:p w:rsidR="00BA575D" w:rsidRDefault="00BA575D" w:rsidP="00A11080">
      <w:pPr>
        <w:spacing w:after="36" w:line="265" w:lineRule="auto"/>
        <w:ind w:right="93"/>
      </w:pPr>
      <w:r>
        <w:t>7.</w:t>
      </w:r>
      <w:r>
        <w:tab/>
        <w:t>Выводы по результатам рассмотрения уведомления носят рекомендательный характер.</w:t>
      </w:r>
    </w:p>
    <w:p w:rsidR="00BA575D" w:rsidRDefault="00BA575D" w:rsidP="00A11080">
      <w:pPr>
        <w:spacing w:after="36" w:line="265" w:lineRule="auto"/>
        <w:ind w:right="93"/>
      </w:pPr>
      <w:r>
        <w:t>8.</w:t>
      </w:r>
      <w:r>
        <w:tab/>
        <w:t>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BA575D" w:rsidRDefault="00BA575D" w:rsidP="00A11080">
      <w:pPr>
        <w:spacing w:after="36" w:line="265" w:lineRule="auto"/>
        <w:ind w:right="93"/>
      </w:pPr>
      <w:r>
        <w:t>9.</w:t>
      </w:r>
      <w:r>
        <w:tab/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З рабочих дней со дня его выявления уведомляет об этом администрацию Приволжского муниципального района, осуществляющую функции и полномочия учредителя организации.</w:t>
      </w:r>
    </w:p>
    <w:p w:rsidR="00BA575D" w:rsidRDefault="00BA575D" w:rsidP="00A11080">
      <w:pPr>
        <w:spacing w:after="36" w:line="265" w:lineRule="auto"/>
        <w:ind w:right="93"/>
      </w:pPr>
      <w:r>
        <w:t>IV. Меры по предотвращению или урегулированию конфликта интересов</w:t>
      </w:r>
    </w:p>
    <w:p w:rsidR="00BA575D" w:rsidRDefault="00BA575D" w:rsidP="00A11080">
      <w:pPr>
        <w:spacing w:after="36" w:line="265" w:lineRule="auto"/>
        <w:ind w:right="93"/>
      </w:pPr>
      <w:r>
        <w:t xml:space="preserve"> Понятие «личная заинтересованность» • установлено Федеральным законом от 25.12.2008 N2 273-ФЗ «О противодействии коррупции».</w:t>
      </w:r>
    </w:p>
    <w:p w:rsidR="00BA575D" w:rsidRDefault="00BA575D" w:rsidP="00A11080">
      <w:pPr>
        <w:spacing w:after="36" w:line="265" w:lineRule="auto"/>
        <w:ind w:right="93"/>
      </w:pPr>
      <w:r>
        <w:t>1. Для предотвращения или урегулирования конфликта интересов принимаются следующие меры:</w:t>
      </w:r>
    </w:p>
    <w:p w:rsidR="00BA575D" w:rsidRDefault="00BA575D" w:rsidP="00A11080">
      <w:pPr>
        <w:spacing w:after="36" w:line="265" w:lineRule="auto"/>
        <w:ind w:right="93"/>
      </w:pPr>
      <w:r>
        <w:t>-</w:t>
      </w:r>
      <w:r>
        <w:tab/>
        <w:t>ограничение доступа работника организации к информаций, которая прямо или косвенно имеет отношение к его личным (частным) интересам;</w:t>
      </w:r>
    </w:p>
    <w:p w:rsidR="00BA575D" w:rsidRDefault="00BA575D" w:rsidP="00A11080">
      <w:pPr>
        <w:spacing w:after="36" w:line="265" w:lineRule="auto"/>
        <w:ind w:right="93"/>
      </w:pPr>
      <w:r>
        <w:lastRenderedPageBreak/>
        <w:t>-</w:t>
      </w:r>
      <w:r>
        <w:tab/>
        <w:t xml:space="preserve"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 </w:t>
      </w:r>
    </w:p>
    <w:p w:rsidR="00BA575D" w:rsidRDefault="00BA575D" w:rsidP="00A11080">
      <w:pPr>
        <w:spacing w:after="36" w:line="265" w:lineRule="auto"/>
        <w:ind w:right="93"/>
      </w:pPr>
      <w:r>
        <w:t xml:space="preserve"> - пересмотр и изменение трудовых функций работника организации; </w:t>
      </w:r>
    </w:p>
    <w:p w:rsidR="00BA575D" w:rsidRDefault="00BA575D" w:rsidP="00A11080">
      <w:pPr>
        <w:spacing w:after="36" w:line="265" w:lineRule="auto"/>
        <w:ind w:right="93"/>
      </w:pPr>
      <w:r>
        <w:t>-</w:t>
      </w:r>
      <w:r>
        <w:tab/>
        <w:t>временное отстранение работника организации от должности;</w:t>
      </w:r>
    </w:p>
    <w:p w:rsidR="00BA575D" w:rsidRDefault="00BA575D" w:rsidP="00A11080">
      <w:pPr>
        <w:spacing w:after="36" w:line="265" w:lineRule="auto"/>
        <w:ind w:right="93"/>
      </w:pPr>
      <w:r>
        <w:t>-</w:t>
      </w:r>
      <w:r>
        <w:tab/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BA575D" w:rsidRDefault="00BA575D" w:rsidP="00A11080">
      <w:pPr>
        <w:spacing w:after="36" w:line="265" w:lineRule="auto"/>
        <w:ind w:right="93"/>
      </w:pPr>
      <w:r>
        <w:t>-</w:t>
      </w:r>
      <w:r>
        <w:tab/>
        <w:t xml:space="preserve">отказ работника организации от выгбды, явившейся причиной возникновения конфликта интересов; </w:t>
      </w:r>
    </w:p>
    <w:p w:rsidR="00BA575D" w:rsidRDefault="00BA575D" w:rsidP="00A11080">
      <w:pPr>
        <w:spacing w:after="36" w:line="265" w:lineRule="auto"/>
        <w:ind w:right="93"/>
      </w:pPr>
      <w:r>
        <w:t>-</w:t>
      </w:r>
      <w:r>
        <w:tab/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A575D" w:rsidRDefault="00BA575D" w:rsidP="00A11080">
      <w:pPr>
        <w:spacing w:after="36" w:line="265" w:lineRule="auto"/>
        <w:ind w:right="93"/>
      </w:pPr>
      <w:r>
        <w:t>2.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Федерации. </w:t>
      </w:r>
    </w:p>
    <w:p w:rsidR="00BA575D" w:rsidRDefault="00BA575D" w:rsidP="00A11080">
      <w:pPr>
        <w:spacing w:after="36" w:line="265" w:lineRule="auto"/>
        <w:ind w:right="93"/>
      </w:pPr>
      <w:r>
        <w:t>Приложение 7 к Примерному положению о предотвращении и урегулировании</w:t>
      </w:r>
    </w:p>
    <w:p w:rsidR="00BA575D" w:rsidRDefault="00BA575D" w:rsidP="00A11080">
      <w:pPr>
        <w:spacing w:after="36" w:line="265" w:lineRule="auto"/>
        <w:ind w:right="93"/>
      </w:pPr>
      <w:r>
        <w:t xml:space="preserve"> </w:t>
      </w:r>
    </w:p>
    <w:p w:rsidR="00BA575D" w:rsidRDefault="00BA575D" w:rsidP="00A11080">
      <w:pPr>
        <w:spacing w:after="36" w:line="265" w:lineRule="auto"/>
        <w:ind w:right="93"/>
      </w:pPr>
      <w:r>
        <w:t>УВЕДОМЛЕНИЕ 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BA575D" w:rsidRDefault="00BA575D" w:rsidP="00A11080">
      <w:pPr>
        <w:spacing w:after="36" w:line="265" w:lineRule="auto"/>
        <w:ind w:right="93"/>
      </w:pPr>
      <w:r>
        <w:t>Сообщаю о возникновении личной заинтересованности при исполнении трудовых функций, которая приводит или может привести к конфликту интересов(нужное подчеркнуть).</w:t>
      </w:r>
    </w:p>
    <w:p w:rsidR="00BA575D" w:rsidRDefault="00BA575D" w:rsidP="00A11080">
      <w:pPr>
        <w:spacing w:after="36" w:line="265" w:lineRule="auto"/>
        <w:ind w:right="93"/>
      </w:pPr>
      <w:r>
        <w:t>Обстоятельства,</w:t>
      </w:r>
      <w:r>
        <w:tab/>
        <w:t>являющиеся</w:t>
      </w:r>
      <w:r>
        <w:tab/>
        <w:t>основанием</w:t>
      </w:r>
      <w:r>
        <w:tab/>
        <w:t>возникновения</w:t>
      </w:r>
      <w:r>
        <w:tab/>
        <w:t xml:space="preserve">личной заинтересованности: </w:t>
      </w:r>
    </w:p>
    <w:p w:rsidR="00BA575D" w:rsidRDefault="00BA575D" w:rsidP="00A11080">
      <w:pPr>
        <w:spacing w:after="36" w:line="265" w:lineRule="auto"/>
        <w:ind w:right="93"/>
      </w:pPr>
      <w:r>
        <w:tab/>
        <w:t xml:space="preserve">Трудовые </w:t>
      </w:r>
      <w:r>
        <w:tab/>
        <w:t>исполнение которых влияет или может</w:t>
      </w:r>
    </w:p>
    <w:p w:rsidR="00BA575D" w:rsidRDefault="00BA575D" w:rsidP="00A11080">
      <w:pPr>
        <w:spacing w:after="36" w:line="265" w:lineRule="auto"/>
        <w:ind w:right="93"/>
      </w:pPr>
      <w:r>
        <w:t xml:space="preserve"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 </w:t>
      </w:r>
    </w:p>
    <w:p w:rsidR="00BA575D" w:rsidRDefault="00BA575D" w:rsidP="00A11080">
      <w:pPr>
        <w:spacing w:after="36" w:line="265" w:lineRule="auto"/>
        <w:ind w:right="93"/>
      </w:pPr>
      <w:r>
        <w:t xml:space="preserve"> </w:t>
      </w:r>
    </w:p>
    <w:p w:rsidR="00BA575D" w:rsidRDefault="00BA575D" w:rsidP="00A11080">
      <w:pPr>
        <w:spacing w:after="36" w:line="265" w:lineRule="auto"/>
        <w:ind w:right="93"/>
      </w:pPr>
      <w:r>
        <w:t xml:space="preserve"> </w:t>
      </w:r>
    </w:p>
    <w:p w:rsidR="00BA575D" w:rsidRDefault="00BA575D" w:rsidP="00A11080">
      <w:pPr>
        <w:spacing w:after="36" w:line="265" w:lineRule="auto"/>
        <w:ind w:right="93"/>
      </w:pPr>
      <w:r>
        <w:t xml:space="preserve"> </w:t>
      </w:r>
    </w:p>
    <w:p w:rsidR="00BA575D" w:rsidRDefault="00BA575D" w:rsidP="00A11080">
      <w:pPr>
        <w:spacing w:after="36" w:line="265" w:lineRule="auto"/>
        <w:ind w:right="93"/>
      </w:pPr>
      <w:r>
        <w:t>(дата)</w:t>
      </w:r>
    </w:p>
    <w:sectPr w:rsidR="00BA575D">
      <w:headerReference w:type="even" r:id="rId59"/>
      <w:headerReference w:type="default" r:id="rId60"/>
      <w:headerReference w:type="first" r:id="rId61"/>
      <w:pgSz w:w="11520" w:h="16488"/>
      <w:pgMar w:top="936" w:right="151" w:bottom="1300" w:left="10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66" w:rsidRDefault="00557166">
      <w:pPr>
        <w:spacing w:after="0" w:line="240" w:lineRule="auto"/>
      </w:pPr>
      <w:r>
        <w:separator/>
      </w:r>
    </w:p>
  </w:endnote>
  <w:endnote w:type="continuationSeparator" w:id="0">
    <w:p w:rsidR="00557166" w:rsidRDefault="0055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66" w:rsidRDefault="00557166">
      <w:pPr>
        <w:spacing w:after="0" w:line="240" w:lineRule="auto"/>
      </w:pPr>
      <w:r>
        <w:separator/>
      </w:r>
    </w:p>
  </w:footnote>
  <w:footnote w:type="continuationSeparator" w:id="0">
    <w:p w:rsidR="00557166" w:rsidRDefault="0055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9" w:rsidRDefault="00BE2D9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9" w:rsidRDefault="00BE2D9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9" w:rsidRDefault="00BE2D9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9" w:rsidRDefault="00557166">
    <w:pPr>
      <w:spacing w:after="0" w:line="216" w:lineRule="auto"/>
      <w:ind w:left="6970" w:right="50" w:firstLine="0"/>
      <w:jc w:val="right"/>
    </w:pPr>
    <w:r>
      <w:rPr>
        <w:sz w:val="22"/>
      </w:rPr>
      <w:t xml:space="preserve">Приложение </w:t>
    </w:r>
    <w:r>
      <w:rPr>
        <w:sz w:val="26"/>
      </w:rPr>
      <w:t xml:space="preserve">к </w:t>
    </w:r>
    <w:r>
      <w:rPr>
        <w:sz w:val="22"/>
      </w:rPr>
      <w:t>Антикоррупционным стандартам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9" w:rsidRDefault="00BE2D9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99" w:rsidRDefault="00557166">
    <w:pPr>
      <w:spacing w:after="0" w:line="216" w:lineRule="auto"/>
      <w:ind w:left="6970" w:right="50" w:firstLine="0"/>
      <w:jc w:val="right"/>
    </w:pPr>
    <w:r>
      <w:rPr>
        <w:sz w:val="22"/>
      </w:rPr>
      <w:t xml:space="preserve">Приложение </w:t>
    </w:r>
    <w:r>
      <w:rPr>
        <w:sz w:val="26"/>
      </w:rPr>
      <w:t xml:space="preserve">к </w:t>
    </w:r>
    <w:r>
      <w:rPr>
        <w:sz w:val="22"/>
      </w:rPr>
      <w:t>Антикоррупционным стандартам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348"/>
    <w:multiLevelType w:val="hybridMultilevel"/>
    <w:tmpl w:val="2984F9D4"/>
    <w:lvl w:ilvl="0" w:tplc="CB007A6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0C9A9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D0AA6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903CB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663E56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7CAA8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6652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04105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BA55E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A7D23"/>
    <w:multiLevelType w:val="hybridMultilevel"/>
    <w:tmpl w:val="FC8E72F8"/>
    <w:lvl w:ilvl="0" w:tplc="005E698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08938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83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A42FE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36C9C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52421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6ED06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C4CF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22A5F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8382A"/>
    <w:multiLevelType w:val="hybridMultilevel"/>
    <w:tmpl w:val="A748FFD2"/>
    <w:lvl w:ilvl="0" w:tplc="DB7A9076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E084E2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3200A6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A63ACA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CD28C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0E4C74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067CE2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E648EC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E83DA2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2773E"/>
    <w:multiLevelType w:val="hybridMultilevel"/>
    <w:tmpl w:val="AD8413A0"/>
    <w:lvl w:ilvl="0" w:tplc="28128AE4">
      <w:start w:val="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40E508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AAA3DC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A600C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A42548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50A04E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BC9F40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A28E00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3CF64E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2741A"/>
    <w:multiLevelType w:val="hybridMultilevel"/>
    <w:tmpl w:val="9AD8F464"/>
    <w:lvl w:ilvl="0" w:tplc="5438557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3A1FB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E007C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046D0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52413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2C33BE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148C0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9ED6B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A849E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E34C7"/>
    <w:multiLevelType w:val="hybridMultilevel"/>
    <w:tmpl w:val="0CCE77AC"/>
    <w:lvl w:ilvl="0" w:tplc="726CFDD8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D09A8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98681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50DA2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F0A68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8A035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70B752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84BCD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A23B5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21B50"/>
    <w:multiLevelType w:val="hybridMultilevel"/>
    <w:tmpl w:val="FE361120"/>
    <w:lvl w:ilvl="0" w:tplc="36ACAE5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D2C48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EC2F4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685C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10AEC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3E4D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24A7F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E615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A05A2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CC67E8"/>
    <w:multiLevelType w:val="hybridMultilevel"/>
    <w:tmpl w:val="0E1A5B48"/>
    <w:lvl w:ilvl="0" w:tplc="7332D90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FE095A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F86723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9800E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FE8679A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1B6A84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68E8928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2142FE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FD8F1D2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C4CE6"/>
    <w:multiLevelType w:val="hybridMultilevel"/>
    <w:tmpl w:val="D272DAE0"/>
    <w:lvl w:ilvl="0" w:tplc="3DE4D1D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0B42C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4539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EF4C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CE326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9A20F6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097F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00BD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C249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D6612D"/>
    <w:multiLevelType w:val="hybridMultilevel"/>
    <w:tmpl w:val="69D0D0B2"/>
    <w:lvl w:ilvl="0" w:tplc="C33C7F94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1EEA4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5E4B12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E0604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3CCB3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36A2D6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EE9D8C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76F1A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96E69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A1CF1"/>
    <w:multiLevelType w:val="hybridMultilevel"/>
    <w:tmpl w:val="F556AF6E"/>
    <w:lvl w:ilvl="0" w:tplc="C0B0928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7AE4B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40A22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2368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1644C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0AF27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84B65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56592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8206B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232A4A"/>
    <w:multiLevelType w:val="hybridMultilevel"/>
    <w:tmpl w:val="3B14DA26"/>
    <w:lvl w:ilvl="0" w:tplc="89481A14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A630F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5A523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50D2C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B0636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60EB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B8065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3A296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B612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A4BE7"/>
    <w:multiLevelType w:val="multilevel"/>
    <w:tmpl w:val="43AC8164"/>
    <w:lvl w:ilvl="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F90EF5"/>
    <w:multiLevelType w:val="hybridMultilevel"/>
    <w:tmpl w:val="DA0A56C0"/>
    <w:lvl w:ilvl="0" w:tplc="56A6B03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C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863FC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10CF6A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344D5A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D0100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0C05D0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903EEC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BC7E74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99"/>
    <w:rsid w:val="00557166"/>
    <w:rsid w:val="00A11080"/>
    <w:rsid w:val="00BA575D"/>
    <w:rsid w:val="00BE2D99"/>
    <w:rsid w:val="00E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7652"/>
  <w15:docId w15:val="{BAC6ECD5-9E56-4E40-AB45-959EDBB3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8" w:lineRule="auto"/>
      <w:ind w:left="7" w:right="58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97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61" Type="http://schemas.openxmlformats.org/officeDocument/2006/relationships/header" Target="header6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3.xml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2959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Хапаева Ольга Владимировна</dc:creator>
  <cp:keywords/>
  <cp:lastModifiedBy>Хапаева Ольга Владимировна</cp:lastModifiedBy>
  <cp:revision>4</cp:revision>
  <dcterms:created xsi:type="dcterms:W3CDTF">2021-06-22T11:59:00Z</dcterms:created>
  <dcterms:modified xsi:type="dcterms:W3CDTF">2021-06-22T12:00:00Z</dcterms:modified>
</cp:coreProperties>
</file>