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6590" w:rsidRPr="00D56590" w:rsidRDefault="001C15C3" w:rsidP="00D5659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15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Извещение</w:t>
      </w:r>
    </w:p>
    <w:p w:rsidR="001C15C3" w:rsidRDefault="001C15C3" w:rsidP="00D5659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15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предоставлении земельного участка для осуществления крестьянским (фермерским) хозяйством его деятельности</w:t>
      </w:r>
    </w:p>
    <w:p w:rsidR="00D56590" w:rsidRPr="001C15C3" w:rsidRDefault="00D56590" w:rsidP="00D5659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15C3" w:rsidRPr="001C15C3" w:rsidRDefault="001C15C3" w:rsidP="00ED0988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5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Приволжского муниципального района информирует о возможности предоставления в безвозмездного пользование сроком на 6 лет для осуществления крестьянским (фермерским) хозяйством его деятельности земельного участка:</w:t>
      </w:r>
    </w:p>
    <w:p w:rsidR="001C15C3" w:rsidRPr="001C15C3" w:rsidRDefault="001C15C3" w:rsidP="001C15C3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5C3">
        <w:rPr>
          <w:rFonts w:ascii="Times New Roman" w:eastAsia="Times New Roman" w:hAnsi="Times New Roman" w:cs="Times New Roman"/>
          <w:sz w:val="28"/>
          <w:szCs w:val="28"/>
          <w:lang w:eastAsia="ru-RU"/>
        </w:rPr>
        <w:t>- а</w:t>
      </w:r>
      <w:r w:rsidR="00ED0988">
        <w:rPr>
          <w:rFonts w:ascii="Times New Roman" w:eastAsia="Times New Roman" w:hAnsi="Times New Roman" w:cs="Times New Roman"/>
          <w:sz w:val="28"/>
          <w:szCs w:val="28"/>
          <w:lang w:eastAsia="ru-RU"/>
        </w:rPr>
        <w:t>дрес (описание местоположения) И</w:t>
      </w:r>
      <w:r w:rsidRPr="001C1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вановская область, Приволжский район, </w:t>
      </w:r>
      <w:r w:rsidR="00ED0988">
        <w:rPr>
          <w:rFonts w:ascii="Times New Roman" w:eastAsia="Times New Roman" w:hAnsi="Times New Roman" w:cs="Times New Roman"/>
          <w:sz w:val="28"/>
          <w:szCs w:val="28"/>
          <w:lang w:eastAsia="ru-RU"/>
        </w:rPr>
        <w:t>юго-западнее с.Горки-Чириковы</w:t>
      </w:r>
      <w:r w:rsidRPr="001C15C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C15C3" w:rsidRPr="001C15C3" w:rsidRDefault="001C15C3" w:rsidP="001C15C3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C15C3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условный номер 37:13:</w:t>
      </w:r>
      <w:r w:rsidR="00ED0988">
        <w:rPr>
          <w:rFonts w:ascii="Times New Roman" w:eastAsia="Times New Roman" w:hAnsi="Times New Roman" w:cs="Times New Roman"/>
          <w:sz w:val="28"/>
          <w:szCs w:val="28"/>
          <w:lang w:eastAsia="ru-RU"/>
        </w:rPr>
        <w:t>033701</w:t>
      </w:r>
      <w:r w:rsidRPr="001C15C3">
        <w:rPr>
          <w:rFonts w:ascii="Times New Roman" w:eastAsia="Times New Roman" w:hAnsi="Times New Roman" w:cs="Times New Roman"/>
          <w:sz w:val="28"/>
          <w:szCs w:val="28"/>
          <w:lang w:eastAsia="ru-RU"/>
        </w:rPr>
        <w:t>:ЗУ1;</w:t>
      </w:r>
    </w:p>
    <w:p w:rsidR="001C15C3" w:rsidRPr="001C15C3" w:rsidRDefault="001C15C3" w:rsidP="001C15C3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C1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площадь земельного участка </w:t>
      </w:r>
      <w:r w:rsidR="00ED0988">
        <w:rPr>
          <w:rFonts w:ascii="Times New Roman" w:eastAsia="Times New Roman" w:hAnsi="Times New Roman" w:cs="Times New Roman"/>
          <w:sz w:val="28"/>
          <w:szCs w:val="28"/>
          <w:lang w:eastAsia="ru-RU"/>
        </w:rPr>
        <w:t>110 594</w:t>
      </w:r>
      <w:r w:rsidRPr="001C1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кв.м.</w:t>
      </w:r>
    </w:p>
    <w:p w:rsidR="001C15C3" w:rsidRPr="001C15C3" w:rsidRDefault="001C15C3" w:rsidP="00ED0988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5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 земельного участка предусмотрено схемой расположения земельного участка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кадастровом плане территории</w:t>
      </w:r>
      <w:r w:rsidRPr="001C1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имеющейся на бумажном носителе, ознакомиться с которой можно </w:t>
      </w:r>
      <w:r w:rsidR="00ED0988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D0988">
        <w:rPr>
          <w:rFonts w:ascii="Times New Roman" w:eastAsia="Times New Roman" w:hAnsi="Times New Roman" w:cs="Times New Roman"/>
          <w:sz w:val="28"/>
          <w:szCs w:val="28"/>
          <w:lang w:eastAsia="ru-RU"/>
        </w:rPr>
        <w:t>06.2021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9-00 часов по 17-00 часов</w:t>
      </w:r>
      <w:r w:rsidRPr="001C1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Ивановская область, Приволжский район, г.Приволжск, ул.Революционная, д.63 (кабинет </w:t>
      </w:r>
      <w:r w:rsidR="00ED098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1C15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C15C3" w:rsidRPr="001C15C3" w:rsidRDefault="00D56590" w:rsidP="00ED0988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1C15C3" w:rsidRPr="001C1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рестьянские (фермерские) хозяйства, заинтересованные в предоставлении земельного участка для указанных в настоящем извещении целей, вправе в течение 30 дней соответственно со дня опубликования и размещения извещения подать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</w:t>
      </w:r>
      <w:r w:rsidR="001C15C3" w:rsidRPr="001C1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администрацию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Приволжского муниципального района</w:t>
      </w:r>
      <w:r w:rsidR="001C15C3" w:rsidRPr="001C1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C15C3" w:rsidRDefault="001C15C3" w:rsidP="001C15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заявлений оканчивается </w:t>
      </w:r>
      <w:r w:rsidR="00035962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bookmarkStart w:id="0" w:name="_GoBack"/>
      <w:bookmarkEnd w:id="0"/>
      <w:r w:rsidR="00D565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D0988">
        <w:rPr>
          <w:rFonts w:ascii="Times New Roman" w:eastAsia="Times New Roman" w:hAnsi="Times New Roman" w:cs="Times New Roman"/>
          <w:sz w:val="28"/>
          <w:szCs w:val="28"/>
          <w:lang w:eastAsia="ru-RU"/>
        </w:rPr>
        <w:t>07.2021</w:t>
      </w:r>
      <w:r w:rsidR="00D56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701196" w:rsidRDefault="00701196" w:rsidP="001C15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01196" w:rsidSect="001C15C3">
          <w:pgSz w:w="11906" w:h="16838"/>
          <w:pgMar w:top="1134" w:right="851" w:bottom="1134" w:left="1134" w:header="708" w:footer="708" w:gutter="0"/>
          <w:cols w:space="708"/>
          <w:docGrid w:linePitch="360"/>
        </w:sectPr>
      </w:pPr>
    </w:p>
    <w:p w:rsidR="00701196" w:rsidRPr="001C15C3" w:rsidRDefault="00ED0988" w:rsidP="001C15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686550" cy="92678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0" cy="926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01196" w:rsidRPr="001C15C3" w:rsidSect="00ED0988">
      <w:pgSz w:w="11906" w:h="16838"/>
      <w:pgMar w:top="1134" w:right="113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50F8"/>
    <w:rsid w:val="00035962"/>
    <w:rsid w:val="001C15C3"/>
    <w:rsid w:val="00305A2D"/>
    <w:rsid w:val="00701196"/>
    <w:rsid w:val="00B15488"/>
    <w:rsid w:val="00D56590"/>
    <w:rsid w:val="00DA50F8"/>
    <w:rsid w:val="00ED0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06D4B"/>
  <w15:docId w15:val="{7B43B803-B040-4858-A424-13B2D4F85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54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1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15C3"/>
    <w:rPr>
      <w:rFonts w:ascii="Tahoma" w:hAnsi="Tahoma" w:cs="Tahoma"/>
      <w:sz w:val="16"/>
      <w:szCs w:val="16"/>
    </w:rPr>
  </w:style>
  <w:style w:type="paragraph" w:customStyle="1" w:styleId="s3">
    <w:name w:val="s_3"/>
    <w:basedOn w:val="a"/>
    <w:rsid w:val="001C1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1C1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1C15C3"/>
  </w:style>
  <w:style w:type="paragraph" w:customStyle="1" w:styleId="s16">
    <w:name w:val="s_16"/>
    <w:basedOn w:val="a"/>
    <w:rsid w:val="001C1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1C1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08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74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43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85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45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4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19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Таныгина Ольга Александровна</cp:lastModifiedBy>
  <cp:revision>5</cp:revision>
  <dcterms:created xsi:type="dcterms:W3CDTF">2020-04-12T12:47:00Z</dcterms:created>
  <dcterms:modified xsi:type="dcterms:W3CDTF">2021-06-30T05:16:00Z</dcterms:modified>
</cp:coreProperties>
</file>