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C27" w:rsidRPr="005B3CED" w:rsidRDefault="00C91C27" w:rsidP="00C91C27">
      <w:pPr>
        <w:jc w:val="center"/>
        <w:rPr>
          <w:sz w:val="28"/>
          <w:szCs w:val="28"/>
        </w:rPr>
      </w:pPr>
      <w:r w:rsidRPr="008832E6">
        <w:rPr>
          <w:noProof/>
          <w:sz w:val="28"/>
          <w:szCs w:val="28"/>
          <w:lang w:eastAsia="ru-RU"/>
        </w:rPr>
        <w:drawing>
          <wp:inline distT="0" distB="0" distL="0" distR="0" wp14:anchorId="413B24E6" wp14:editId="15037488">
            <wp:extent cx="495300" cy="5963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2603" cy="605176"/>
                    </a:xfrm>
                    <a:prstGeom prst="rect">
                      <a:avLst/>
                    </a:prstGeom>
                    <a:noFill/>
                    <a:ln w="9525">
                      <a:noFill/>
                      <a:miter lim="800000"/>
                      <a:headEnd/>
                      <a:tailEnd/>
                    </a:ln>
                  </pic:spPr>
                </pic:pic>
              </a:graphicData>
            </a:graphic>
          </wp:inline>
        </w:drawing>
      </w:r>
      <w:r w:rsidRPr="00AF5D8D">
        <w:rPr>
          <w:rFonts w:ascii="Times New Roman" w:hAnsi="Times New Roman"/>
          <w:sz w:val="24"/>
          <w:szCs w:val="24"/>
        </w:rPr>
        <w:t xml:space="preserve">                                                                                         </w:t>
      </w:r>
    </w:p>
    <w:p w:rsidR="00C91C27" w:rsidRDefault="00C91C27" w:rsidP="00C91C27">
      <w:pPr>
        <w:tabs>
          <w:tab w:val="left" w:pos="2895"/>
        </w:tabs>
        <w:spacing w:after="0" w:line="240" w:lineRule="auto"/>
        <w:rPr>
          <w:rFonts w:ascii="Times New Roman" w:hAnsi="Times New Roman"/>
          <w:b/>
          <w:sz w:val="28"/>
          <w:szCs w:val="28"/>
        </w:rPr>
      </w:pPr>
      <w:r w:rsidRPr="0097115C">
        <w:rPr>
          <w:rFonts w:ascii="Times New Roman" w:hAnsi="Times New Roman"/>
          <w:b/>
          <w:sz w:val="28"/>
          <w:szCs w:val="28"/>
        </w:rPr>
        <w:t xml:space="preserve">АДМИНИСТРАЦИЯ ПРИВОЛЖСКОГО МУНИЦИПАЛЬНОГО </w:t>
      </w:r>
      <w:r>
        <w:rPr>
          <w:rFonts w:ascii="Times New Roman" w:hAnsi="Times New Roman"/>
          <w:b/>
          <w:sz w:val="28"/>
          <w:szCs w:val="28"/>
        </w:rPr>
        <w:t>Р</w:t>
      </w:r>
      <w:r w:rsidRPr="0097115C">
        <w:rPr>
          <w:rFonts w:ascii="Times New Roman" w:hAnsi="Times New Roman"/>
          <w:b/>
          <w:sz w:val="28"/>
          <w:szCs w:val="28"/>
        </w:rPr>
        <w:t>АЙОНА</w:t>
      </w:r>
    </w:p>
    <w:p w:rsidR="00C91C27" w:rsidRPr="0097115C" w:rsidRDefault="00C91C27" w:rsidP="00C91C27">
      <w:pPr>
        <w:tabs>
          <w:tab w:val="left" w:pos="2895"/>
        </w:tabs>
        <w:spacing w:after="0" w:line="240" w:lineRule="auto"/>
        <w:rPr>
          <w:rFonts w:ascii="Times New Roman" w:hAnsi="Times New Roman"/>
          <w:b/>
          <w:sz w:val="28"/>
          <w:szCs w:val="28"/>
        </w:rPr>
      </w:pPr>
    </w:p>
    <w:p w:rsidR="00C91C27" w:rsidRDefault="00C91C27" w:rsidP="00C91C27">
      <w:pPr>
        <w:tabs>
          <w:tab w:val="left" w:pos="2895"/>
        </w:tabs>
        <w:spacing w:after="0" w:line="240" w:lineRule="auto"/>
        <w:jc w:val="center"/>
        <w:rPr>
          <w:rFonts w:ascii="Times New Roman" w:hAnsi="Times New Roman"/>
          <w:b/>
          <w:sz w:val="28"/>
          <w:szCs w:val="28"/>
        </w:rPr>
      </w:pPr>
      <w:r w:rsidRPr="0097115C">
        <w:rPr>
          <w:rFonts w:ascii="Times New Roman" w:hAnsi="Times New Roman"/>
          <w:b/>
          <w:sz w:val="28"/>
          <w:szCs w:val="28"/>
        </w:rPr>
        <w:t>ПОСТАНОВЛЕНИЕ</w:t>
      </w:r>
    </w:p>
    <w:p w:rsidR="00C91C27" w:rsidRDefault="00C91C27" w:rsidP="00C91C27">
      <w:pPr>
        <w:tabs>
          <w:tab w:val="left" w:pos="2895"/>
        </w:tabs>
        <w:spacing w:after="0" w:line="240" w:lineRule="auto"/>
        <w:jc w:val="center"/>
        <w:rPr>
          <w:rFonts w:ascii="Times New Roman" w:hAnsi="Times New Roman"/>
          <w:b/>
          <w:sz w:val="28"/>
          <w:szCs w:val="28"/>
        </w:rPr>
      </w:pPr>
    </w:p>
    <w:p w:rsidR="00C91C27" w:rsidRDefault="00C91C27" w:rsidP="00C91C27">
      <w:pPr>
        <w:tabs>
          <w:tab w:val="left" w:pos="2895"/>
        </w:tabs>
        <w:spacing w:after="0" w:line="240" w:lineRule="auto"/>
        <w:jc w:val="center"/>
        <w:rPr>
          <w:rFonts w:ascii="Times New Roman" w:hAnsi="Times New Roman"/>
          <w:b/>
          <w:sz w:val="28"/>
          <w:szCs w:val="28"/>
        </w:rPr>
      </w:pPr>
    </w:p>
    <w:p w:rsidR="00C91C27" w:rsidRPr="008832E6" w:rsidRDefault="00C91C27" w:rsidP="00C91C27">
      <w:pPr>
        <w:tabs>
          <w:tab w:val="left" w:pos="2895"/>
        </w:tabs>
        <w:spacing w:after="0" w:line="240" w:lineRule="auto"/>
        <w:jc w:val="center"/>
        <w:rPr>
          <w:rFonts w:ascii="Times New Roman" w:hAnsi="Times New Roman"/>
          <w:b/>
          <w:sz w:val="28"/>
          <w:szCs w:val="28"/>
        </w:rPr>
      </w:pPr>
      <w:r w:rsidRPr="00BE3626">
        <w:rPr>
          <w:rFonts w:ascii="Times New Roman" w:hAnsi="Times New Roman"/>
          <w:sz w:val="28"/>
          <w:szCs w:val="28"/>
        </w:rPr>
        <w:t xml:space="preserve">от </w:t>
      </w:r>
      <w:r>
        <w:rPr>
          <w:rFonts w:ascii="Times New Roman" w:hAnsi="Times New Roman"/>
          <w:sz w:val="28"/>
          <w:szCs w:val="28"/>
        </w:rPr>
        <w:t>___.___.</w:t>
      </w:r>
      <w:r w:rsidRPr="00BE3626">
        <w:rPr>
          <w:rFonts w:ascii="Times New Roman" w:hAnsi="Times New Roman"/>
          <w:sz w:val="28"/>
          <w:szCs w:val="28"/>
        </w:rPr>
        <w:t>20</w:t>
      </w:r>
      <w:r>
        <w:rPr>
          <w:rFonts w:ascii="Times New Roman" w:hAnsi="Times New Roman"/>
          <w:sz w:val="28"/>
          <w:szCs w:val="28"/>
        </w:rPr>
        <w:t>21</w:t>
      </w:r>
      <w:r w:rsidRPr="00BE3626">
        <w:rPr>
          <w:rFonts w:ascii="Times New Roman" w:hAnsi="Times New Roman"/>
          <w:sz w:val="28"/>
          <w:szCs w:val="28"/>
        </w:rPr>
        <w:t xml:space="preserve"> №</w:t>
      </w:r>
      <w:r>
        <w:rPr>
          <w:rFonts w:ascii="Times New Roman" w:hAnsi="Times New Roman"/>
          <w:sz w:val="28"/>
          <w:szCs w:val="28"/>
        </w:rPr>
        <w:t xml:space="preserve"> ___-п</w:t>
      </w:r>
      <w:r w:rsidRPr="00BE3626">
        <w:rPr>
          <w:rFonts w:ascii="Times New Roman" w:hAnsi="Times New Roman"/>
          <w:sz w:val="28"/>
          <w:szCs w:val="28"/>
        </w:rPr>
        <w:t xml:space="preserve">          </w:t>
      </w:r>
    </w:p>
    <w:p w:rsidR="00C91C27" w:rsidRDefault="00C91C27" w:rsidP="00C91C27">
      <w:pPr>
        <w:tabs>
          <w:tab w:val="left" w:pos="1200"/>
        </w:tabs>
        <w:spacing w:after="0" w:line="240" w:lineRule="auto"/>
        <w:jc w:val="center"/>
        <w:rPr>
          <w:rFonts w:ascii="Times New Roman" w:hAnsi="Times New Roman"/>
          <w:sz w:val="28"/>
          <w:szCs w:val="28"/>
        </w:rPr>
      </w:pPr>
    </w:p>
    <w:p w:rsidR="00C91C27" w:rsidRDefault="00C91C27" w:rsidP="00C91C27">
      <w:pPr>
        <w:tabs>
          <w:tab w:val="left" w:pos="915"/>
          <w:tab w:val="center" w:pos="4808"/>
        </w:tabs>
        <w:spacing w:after="0" w:line="240" w:lineRule="auto"/>
        <w:jc w:val="center"/>
        <w:rPr>
          <w:rFonts w:ascii="Times New Roman" w:hAnsi="Times New Roman"/>
          <w:b/>
          <w:sz w:val="28"/>
          <w:szCs w:val="28"/>
        </w:rPr>
      </w:pPr>
      <w:r w:rsidRPr="005B3CED">
        <w:rPr>
          <w:rFonts w:ascii="Times New Roman" w:hAnsi="Times New Roman"/>
          <w:b/>
          <w:sz w:val="28"/>
          <w:szCs w:val="28"/>
        </w:rPr>
        <w:t xml:space="preserve">Об утверждении </w:t>
      </w:r>
      <w:r w:rsidRPr="005B3CED">
        <w:rPr>
          <w:rFonts w:ascii="Times New Roman" w:hAnsi="Times New Roman"/>
          <w:b/>
          <w:sz w:val="28"/>
          <w:szCs w:val="28"/>
        </w:rPr>
        <w:tab/>
        <w:t xml:space="preserve">муниципальной программы Приволжского городского поселения «Обеспечение оптимальных условий деятельности в </w:t>
      </w:r>
      <w:r>
        <w:rPr>
          <w:rFonts w:ascii="Times New Roman" w:hAnsi="Times New Roman"/>
          <w:b/>
          <w:sz w:val="28"/>
          <w:szCs w:val="28"/>
        </w:rPr>
        <w:t xml:space="preserve">административном </w:t>
      </w:r>
      <w:r w:rsidRPr="005B3CED">
        <w:rPr>
          <w:rFonts w:ascii="Times New Roman" w:hAnsi="Times New Roman"/>
          <w:b/>
          <w:sz w:val="28"/>
          <w:szCs w:val="28"/>
        </w:rPr>
        <w:t>здании</w:t>
      </w:r>
      <w:r>
        <w:rPr>
          <w:rFonts w:ascii="Times New Roman" w:hAnsi="Times New Roman"/>
          <w:b/>
          <w:sz w:val="28"/>
          <w:szCs w:val="28"/>
        </w:rPr>
        <w:t xml:space="preserve"> по адресу: Ивановская область, г. Приволжск, </w:t>
      </w:r>
    </w:p>
    <w:p w:rsidR="00C91C27" w:rsidRDefault="00C91C27" w:rsidP="00C91C27">
      <w:pPr>
        <w:tabs>
          <w:tab w:val="left" w:pos="915"/>
          <w:tab w:val="center" w:pos="4808"/>
        </w:tabs>
        <w:spacing w:after="0" w:line="240" w:lineRule="auto"/>
        <w:jc w:val="center"/>
        <w:rPr>
          <w:rFonts w:ascii="Times New Roman" w:hAnsi="Times New Roman"/>
          <w:b/>
          <w:sz w:val="28"/>
          <w:szCs w:val="28"/>
        </w:rPr>
      </w:pPr>
      <w:r>
        <w:rPr>
          <w:rFonts w:ascii="Times New Roman" w:hAnsi="Times New Roman"/>
          <w:b/>
          <w:sz w:val="28"/>
          <w:szCs w:val="28"/>
        </w:rPr>
        <w:t>ул. Революционная, дом 63</w:t>
      </w:r>
      <w:r w:rsidRPr="005B3CED">
        <w:rPr>
          <w:rFonts w:ascii="Times New Roman" w:hAnsi="Times New Roman"/>
          <w:b/>
          <w:sz w:val="28"/>
          <w:szCs w:val="28"/>
        </w:rPr>
        <w:t xml:space="preserve"> в 20</w:t>
      </w:r>
      <w:r>
        <w:rPr>
          <w:rFonts w:ascii="Times New Roman" w:hAnsi="Times New Roman"/>
          <w:b/>
          <w:sz w:val="28"/>
          <w:szCs w:val="28"/>
        </w:rPr>
        <w:t>22</w:t>
      </w:r>
      <w:r w:rsidRPr="005B3CED">
        <w:rPr>
          <w:rFonts w:ascii="Times New Roman" w:hAnsi="Times New Roman"/>
          <w:b/>
          <w:sz w:val="28"/>
          <w:szCs w:val="28"/>
        </w:rPr>
        <w:t>-20</w:t>
      </w:r>
      <w:r>
        <w:rPr>
          <w:rFonts w:ascii="Times New Roman" w:hAnsi="Times New Roman"/>
          <w:b/>
          <w:sz w:val="28"/>
          <w:szCs w:val="28"/>
        </w:rPr>
        <w:t>24»</w:t>
      </w:r>
    </w:p>
    <w:p w:rsidR="00C91C27" w:rsidRDefault="00C91C27" w:rsidP="00C91C27">
      <w:pPr>
        <w:pStyle w:val="7"/>
        <w:spacing w:before="0" w:after="0"/>
        <w:ind w:firstLine="708"/>
        <w:jc w:val="both"/>
        <w:rPr>
          <w:sz w:val="28"/>
          <w:szCs w:val="28"/>
        </w:rPr>
      </w:pPr>
    </w:p>
    <w:p w:rsidR="00C91C27" w:rsidRDefault="00C91C27" w:rsidP="00C91C27">
      <w:pPr>
        <w:pStyle w:val="7"/>
        <w:spacing w:before="0" w:after="0"/>
        <w:ind w:firstLine="708"/>
        <w:jc w:val="both"/>
        <w:rPr>
          <w:sz w:val="28"/>
          <w:szCs w:val="28"/>
        </w:rPr>
      </w:pPr>
      <w:r w:rsidRPr="00BE3626">
        <w:rPr>
          <w:sz w:val="28"/>
          <w:szCs w:val="28"/>
        </w:rPr>
        <w:t xml:space="preserve">В </w:t>
      </w:r>
      <w:r w:rsidRPr="00B83DC0">
        <w:rPr>
          <w:sz w:val="28"/>
          <w:szCs w:val="28"/>
        </w:rPr>
        <w:t xml:space="preserve">соответствии со статьей 179 Бюджетного кодекса Российской Федерации, </w:t>
      </w:r>
      <w:bookmarkStart w:id="0" w:name="_Hlk47454276"/>
      <w:r w:rsidRPr="00B83DC0">
        <w:rPr>
          <w:sz w:val="28"/>
          <w:szCs w:val="28"/>
        </w:rPr>
        <w:t xml:space="preserve">решением Совета Приволжского </w:t>
      </w:r>
      <w:r>
        <w:rPr>
          <w:sz w:val="28"/>
          <w:szCs w:val="28"/>
        </w:rPr>
        <w:t>городского поселения</w:t>
      </w:r>
      <w:r w:rsidRPr="00B83DC0">
        <w:rPr>
          <w:sz w:val="28"/>
          <w:szCs w:val="28"/>
        </w:rPr>
        <w:t xml:space="preserve"> от 2</w:t>
      </w:r>
      <w:r>
        <w:rPr>
          <w:sz w:val="28"/>
          <w:szCs w:val="28"/>
        </w:rPr>
        <w:t>8</w:t>
      </w:r>
      <w:r w:rsidRPr="00B83DC0">
        <w:rPr>
          <w:sz w:val="28"/>
          <w:szCs w:val="28"/>
        </w:rPr>
        <w:t>.11.201</w:t>
      </w:r>
      <w:r>
        <w:rPr>
          <w:sz w:val="28"/>
          <w:szCs w:val="28"/>
        </w:rPr>
        <w:t>2</w:t>
      </w:r>
      <w:r w:rsidRPr="00B83DC0">
        <w:rPr>
          <w:sz w:val="28"/>
          <w:szCs w:val="28"/>
        </w:rPr>
        <w:t xml:space="preserve"> № </w:t>
      </w:r>
      <w:r>
        <w:rPr>
          <w:sz w:val="28"/>
          <w:szCs w:val="28"/>
        </w:rPr>
        <w:t>67</w:t>
      </w:r>
      <w:r w:rsidRPr="00B83DC0">
        <w:rPr>
          <w:sz w:val="28"/>
          <w:szCs w:val="28"/>
        </w:rPr>
        <w:t xml:space="preserve"> «Об утверждении положения о бюджетном процессе</w:t>
      </w:r>
      <w:r>
        <w:rPr>
          <w:sz w:val="28"/>
          <w:szCs w:val="28"/>
        </w:rPr>
        <w:t xml:space="preserve"> в Приволжском городском поселении»</w:t>
      </w:r>
      <w:bookmarkEnd w:id="0"/>
      <w:r>
        <w:rPr>
          <w:sz w:val="28"/>
          <w:szCs w:val="28"/>
        </w:rPr>
        <w:t xml:space="preserve">, </w:t>
      </w:r>
      <w:r w:rsidRPr="004514CD">
        <w:rPr>
          <w:sz w:val="28"/>
          <w:szCs w:val="28"/>
        </w:rPr>
        <w:t>постановлением администрации Приволжского муниц</w:t>
      </w:r>
      <w:r>
        <w:rPr>
          <w:sz w:val="28"/>
          <w:szCs w:val="28"/>
        </w:rPr>
        <w:t>ипального района от 04.04.2016</w:t>
      </w:r>
      <w:r w:rsidRPr="004514CD">
        <w:rPr>
          <w:sz w:val="28"/>
          <w:szCs w:val="28"/>
        </w:rPr>
        <w:t xml:space="preserve"> №192-п «Об утверждении </w:t>
      </w:r>
      <w:r>
        <w:rPr>
          <w:sz w:val="28"/>
          <w:szCs w:val="28"/>
        </w:rPr>
        <w:t>П</w:t>
      </w:r>
      <w:r w:rsidRPr="004514CD">
        <w:rPr>
          <w:sz w:val="28"/>
          <w:szCs w:val="28"/>
        </w:rPr>
        <w:t>орядка разработки, реализации и оценки эффективности муниципальных программ Приволжского муниципального района и При</w:t>
      </w:r>
      <w:r>
        <w:rPr>
          <w:sz w:val="28"/>
          <w:szCs w:val="28"/>
        </w:rPr>
        <w:t>волжского городского поселения»</w:t>
      </w:r>
      <w:r w:rsidRPr="004514CD">
        <w:rPr>
          <w:sz w:val="28"/>
          <w:szCs w:val="28"/>
        </w:rPr>
        <w:t xml:space="preserve">, </w:t>
      </w:r>
      <w:r>
        <w:rPr>
          <w:sz w:val="28"/>
          <w:szCs w:val="28"/>
        </w:rPr>
        <w:t>а</w:t>
      </w:r>
      <w:r w:rsidRPr="004514CD">
        <w:rPr>
          <w:sz w:val="28"/>
          <w:szCs w:val="28"/>
        </w:rPr>
        <w:t>дминистрация При</w:t>
      </w:r>
      <w:r>
        <w:rPr>
          <w:sz w:val="28"/>
          <w:szCs w:val="28"/>
        </w:rPr>
        <w:t xml:space="preserve">волжского муниципального района </w:t>
      </w:r>
    </w:p>
    <w:p w:rsidR="00C91C27" w:rsidRDefault="00C91C27" w:rsidP="00C91C27">
      <w:pPr>
        <w:pStyle w:val="7"/>
        <w:spacing w:before="0" w:after="0"/>
        <w:jc w:val="both"/>
        <w:rPr>
          <w:b/>
          <w:sz w:val="28"/>
          <w:szCs w:val="28"/>
        </w:rPr>
      </w:pPr>
      <w:r w:rsidRPr="004514CD">
        <w:rPr>
          <w:b/>
          <w:sz w:val="28"/>
          <w:szCs w:val="28"/>
        </w:rPr>
        <w:t>п о с т а н о в л я е т:</w:t>
      </w:r>
    </w:p>
    <w:p w:rsidR="00C91C27" w:rsidRDefault="00C91C27" w:rsidP="00C91C27">
      <w:pPr>
        <w:pStyle w:val="a5"/>
        <w:numPr>
          <w:ilvl w:val="0"/>
          <w:numId w:val="3"/>
        </w:numPr>
        <w:tabs>
          <w:tab w:val="left" w:pos="851"/>
        </w:tabs>
        <w:spacing w:after="0" w:line="240" w:lineRule="auto"/>
        <w:ind w:left="0" w:firstLine="567"/>
        <w:jc w:val="both"/>
        <w:rPr>
          <w:rFonts w:ascii="Times New Roman" w:hAnsi="Times New Roman"/>
          <w:sz w:val="28"/>
          <w:szCs w:val="28"/>
        </w:rPr>
      </w:pPr>
      <w:r w:rsidRPr="005C565A">
        <w:rPr>
          <w:rFonts w:ascii="Times New Roman" w:hAnsi="Times New Roman"/>
          <w:sz w:val="28"/>
          <w:szCs w:val="28"/>
        </w:rPr>
        <w:t xml:space="preserve">Утвердить муниципальную программу Приволжского городского поселения «Обеспечение оптимальных условий деятельности в </w:t>
      </w:r>
      <w:r>
        <w:rPr>
          <w:rFonts w:ascii="Times New Roman" w:hAnsi="Times New Roman"/>
          <w:sz w:val="28"/>
          <w:szCs w:val="28"/>
        </w:rPr>
        <w:t xml:space="preserve">административном </w:t>
      </w:r>
      <w:r w:rsidRPr="005C565A">
        <w:rPr>
          <w:rFonts w:ascii="Times New Roman" w:hAnsi="Times New Roman"/>
          <w:sz w:val="28"/>
          <w:szCs w:val="28"/>
        </w:rPr>
        <w:t xml:space="preserve">здании </w:t>
      </w:r>
      <w:r>
        <w:rPr>
          <w:rFonts w:ascii="Times New Roman" w:hAnsi="Times New Roman"/>
          <w:sz w:val="28"/>
          <w:szCs w:val="28"/>
        </w:rPr>
        <w:t xml:space="preserve">по адресу: Ивановская область, г. Приволжск, ул. Революционная, дом 63 </w:t>
      </w:r>
      <w:r w:rsidRPr="005C565A">
        <w:rPr>
          <w:rFonts w:ascii="Times New Roman" w:hAnsi="Times New Roman"/>
          <w:sz w:val="28"/>
          <w:szCs w:val="28"/>
        </w:rPr>
        <w:t>в 202</w:t>
      </w:r>
      <w:r>
        <w:rPr>
          <w:rFonts w:ascii="Times New Roman" w:hAnsi="Times New Roman"/>
          <w:sz w:val="28"/>
          <w:szCs w:val="28"/>
        </w:rPr>
        <w:t>1</w:t>
      </w:r>
      <w:r w:rsidRPr="005C565A">
        <w:rPr>
          <w:rFonts w:ascii="Times New Roman" w:hAnsi="Times New Roman"/>
          <w:sz w:val="28"/>
          <w:szCs w:val="28"/>
        </w:rPr>
        <w:t>-202</w:t>
      </w:r>
      <w:r>
        <w:rPr>
          <w:rFonts w:ascii="Times New Roman" w:hAnsi="Times New Roman"/>
          <w:sz w:val="28"/>
          <w:szCs w:val="28"/>
        </w:rPr>
        <w:t>3</w:t>
      </w:r>
      <w:r w:rsidRPr="005C565A">
        <w:rPr>
          <w:rFonts w:ascii="Times New Roman" w:hAnsi="Times New Roman"/>
          <w:sz w:val="28"/>
          <w:szCs w:val="28"/>
        </w:rPr>
        <w:t>» (</w:t>
      </w:r>
      <w:r>
        <w:rPr>
          <w:rFonts w:ascii="Times New Roman" w:hAnsi="Times New Roman"/>
          <w:sz w:val="28"/>
          <w:szCs w:val="28"/>
        </w:rPr>
        <w:t>п</w:t>
      </w:r>
      <w:r w:rsidRPr="005C565A">
        <w:rPr>
          <w:rFonts w:ascii="Times New Roman" w:hAnsi="Times New Roman"/>
          <w:sz w:val="28"/>
          <w:szCs w:val="28"/>
        </w:rPr>
        <w:t xml:space="preserve">рилагается). </w:t>
      </w:r>
    </w:p>
    <w:p w:rsidR="00C91C27" w:rsidRPr="003832C8" w:rsidRDefault="00C91C27" w:rsidP="00C91C27">
      <w:pPr>
        <w:tabs>
          <w:tab w:val="left" w:pos="915"/>
          <w:tab w:val="center" w:pos="4808"/>
        </w:tabs>
        <w:spacing w:after="0" w:line="240" w:lineRule="auto"/>
        <w:ind w:firstLine="567"/>
        <w:jc w:val="both"/>
        <w:rPr>
          <w:rFonts w:ascii="Times New Roman" w:hAnsi="Times New Roman"/>
          <w:sz w:val="28"/>
          <w:szCs w:val="28"/>
        </w:rPr>
      </w:pPr>
      <w:r>
        <w:rPr>
          <w:rFonts w:ascii="Times New Roman" w:hAnsi="Times New Roman"/>
          <w:sz w:val="28"/>
          <w:szCs w:val="28"/>
        </w:rPr>
        <w:t xml:space="preserve">2. Признать утратившим силу </w:t>
      </w:r>
      <w:r w:rsidRPr="003832C8">
        <w:rPr>
          <w:rFonts w:ascii="Times New Roman" w:hAnsi="Times New Roman"/>
          <w:sz w:val="28"/>
          <w:szCs w:val="28"/>
        </w:rPr>
        <w:t>Постановление администрации Приволжского муниципального района от</w:t>
      </w:r>
      <w:r>
        <w:rPr>
          <w:rFonts w:ascii="Times New Roman" w:hAnsi="Times New Roman"/>
          <w:sz w:val="28"/>
          <w:szCs w:val="28"/>
        </w:rPr>
        <w:t xml:space="preserve"> 18.08.2020 № 362-п</w:t>
      </w:r>
      <w:r w:rsidRPr="003832C8">
        <w:rPr>
          <w:rFonts w:ascii="Times New Roman" w:hAnsi="Times New Roman"/>
          <w:sz w:val="28"/>
          <w:szCs w:val="28"/>
        </w:rPr>
        <w:t xml:space="preserve"> </w:t>
      </w:r>
      <w:r>
        <w:rPr>
          <w:rFonts w:ascii="Times New Roman" w:hAnsi="Times New Roman"/>
          <w:sz w:val="28"/>
          <w:szCs w:val="28"/>
        </w:rPr>
        <w:t xml:space="preserve">«Об утверждении </w:t>
      </w:r>
      <w:r w:rsidRPr="003832C8">
        <w:rPr>
          <w:rFonts w:ascii="Times New Roman" w:hAnsi="Times New Roman"/>
          <w:sz w:val="28"/>
          <w:szCs w:val="28"/>
        </w:rPr>
        <w:t>муниципальной программы Приволжского городского поселения «</w:t>
      </w:r>
      <w:r w:rsidRPr="005C565A">
        <w:rPr>
          <w:rFonts w:ascii="Times New Roman" w:hAnsi="Times New Roman"/>
          <w:sz w:val="28"/>
          <w:szCs w:val="28"/>
        </w:rPr>
        <w:t>Обеспечение оптимальных условий деятельности в администра</w:t>
      </w:r>
      <w:r>
        <w:rPr>
          <w:rFonts w:ascii="Times New Roman" w:hAnsi="Times New Roman"/>
          <w:sz w:val="28"/>
          <w:szCs w:val="28"/>
        </w:rPr>
        <w:t>тивном здании по адресу:</w:t>
      </w:r>
      <w:r w:rsidRPr="005C565A">
        <w:rPr>
          <w:rFonts w:ascii="Times New Roman" w:hAnsi="Times New Roman"/>
          <w:sz w:val="28"/>
          <w:szCs w:val="28"/>
        </w:rPr>
        <w:t xml:space="preserve"> </w:t>
      </w:r>
      <w:r>
        <w:rPr>
          <w:rFonts w:ascii="Times New Roman" w:hAnsi="Times New Roman"/>
          <w:sz w:val="28"/>
          <w:szCs w:val="28"/>
        </w:rPr>
        <w:t xml:space="preserve">Ивановская область, г. Приволжск, ул. Революционная, дом 63 </w:t>
      </w:r>
      <w:r w:rsidRPr="005C565A">
        <w:rPr>
          <w:rFonts w:ascii="Times New Roman" w:hAnsi="Times New Roman"/>
          <w:sz w:val="28"/>
          <w:szCs w:val="28"/>
        </w:rPr>
        <w:t>в 202</w:t>
      </w:r>
      <w:r>
        <w:rPr>
          <w:rFonts w:ascii="Times New Roman" w:hAnsi="Times New Roman"/>
          <w:sz w:val="28"/>
          <w:szCs w:val="28"/>
        </w:rPr>
        <w:t>1</w:t>
      </w:r>
      <w:r w:rsidRPr="005C565A">
        <w:rPr>
          <w:rFonts w:ascii="Times New Roman" w:hAnsi="Times New Roman"/>
          <w:sz w:val="28"/>
          <w:szCs w:val="28"/>
        </w:rPr>
        <w:t>-202</w:t>
      </w:r>
      <w:r>
        <w:rPr>
          <w:rFonts w:ascii="Times New Roman" w:hAnsi="Times New Roman"/>
          <w:sz w:val="28"/>
          <w:szCs w:val="28"/>
        </w:rPr>
        <w:t>3</w:t>
      </w:r>
      <w:r w:rsidRPr="003832C8">
        <w:rPr>
          <w:rFonts w:ascii="Times New Roman" w:hAnsi="Times New Roman"/>
          <w:sz w:val="28"/>
          <w:szCs w:val="28"/>
        </w:rPr>
        <w:t>»</w:t>
      </w:r>
      <w:r>
        <w:rPr>
          <w:rFonts w:ascii="Times New Roman" w:hAnsi="Times New Roman"/>
          <w:sz w:val="28"/>
          <w:szCs w:val="28"/>
        </w:rPr>
        <w:t>»</w:t>
      </w:r>
      <w:r w:rsidRPr="003832C8">
        <w:rPr>
          <w:rFonts w:ascii="Times New Roman" w:hAnsi="Times New Roman"/>
          <w:sz w:val="28"/>
          <w:szCs w:val="28"/>
        </w:rPr>
        <w:t>.</w:t>
      </w:r>
    </w:p>
    <w:p w:rsidR="00C91C27" w:rsidRPr="00E31C00" w:rsidRDefault="00C91C27" w:rsidP="00C91C27">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E31C00">
        <w:rPr>
          <w:rFonts w:ascii="Times New Roman" w:hAnsi="Times New Roman"/>
          <w:sz w:val="28"/>
          <w:szCs w:val="28"/>
        </w:rPr>
        <w:t xml:space="preserve">Опубликовать настоящее постановление в информационном бюллетене «Вестник Совета и администрации Приволжского муниципального района» и разместить на официальном сайте администрации Приволжского муниципального района. </w:t>
      </w:r>
    </w:p>
    <w:p w:rsidR="00C91C27" w:rsidRPr="00E31C00" w:rsidRDefault="00C91C27" w:rsidP="00C91C27">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E31C00">
        <w:rPr>
          <w:rFonts w:ascii="Times New Roman" w:hAnsi="Times New Roman"/>
          <w:sz w:val="28"/>
          <w:szCs w:val="28"/>
        </w:rPr>
        <w:t xml:space="preserve">. Контроль за исполнением настоящего постановления возложить на заместителя Главы Приволжского муниципального района, руководителя аппарата С.Е. Сизову. </w:t>
      </w:r>
    </w:p>
    <w:p w:rsidR="00C91C27" w:rsidRDefault="00C91C27" w:rsidP="00C91C27">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E31C00">
        <w:rPr>
          <w:rFonts w:ascii="Times New Roman" w:hAnsi="Times New Roman"/>
          <w:sz w:val="28"/>
          <w:szCs w:val="28"/>
        </w:rPr>
        <w:t>. Настоящее постановление вступает в силу с</w:t>
      </w:r>
      <w:r>
        <w:rPr>
          <w:rFonts w:ascii="Times New Roman" w:hAnsi="Times New Roman"/>
          <w:sz w:val="28"/>
          <w:szCs w:val="28"/>
        </w:rPr>
        <w:t xml:space="preserve"> 01.01.2022 года. </w:t>
      </w:r>
    </w:p>
    <w:p w:rsidR="00C91C27" w:rsidRPr="00E31C00" w:rsidRDefault="00C91C27" w:rsidP="00C91C27">
      <w:pPr>
        <w:spacing w:after="0" w:line="240" w:lineRule="auto"/>
        <w:ind w:firstLine="567"/>
        <w:jc w:val="both"/>
        <w:rPr>
          <w:rFonts w:ascii="Times New Roman" w:hAnsi="Times New Roman"/>
          <w:sz w:val="28"/>
          <w:szCs w:val="28"/>
        </w:rPr>
      </w:pPr>
    </w:p>
    <w:p w:rsidR="00C91C27" w:rsidRPr="00E31C00" w:rsidRDefault="00C91C27" w:rsidP="00C91C27">
      <w:pPr>
        <w:shd w:val="clear" w:color="auto" w:fill="FFFFFF"/>
        <w:spacing w:after="0" w:line="240" w:lineRule="auto"/>
        <w:textAlignment w:val="baseline"/>
        <w:rPr>
          <w:rFonts w:ascii="Times New Roman" w:hAnsi="Times New Roman"/>
          <w:sz w:val="28"/>
          <w:szCs w:val="28"/>
        </w:rPr>
      </w:pPr>
    </w:p>
    <w:p w:rsidR="00C91C27" w:rsidRDefault="00C91C27" w:rsidP="00C91C27">
      <w:pPr>
        <w:shd w:val="clear" w:color="auto" w:fill="FFFFFF"/>
        <w:spacing w:after="0" w:line="288" w:lineRule="atLeast"/>
        <w:textAlignment w:val="baseline"/>
        <w:rPr>
          <w:rFonts w:ascii="Times New Roman" w:hAnsi="Times New Roman"/>
          <w:b/>
          <w:sz w:val="28"/>
          <w:szCs w:val="28"/>
        </w:rPr>
      </w:pPr>
    </w:p>
    <w:p w:rsidR="00C91C27" w:rsidRPr="00B746D6" w:rsidRDefault="00C91C27" w:rsidP="00C91C27">
      <w:pPr>
        <w:shd w:val="clear" w:color="auto" w:fill="FFFFFF"/>
        <w:spacing w:after="0" w:line="288" w:lineRule="atLeast"/>
        <w:textAlignment w:val="baseline"/>
        <w:rPr>
          <w:rFonts w:ascii="Times New Roman" w:hAnsi="Times New Roman"/>
          <w:b/>
          <w:sz w:val="28"/>
          <w:szCs w:val="28"/>
        </w:rPr>
      </w:pPr>
      <w:r w:rsidRPr="00B746D6">
        <w:rPr>
          <w:rFonts w:ascii="Times New Roman" w:hAnsi="Times New Roman"/>
          <w:b/>
          <w:sz w:val="28"/>
          <w:szCs w:val="28"/>
        </w:rPr>
        <w:t>Глав</w:t>
      </w:r>
      <w:r>
        <w:rPr>
          <w:rFonts w:ascii="Times New Roman" w:hAnsi="Times New Roman"/>
          <w:b/>
          <w:sz w:val="28"/>
          <w:szCs w:val="28"/>
        </w:rPr>
        <w:t>а</w:t>
      </w:r>
      <w:r w:rsidRPr="00B746D6">
        <w:rPr>
          <w:rFonts w:ascii="Times New Roman" w:hAnsi="Times New Roman"/>
          <w:b/>
          <w:sz w:val="28"/>
          <w:szCs w:val="28"/>
        </w:rPr>
        <w:t xml:space="preserve"> Приволжского</w:t>
      </w:r>
    </w:p>
    <w:p w:rsidR="00C91C27" w:rsidRPr="00B746D6" w:rsidRDefault="00C91C27" w:rsidP="00C91C27">
      <w:pPr>
        <w:pStyle w:val="a8"/>
        <w:jc w:val="both"/>
        <w:rPr>
          <w:rFonts w:ascii="Times New Roman" w:hAnsi="Times New Roman" w:cs="Times New Roman"/>
          <w:b/>
          <w:sz w:val="28"/>
          <w:szCs w:val="28"/>
        </w:rPr>
      </w:pPr>
      <w:r w:rsidRPr="00B746D6">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B746D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746D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746D6">
        <w:rPr>
          <w:rFonts w:ascii="Times New Roman" w:hAnsi="Times New Roman" w:cs="Times New Roman"/>
          <w:b/>
          <w:sz w:val="28"/>
          <w:szCs w:val="28"/>
        </w:rPr>
        <w:t xml:space="preserve"> И.В. Мельникова</w:t>
      </w:r>
    </w:p>
    <w:p w:rsidR="00C91C27" w:rsidRPr="002B6321" w:rsidRDefault="00C91C27" w:rsidP="00C91C27">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Л</w:t>
      </w:r>
      <w:r w:rsidRPr="002B6321">
        <w:rPr>
          <w:rFonts w:ascii="Times New Roman" w:hAnsi="Times New Roman"/>
          <w:b/>
          <w:sz w:val="28"/>
          <w:szCs w:val="28"/>
        </w:rPr>
        <w:t>ист согласования</w:t>
      </w:r>
    </w:p>
    <w:p w:rsidR="00C91C27" w:rsidRPr="00FD0F1D" w:rsidRDefault="00C91C27" w:rsidP="00C91C27">
      <w:pPr>
        <w:pStyle w:val="a5"/>
        <w:tabs>
          <w:tab w:val="left" w:pos="915"/>
          <w:tab w:val="center" w:pos="4808"/>
        </w:tabs>
        <w:spacing w:after="0" w:line="240" w:lineRule="auto"/>
        <w:ind w:left="567"/>
        <w:jc w:val="center"/>
        <w:rPr>
          <w:rFonts w:ascii="Times New Roman" w:hAnsi="Times New Roman"/>
          <w:sz w:val="28"/>
          <w:szCs w:val="28"/>
        </w:rPr>
      </w:pPr>
      <w:r w:rsidRPr="00610045">
        <w:rPr>
          <w:rFonts w:ascii="Times New Roman" w:hAnsi="Times New Roman"/>
          <w:sz w:val="28"/>
          <w:szCs w:val="28"/>
        </w:rPr>
        <w:t xml:space="preserve">постановления </w:t>
      </w:r>
      <w:r>
        <w:rPr>
          <w:rFonts w:ascii="Times New Roman" w:hAnsi="Times New Roman"/>
          <w:sz w:val="28"/>
          <w:szCs w:val="28"/>
        </w:rPr>
        <w:t>«</w:t>
      </w:r>
      <w:r w:rsidRPr="005B3CED">
        <w:rPr>
          <w:rFonts w:ascii="Times New Roman" w:hAnsi="Times New Roman"/>
          <w:sz w:val="28"/>
          <w:szCs w:val="28"/>
        </w:rPr>
        <w:t>Об утверждении муниципальной программы Приволжского городского поселения «</w:t>
      </w:r>
      <w:r w:rsidRPr="005C565A">
        <w:rPr>
          <w:rFonts w:ascii="Times New Roman" w:hAnsi="Times New Roman"/>
          <w:sz w:val="28"/>
          <w:szCs w:val="28"/>
        </w:rPr>
        <w:t xml:space="preserve">Обеспечение оптимальных условий деятельности в </w:t>
      </w:r>
      <w:r>
        <w:rPr>
          <w:rFonts w:ascii="Times New Roman" w:hAnsi="Times New Roman"/>
          <w:sz w:val="28"/>
          <w:szCs w:val="28"/>
        </w:rPr>
        <w:t xml:space="preserve">административном </w:t>
      </w:r>
      <w:r w:rsidRPr="005C565A">
        <w:rPr>
          <w:rFonts w:ascii="Times New Roman" w:hAnsi="Times New Roman"/>
          <w:sz w:val="28"/>
          <w:szCs w:val="28"/>
        </w:rPr>
        <w:t xml:space="preserve">здании </w:t>
      </w:r>
      <w:r>
        <w:rPr>
          <w:rFonts w:ascii="Times New Roman" w:hAnsi="Times New Roman"/>
          <w:sz w:val="28"/>
          <w:szCs w:val="28"/>
        </w:rPr>
        <w:t xml:space="preserve">по адресу: Ивановская область, г. Приволжск, ул. Революционная, дом 63 </w:t>
      </w:r>
      <w:r w:rsidRPr="005C565A">
        <w:rPr>
          <w:rFonts w:ascii="Times New Roman" w:hAnsi="Times New Roman"/>
          <w:sz w:val="28"/>
          <w:szCs w:val="28"/>
        </w:rPr>
        <w:t>в 202</w:t>
      </w:r>
      <w:r>
        <w:rPr>
          <w:rFonts w:ascii="Times New Roman" w:hAnsi="Times New Roman"/>
          <w:sz w:val="28"/>
          <w:szCs w:val="28"/>
        </w:rPr>
        <w:t>2</w:t>
      </w:r>
      <w:r w:rsidRPr="005C565A">
        <w:rPr>
          <w:rFonts w:ascii="Times New Roman" w:hAnsi="Times New Roman"/>
          <w:sz w:val="28"/>
          <w:szCs w:val="28"/>
        </w:rPr>
        <w:t>-202</w:t>
      </w:r>
      <w:r>
        <w:rPr>
          <w:rFonts w:ascii="Times New Roman" w:hAnsi="Times New Roman"/>
          <w:sz w:val="28"/>
          <w:szCs w:val="28"/>
        </w:rPr>
        <w:t>4»</w:t>
      </w:r>
      <w:r w:rsidRPr="005B3CED">
        <w:rPr>
          <w:rFonts w:ascii="Times New Roman" w:hAnsi="Times New Roman"/>
          <w:sz w:val="28"/>
          <w:szCs w:val="28"/>
        </w:rPr>
        <w:t xml:space="preserve">» </w:t>
      </w:r>
      <w:r w:rsidRPr="00610045">
        <w:rPr>
          <w:rFonts w:ascii="Times New Roman" w:hAnsi="Times New Roman"/>
          <w:sz w:val="28"/>
          <w:szCs w:val="28"/>
        </w:rPr>
        <w:t xml:space="preserve"> </w:t>
      </w:r>
    </w:p>
    <w:p w:rsidR="00C91C27" w:rsidRPr="008C7D60" w:rsidRDefault="00C91C27" w:rsidP="00C91C27">
      <w:pPr>
        <w:spacing w:after="0" w:line="240" w:lineRule="auto"/>
        <w:jc w:val="center"/>
        <w:rPr>
          <w:rFonts w:ascii="Times New Roman" w:hAnsi="Times New Roman"/>
          <w:sz w:val="28"/>
          <w:szCs w:val="28"/>
        </w:rPr>
      </w:pPr>
    </w:p>
    <w:p w:rsidR="00C91C27" w:rsidRPr="002B6321" w:rsidRDefault="00C91C27" w:rsidP="00C91C27">
      <w:pPr>
        <w:spacing w:after="0" w:line="240" w:lineRule="auto"/>
        <w:ind w:firstLine="709"/>
        <w:jc w:val="center"/>
        <w:rPr>
          <w:rFonts w:ascii="Times New Roman" w:hAnsi="Times New Roman"/>
          <w:sz w:val="28"/>
          <w:szCs w:val="28"/>
          <w:u w:val="single"/>
        </w:rPr>
      </w:pPr>
      <w:r>
        <w:rPr>
          <w:rFonts w:ascii="Times New Roman" w:hAnsi="Times New Roman"/>
          <w:sz w:val="28"/>
          <w:szCs w:val="28"/>
        </w:rPr>
        <w:t>проект</w:t>
      </w:r>
      <w:r w:rsidRPr="002B6321">
        <w:rPr>
          <w:rFonts w:ascii="Times New Roman" w:hAnsi="Times New Roman"/>
          <w:sz w:val="28"/>
          <w:szCs w:val="28"/>
        </w:rPr>
        <w:t xml:space="preserve"> документа вносит МКУ «</w:t>
      </w:r>
      <w:r>
        <w:rPr>
          <w:rFonts w:ascii="Times New Roman" w:hAnsi="Times New Roman"/>
          <w:sz w:val="28"/>
          <w:szCs w:val="28"/>
        </w:rPr>
        <w:t xml:space="preserve">МФЦ. </w:t>
      </w:r>
      <w:r w:rsidRPr="002B6321">
        <w:rPr>
          <w:rFonts w:ascii="Times New Roman" w:hAnsi="Times New Roman"/>
          <w:sz w:val="28"/>
          <w:szCs w:val="28"/>
        </w:rPr>
        <w:t xml:space="preserve">Управление делами» </w:t>
      </w:r>
    </w:p>
    <w:p w:rsidR="00C91C27" w:rsidRPr="002B6321" w:rsidRDefault="00C91C27" w:rsidP="00C91C27">
      <w:pPr>
        <w:spacing w:after="0" w:line="240" w:lineRule="auto"/>
        <w:ind w:firstLine="709"/>
        <w:jc w:val="center"/>
        <w:rPr>
          <w:rFonts w:ascii="Times New Roman" w:hAnsi="Times New Roman"/>
          <w:vertAlign w:val="superscri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3274"/>
        <w:gridCol w:w="1726"/>
        <w:gridCol w:w="3381"/>
      </w:tblGrid>
      <w:tr w:rsidR="00C91C27" w:rsidRPr="002B6321" w:rsidTr="00C91C27">
        <w:tc>
          <w:tcPr>
            <w:tcW w:w="1400" w:type="dxa"/>
            <w:shd w:val="clear" w:color="auto" w:fill="auto"/>
          </w:tcPr>
          <w:p w:rsidR="00C91C27" w:rsidRPr="002B6321" w:rsidRDefault="00C91C27" w:rsidP="00C91C27">
            <w:pPr>
              <w:spacing w:after="0" w:line="240" w:lineRule="auto"/>
              <w:jc w:val="center"/>
              <w:rPr>
                <w:rFonts w:ascii="Times New Roman" w:hAnsi="Times New Roman"/>
              </w:rPr>
            </w:pPr>
            <w:r w:rsidRPr="002B6321">
              <w:rPr>
                <w:rFonts w:ascii="Times New Roman" w:hAnsi="Times New Roman"/>
              </w:rPr>
              <w:t>Дата внесения проекта</w:t>
            </w:r>
          </w:p>
        </w:tc>
        <w:tc>
          <w:tcPr>
            <w:tcW w:w="3274" w:type="dxa"/>
            <w:shd w:val="clear" w:color="auto" w:fill="auto"/>
          </w:tcPr>
          <w:p w:rsidR="00C91C27" w:rsidRPr="002B6321" w:rsidRDefault="00C91C27" w:rsidP="00C91C27">
            <w:pPr>
              <w:spacing w:after="0" w:line="240" w:lineRule="auto"/>
              <w:jc w:val="center"/>
              <w:rPr>
                <w:rFonts w:ascii="Times New Roman" w:hAnsi="Times New Roman"/>
              </w:rPr>
            </w:pPr>
            <w:r w:rsidRPr="002B6321">
              <w:rPr>
                <w:rFonts w:ascii="Times New Roman" w:hAnsi="Times New Roman"/>
              </w:rPr>
              <w:t xml:space="preserve">Должность лица, внесшего проект </w:t>
            </w:r>
          </w:p>
        </w:tc>
        <w:tc>
          <w:tcPr>
            <w:tcW w:w="1726" w:type="dxa"/>
            <w:shd w:val="clear" w:color="auto" w:fill="auto"/>
          </w:tcPr>
          <w:p w:rsidR="00C91C27" w:rsidRPr="002B6321" w:rsidRDefault="00C91C27" w:rsidP="00C91C27">
            <w:pPr>
              <w:spacing w:after="0" w:line="240" w:lineRule="auto"/>
              <w:jc w:val="center"/>
              <w:rPr>
                <w:rFonts w:ascii="Times New Roman" w:hAnsi="Times New Roman"/>
              </w:rPr>
            </w:pPr>
            <w:r w:rsidRPr="002B6321">
              <w:rPr>
                <w:rFonts w:ascii="Times New Roman" w:hAnsi="Times New Roman"/>
              </w:rPr>
              <w:t>ФИО должностного лица, внесшего проект</w:t>
            </w:r>
          </w:p>
        </w:tc>
        <w:tc>
          <w:tcPr>
            <w:tcW w:w="3381" w:type="dxa"/>
            <w:shd w:val="clear" w:color="auto" w:fill="auto"/>
          </w:tcPr>
          <w:p w:rsidR="00C91C27" w:rsidRPr="002B6321" w:rsidRDefault="00C91C27" w:rsidP="00C91C27">
            <w:pPr>
              <w:spacing w:after="0" w:line="240" w:lineRule="auto"/>
              <w:jc w:val="center"/>
              <w:rPr>
                <w:rFonts w:ascii="Times New Roman" w:hAnsi="Times New Roman"/>
              </w:rPr>
            </w:pPr>
            <w:r w:rsidRPr="002B6321">
              <w:rPr>
                <w:rFonts w:ascii="Times New Roman" w:hAnsi="Times New Roman"/>
              </w:rPr>
              <w:t>Подпись о согласовании проекта или Замечания к проекту</w:t>
            </w:r>
          </w:p>
        </w:tc>
      </w:tr>
      <w:tr w:rsidR="00C91C27" w:rsidRPr="002B6321" w:rsidTr="00C91C27">
        <w:trPr>
          <w:trHeight w:val="529"/>
        </w:trPr>
        <w:tc>
          <w:tcPr>
            <w:tcW w:w="1400" w:type="dxa"/>
            <w:shd w:val="clear" w:color="auto" w:fill="auto"/>
          </w:tcPr>
          <w:p w:rsidR="00C91C27" w:rsidRPr="002B6321" w:rsidRDefault="00C91C27" w:rsidP="00C91C27">
            <w:pPr>
              <w:spacing w:after="0" w:line="240" w:lineRule="auto"/>
              <w:ind w:firstLine="709"/>
              <w:rPr>
                <w:rFonts w:ascii="Times New Roman" w:hAnsi="Times New Roman"/>
              </w:rPr>
            </w:pPr>
          </w:p>
        </w:tc>
        <w:tc>
          <w:tcPr>
            <w:tcW w:w="3274" w:type="dxa"/>
            <w:shd w:val="clear" w:color="auto" w:fill="auto"/>
          </w:tcPr>
          <w:p w:rsidR="00C91C27" w:rsidRPr="00D87F1E" w:rsidRDefault="00C91C27" w:rsidP="00C91C27">
            <w:pPr>
              <w:spacing w:after="0" w:line="240" w:lineRule="auto"/>
              <w:rPr>
                <w:rFonts w:ascii="Times New Roman" w:hAnsi="Times New Roman"/>
              </w:rPr>
            </w:pPr>
            <w:r w:rsidRPr="00D87F1E">
              <w:rPr>
                <w:rFonts w:ascii="Times New Roman" w:hAnsi="Times New Roman"/>
              </w:rPr>
              <w:t>Исполнитель</w:t>
            </w:r>
          </w:p>
          <w:p w:rsidR="00C91C27" w:rsidRPr="002B6321" w:rsidRDefault="00C91C27" w:rsidP="00C91C27">
            <w:pPr>
              <w:spacing w:after="0" w:line="240" w:lineRule="auto"/>
              <w:rPr>
                <w:rFonts w:ascii="Times New Roman" w:hAnsi="Times New Roman"/>
              </w:rPr>
            </w:pPr>
            <w:r w:rsidRPr="002B6321">
              <w:rPr>
                <w:rFonts w:ascii="Times New Roman" w:hAnsi="Times New Roman"/>
              </w:rPr>
              <w:t>директор</w:t>
            </w:r>
          </w:p>
          <w:p w:rsidR="00C91C27" w:rsidRPr="002B6321" w:rsidRDefault="00C91C27" w:rsidP="00C91C27">
            <w:pPr>
              <w:spacing w:after="0" w:line="240" w:lineRule="auto"/>
              <w:jc w:val="both"/>
              <w:rPr>
                <w:rFonts w:ascii="Times New Roman" w:hAnsi="Times New Roman"/>
              </w:rPr>
            </w:pPr>
          </w:p>
        </w:tc>
        <w:tc>
          <w:tcPr>
            <w:tcW w:w="1726" w:type="dxa"/>
            <w:shd w:val="clear" w:color="auto" w:fill="auto"/>
          </w:tcPr>
          <w:p w:rsidR="00C91C27" w:rsidRPr="002B6321" w:rsidRDefault="00C91C27" w:rsidP="00C91C27">
            <w:pPr>
              <w:spacing w:after="0" w:line="240" w:lineRule="auto"/>
              <w:jc w:val="center"/>
              <w:rPr>
                <w:rFonts w:ascii="Times New Roman" w:hAnsi="Times New Roman"/>
              </w:rPr>
            </w:pPr>
            <w:r>
              <w:rPr>
                <w:rFonts w:ascii="Times New Roman" w:hAnsi="Times New Roman"/>
              </w:rPr>
              <w:t>Зобнина Татьяна Анатольевна</w:t>
            </w:r>
          </w:p>
        </w:tc>
        <w:tc>
          <w:tcPr>
            <w:tcW w:w="3381" w:type="dxa"/>
            <w:shd w:val="clear" w:color="auto" w:fill="auto"/>
          </w:tcPr>
          <w:p w:rsidR="00C91C27" w:rsidRPr="002B6321" w:rsidRDefault="00C91C27" w:rsidP="00C91C27">
            <w:pPr>
              <w:spacing w:after="0" w:line="240" w:lineRule="auto"/>
              <w:ind w:firstLine="13"/>
              <w:rPr>
                <w:rFonts w:ascii="Times New Roman" w:hAnsi="Times New Roman"/>
              </w:rPr>
            </w:pPr>
          </w:p>
        </w:tc>
      </w:tr>
      <w:tr w:rsidR="00C91C27" w:rsidRPr="002B6321" w:rsidTr="00C91C27">
        <w:tc>
          <w:tcPr>
            <w:tcW w:w="9781" w:type="dxa"/>
            <w:gridSpan w:val="4"/>
            <w:tcBorders>
              <w:left w:val="nil"/>
              <w:right w:val="nil"/>
            </w:tcBorders>
            <w:shd w:val="clear" w:color="auto" w:fill="auto"/>
          </w:tcPr>
          <w:p w:rsidR="00C91C27" w:rsidRPr="002B6321" w:rsidRDefault="00C91C27" w:rsidP="00C91C27">
            <w:pPr>
              <w:spacing w:after="0" w:line="240" w:lineRule="auto"/>
              <w:jc w:val="center"/>
              <w:rPr>
                <w:rFonts w:ascii="Times New Roman" w:hAnsi="Times New Roman"/>
                <w:b/>
                <w:sz w:val="28"/>
                <w:szCs w:val="28"/>
              </w:rPr>
            </w:pPr>
            <w:r w:rsidRPr="002B6321">
              <w:rPr>
                <w:rFonts w:ascii="Times New Roman" w:hAnsi="Times New Roman"/>
                <w:b/>
                <w:sz w:val="28"/>
                <w:szCs w:val="28"/>
              </w:rPr>
              <w:t>Согласовано</w:t>
            </w:r>
          </w:p>
        </w:tc>
      </w:tr>
      <w:tr w:rsidR="00C91C27" w:rsidRPr="002B6321" w:rsidTr="00C91C27">
        <w:tc>
          <w:tcPr>
            <w:tcW w:w="1400" w:type="dxa"/>
            <w:shd w:val="clear" w:color="auto" w:fill="auto"/>
          </w:tcPr>
          <w:p w:rsidR="00C91C27" w:rsidRPr="002B6321" w:rsidRDefault="00C91C27" w:rsidP="00C91C27">
            <w:pPr>
              <w:spacing w:after="0" w:line="240" w:lineRule="auto"/>
              <w:ind w:firstLine="709"/>
              <w:rPr>
                <w:rFonts w:ascii="Times New Roman" w:hAnsi="Times New Roman"/>
              </w:rPr>
            </w:pPr>
          </w:p>
        </w:tc>
        <w:tc>
          <w:tcPr>
            <w:tcW w:w="3274" w:type="dxa"/>
            <w:shd w:val="clear" w:color="auto" w:fill="auto"/>
          </w:tcPr>
          <w:p w:rsidR="00C91C27" w:rsidRPr="002B6321" w:rsidRDefault="00C91C27" w:rsidP="00C91C27">
            <w:pPr>
              <w:spacing w:after="0" w:line="240" w:lineRule="auto"/>
              <w:jc w:val="both"/>
              <w:rPr>
                <w:rFonts w:ascii="Times New Roman" w:hAnsi="Times New Roman"/>
                <w:sz w:val="20"/>
                <w:szCs w:val="20"/>
              </w:rPr>
            </w:pPr>
            <w:r w:rsidRPr="002B6321">
              <w:rPr>
                <w:rFonts w:ascii="Times New Roman" w:hAnsi="Times New Roman"/>
                <w:sz w:val="20"/>
                <w:szCs w:val="20"/>
              </w:rPr>
              <w:t>Начальник юридического отдела</w:t>
            </w:r>
          </w:p>
          <w:p w:rsidR="00C91C27" w:rsidRPr="002B6321" w:rsidRDefault="00C91C27" w:rsidP="00C91C27">
            <w:pPr>
              <w:spacing w:after="0" w:line="240" w:lineRule="auto"/>
              <w:jc w:val="both"/>
              <w:rPr>
                <w:rFonts w:ascii="Times New Roman" w:hAnsi="Times New Roman"/>
                <w:sz w:val="20"/>
                <w:szCs w:val="20"/>
              </w:rPr>
            </w:pPr>
          </w:p>
        </w:tc>
        <w:tc>
          <w:tcPr>
            <w:tcW w:w="1726" w:type="dxa"/>
            <w:shd w:val="clear" w:color="auto" w:fill="auto"/>
          </w:tcPr>
          <w:p w:rsidR="00C91C27" w:rsidRPr="002B6321" w:rsidRDefault="00C91C27" w:rsidP="00C91C27">
            <w:pPr>
              <w:spacing w:after="0" w:line="240" w:lineRule="auto"/>
              <w:jc w:val="center"/>
              <w:rPr>
                <w:rFonts w:ascii="Times New Roman" w:hAnsi="Times New Roman"/>
              </w:rPr>
            </w:pPr>
            <w:r w:rsidRPr="002B6321">
              <w:rPr>
                <w:rFonts w:ascii="Times New Roman" w:hAnsi="Times New Roman"/>
              </w:rPr>
              <w:t>Скачкова Наталья Николаевна</w:t>
            </w:r>
          </w:p>
        </w:tc>
        <w:tc>
          <w:tcPr>
            <w:tcW w:w="3381" w:type="dxa"/>
            <w:shd w:val="clear" w:color="auto" w:fill="auto"/>
          </w:tcPr>
          <w:p w:rsidR="00C91C27" w:rsidRPr="002B6321" w:rsidRDefault="00C91C27" w:rsidP="00C91C27">
            <w:pPr>
              <w:spacing w:after="0" w:line="240" w:lineRule="auto"/>
              <w:ind w:firstLine="709"/>
              <w:rPr>
                <w:rFonts w:ascii="Times New Roman" w:hAnsi="Times New Roman"/>
              </w:rPr>
            </w:pPr>
          </w:p>
        </w:tc>
      </w:tr>
      <w:tr w:rsidR="00C91C27" w:rsidRPr="002B6321" w:rsidTr="00C91C27">
        <w:tc>
          <w:tcPr>
            <w:tcW w:w="1400" w:type="dxa"/>
            <w:shd w:val="clear" w:color="auto" w:fill="auto"/>
          </w:tcPr>
          <w:p w:rsidR="00C91C27" w:rsidRPr="002B6321" w:rsidRDefault="00C91C27" w:rsidP="00C91C27">
            <w:pPr>
              <w:spacing w:after="0" w:line="240" w:lineRule="auto"/>
              <w:ind w:firstLine="709"/>
              <w:rPr>
                <w:rFonts w:ascii="Times New Roman" w:hAnsi="Times New Roman"/>
              </w:rPr>
            </w:pPr>
          </w:p>
        </w:tc>
        <w:tc>
          <w:tcPr>
            <w:tcW w:w="3274" w:type="dxa"/>
            <w:shd w:val="clear" w:color="auto" w:fill="auto"/>
          </w:tcPr>
          <w:p w:rsidR="00C91C27" w:rsidRDefault="00C91C27" w:rsidP="00C91C27">
            <w:pPr>
              <w:spacing w:after="0" w:line="240" w:lineRule="auto"/>
              <w:jc w:val="both"/>
              <w:rPr>
                <w:rFonts w:ascii="Times New Roman" w:hAnsi="Times New Roman"/>
                <w:sz w:val="20"/>
                <w:szCs w:val="20"/>
              </w:rPr>
            </w:pPr>
            <w:r>
              <w:rPr>
                <w:rFonts w:ascii="Times New Roman" w:hAnsi="Times New Roman"/>
                <w:sz w:val="20"/>
                <w:szCs w:val="20"/>
              </w:rPr>
              <w:t>Заместитель главы администрации-</w:t>
            </w:r>
          </w:p>
          <w:p w:rsidR="00C91C27" w:rsidRDefault="00C91C27" w:rsidP="00C91C27">
            <w:pPr>
              <w:spacing w:after="0" w:line="240" w:lineRule="auto"/>
              <w:jc w:val="both"/>
              <w:rPr>
                <w:rFonts w:ascii="Times New Roman" w:hAnsi="Times New Roman"/>
                <w:sz w:val="20"/>
                <w:szCs w:val="20"/>
              </w:rPr>
            </w:pPr>
            <w:r>
              <w:rPr>
                <w:rFonts w:ascii="Times New Roman" w:hAnsi="Times New Roman"/>
                <w:sz w:val="20"/>
                <w:szCs w:val="20"/>
              </w:rPr>
              <w:t>руководитель аппарата</w:t>
            </w:r>
          </w:p>
        </w:tc>
        <w:tc>
          <w:tcPr>
            <w:tcW w:w="1726" w:type="dxa"/>
            <w:shd w:val="clear" w:color="auto" w:fill="auto"/>
          </w:tcPr>
          <w:p w:rsidR="00C91C27" w:rsidRDefault="00C91C27" w:rsidP="00C91C27">
            <w:pPr>
              <w:spacing w:after="0" w:line="240" w:lineRule="auto"/>
              <w:jc w:val="center"/>
              <w:rPr>
                <w:rFonts w:ascii="Times New Roman" w:hAnsi="Times New Roman"/>
              </w:rPr>
            </w:pPr>
            <w:r>
              <w:rPr>
                <w:rFonts w:ascii="Times New Roman" w:hAnsi="Times New Roman"/>
              </w:rPr>
              <w:t>Сизова Светлана Евгеньевна</w:t>
            </w:r>
          </w:p>
        </w:tc>
        <w:tc>
          <w:tcPr>
            <w:tcW w:w="3381" w:type="dxa"/>
            <w:shd w:val="clear" w:color="auto" w:fill="auto"/>
          </w:tcPr>
          <w:p w:rsidR="00C91C27" w:rsidRPr="002B6321" w:rsidRDefault="00C91C27" w:rsidP="00C91C27">
            <w:pPr>
              <w:spacing w:after="0" w:line="240" w:lineRule="auto"/>
              <w:ind w:firstLine="709"/>
              <w:rPr>
                <w:rFonts w:ascii="Times New Roman" w:hAnsi="Times New Roman"/>
              </w:rPr>
            </w:pPr>
          </w:p>
        </w:tc>
      </w:tr>
      <w:tr w:rsidR="00C91C27" w:rsidRPr="002B6321" w:rsidTr="00C91C27">
        <w:tc>
          <w:tcPr>
            <w:tcW w:w="1400" w:type="dxa"/>
            <w:shd w:val="clear" w:color="auto" w:fill="auto"/>
          </w:tcPr>
          <w:p w:rsidR="00C91C27" w:rsidRPr="002B6321" w:rsidRDefault="00C91C27" w:rsidP="00C91C27">
            <w:pPr>
              <w:spacing w:after="0" w:line="240" w:lineRule="auto"/>
              <w:ind w:firstLine="709"/>
              <w:rPr>
                <w:rFonts w:ascii="Times New Roman" w:hAnsi="Times New Roman"/>
              </w:rPr>
            </w:pPr>
          </w:p>
        </w:tc>
        <w:tc>
          <w:tcPr>
            <w:tcW w:w="3274" w:type="dxa"/>
            <w:shd w:val="clear" w:color="auto" w:fill="auto"/>
          </w:tcPr>
          <w:p w:rsidR="00C91C27" w:rsidRDefault="00C91C27" w:rsidP="00C91C27">
            <w:pPr>
              <w:spacing w:after="0" w:line="240" w:lineRule="auto"/>
              <w:jc w:val="both"/>
              <w:rPr>
                <w:rFonts w:ascii="Times New Roman" w:hAnsi="Times New Roman"/>
                <w:sz w:val="20"/>
                <w:szCs w:val="20"/>
              </w:rPr>
            </w:pPr>
            <w:r>
              <w:rPr>
                <w:rFonts w:ascii="Times New Roman" w:hAnsi="Times New Roman"/>
                <w:sz w:val="20"/>
                <w:szCs w:val="20"/>
              </w:rPr>
              <w:t>Заместитель главы администрации по экономическим вопросам</w:t>
            </w:r>
          </w:p>
        </w:tc>
        <w:tc>
          <w:tcPr>
            <w:tcW w:w="1726" w:type="dxa"/>
            <w:shd w:val="clear" w:color="auto" w:fill="auto"/>
          </w:tcPr>
          <w:p w:rsidR="00C91C27" w:rsidRDefault="00C91C27" w:rsidP="00C91C27">
            <w:pPr>
              <w:spacing w:after="0" w:line="240" w:lineRule="auto"/>
              <w:jc w:val="center"/>
              <w:rPr>
                <w:rFonts w:ascii="Times New Roman" w:hAnsi="Times New Roman"/>
              </w:rPr>
            </w:pPr>
            <w:r>
              <w:rPr>
                <w:rFonts w:ascii="Times New Roman" w:hAnsi="Times New Roman"/>
              </w:rPr>
              <w:t>Носкова Елена Борисовна</w:t>
            </w:r>
          </w:p>
        </w:tc>
        <w:tc>
          <w:tcPr>
            <w:tcW w:w="3381" w:type="dxa"/>
            <w:shd w:val="clear" w:color="auto" w:fill="auto"/>
          </w:tcPr>
          <w:p w:rsidR="00C91C27" w:rsidRPr="002B6321" w:rsidRDefault="00C91C27" w:rsidP="00C91C27">
            <w:pPr>
              <w:spacing w:after="0" w:line="240" w:lineRule="auto"/>
              <w:ind w:firstLine="709"/>
              <w:rPr>
                <w:rFonts w:ascii="Times New Roman" w:hAnsi="Times New Roman"/>
              </w:rPr>
            </w:pPr>
          </w:p>
        </w:tc>
      </w:tr>
      <w:tr w:rsidR="00C91C27" w:rsidRPr="002B6321" w:rsidTr="00C91C27">
        <w:tc>
          <w:tcPr>
            <w:tcW w:w="1400" w:type="dxa"/>
            <w:shd w:val="clear" w:color="auto" w:fill="auto"/>
          </w:tcPr>
          <w:p w:rsidR="00C91C27" w:rsidRPr="002B6321" w:rsidRDefault="00C91C27" w:rsidP="00C91C27">
            <w:pPr>
              <w:spacing w:after="0" w:line="240" w:lineRule="auto"/>
              <w:ind w:firstLine="709"/>
              <w:rPr>
                <w:rFonts w:ascii="Times New Roman" w:hAnsi="Times New Roman"/>
              </w:rPr>
            </w:pPr>
          </w:p>
        </w:tc>
        <w:tc>
          <w:tcPr>
            <w:tcW w:w="3274" w:type="dxa"/>
            <w:shd w:val="clear" w:color="auto" w:fill="auto"/>
          </w:tcPr>
          <w:p w:rsidR="00C91C27" w:rsidRDefault="00C91C27" w:rsidP="00C91C27">
            <w:pPr>
              <w:spacing w:after="0" w:line="240" w:lineRule="auto"/>
              <w:jc w:val="both"/>
              <w:rPr>
                <w:rFonts w:ascii="Times New Roman" w:hAnsi="Times New Roman"/>
                <w:sz w:val="20"/>
                <w:szCs w:val="20"/>
              </w:rPr>
            </w:pPr>
            <w:r>
              <w:rPr>
                <w:rFonts w:ascii="Times New Roman" w:hAnsi="Times New Roman"/>
                <w:sz w:val="20"/>
                <w:szCs w:val="20"/>
              </w:rPr>
              <w:t>Н</w:t>
            </w:r>
            <w:r w:rsidRPr="002C5DC8">
              <w:rPr>
                <w:rFonts w:ascii="Times New Roman" w:hAnsi="Times New Roman"/>
                <w:sz w:val="20"/>
                <w:szCs w:val="20"/>
              </w:rPr>
              <w:t>ачальник финансового управления</w:t>
            </w:r>
          </w:p>
        </w:tc>
        <w:tc>
          <w:tcPr>
            <w:tcW w:w="1726" w:type="dxa"/>
            <w:shd w:val="clear" w:color="auto" w:fill="auto"/>
          </w:tcPr>
          <w:p w:rsidR="00C91C27" w:rsidRDefault="00C91C27" w:rsidP="00C91C27">
            <w:pPr>
              <w:spacing w:after="0" w:line="240" w:lineRule="auto"/>
              <w:jc w:val="center"/>
              <w:rPr>
                <w:rFonts w:ascii="Times New Roman" w:hAnsi="Times New Roman"/>
              </w:rPr>
            </w:pPr>
            <w:r>
              <w:rPr>
                <w:rFonts w:ascii="Times New Roman" w:hAnsi="Times New Roman"/>
              </w:rPr>
              <w:t>Частухина Елена Леонидовна</w:t>
            </w:r>
          </w:p>
        </w:tc>
        <w:tc>
          <w:tcPr>
            <w:tcW w:w="3381" w:type="dxa"/>
            <w:shd w:val="clear" w:color="auto" w:fill="auto"/>
          </w:tcPr>
          <w:p w:rsidR="00C91C27" w:rsidRPr="002B6321" w:rsidRDefault="00C91C27" w:rsidP="00C91C27">
            <w:pPr>
              <w:spacing w:after="0" w:line="240" w:lineRule="auto"/>
              <w:ind w:firstLine="709"/>
              <w:rPr>
                <w:rFonts w:ascii="Times New Roman" w:hAnsi="Times New Roman"/>
              </w:rPr>
            </w:pPr>
          </w:p>
        </w:tc>
      </w:tr>
    </w:tbl>
    <w:p w:rsidR="00C91C27" w:rsidRPr="002B6321" w:rsidRDefault="00C91C27" w:rsidP="00C91C27">
      <w:pPr>
        <w:spacing w:after="0" w:line="240" w:lineRule="auto"/>
        <w:ind w:firstLine="709"/>
        <w:jc w:val="center"/>
        <w:rPr>
          <w:rFonts w:ascii="Times New Roman" w:hAnsi="Times New Roman"/>
          <w:sz w:val="28"/>
          <w:szCs w:val="28"/>
        </w:rPr>
      </w:pPr>
      <w:r w:rsidRPr="002B6321">
        <w:rPr>
          <w:rFonts w:ascii="Times New Roman" w:hAnsi="Times New Roman"/>
          <w:sz w:val="28"/>
          <w:szCs w:val="28"/>
        </w:rPr>
        <w:t xml:space="preserve">Список рассылки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153"/>
        <w:gridCol w:w="3589"/>
      </w:tblGrid>
      <w:tr w:rsidR="00C91C27" w:rsidRPr="002B6321" w:rsidTr="00C91C27">
        <w:tc>
          <w:tcPr>
            <w:tcW w:w="3039" w:type="dxa"/>
            <w:shd w:val="clear" w:color="auto" w:fill="auto"/>
          </w:tcPr>
          <w:p w:rsidR="00C91C27" w:rsidRPr="002B6321" w:rsidRDefault="00C91C27" w:rsidP="00C91C27">
            <w:pPr>
              <w:spacing w:after="0" w:line="240" w:lineRule="auto"/>
              <w:jc w:val="center"/>
              <w:rPr>
                <w:rFonts w:ascii="Times New Roman" w:hAnsi="Times New Roman"/>
              </w:rPr>
            </w:pPr>
            <w:r w:rsidRPr="002B6321">
              <w:rPr>
                <w:rFonts w:ascii="Times New Roman" w:hAnsi="Times New Roman"/>
              </w:rPr>
              <w:t>Количество экземпляров</w:t>
            </w:r>
          </w:p>
        </w:tc>
        <w:tc>
          <w:tcPr>
            <w:tcW w:w="3153" w:type="dxa"/>
            <w:shd w:val="clear" w:color="auto" w:fill="auto"/>
          </w:tcPr>
          <w:p w:rsidR="00C91C27" w:rsidRPr="002B6321" w:rsidRDefault="00C91C27" w:rsidP="00C91C27">
            <w:pPr>
              <w:spacing w:after="0" w:line="240" w:lineRule="auto"/>
              <w:jc w:val="center"/>
              <w:rPr>
                <w:rFonts w:ascii="Times New Roman" w:hAnsi="Times New Roman"/>
              </w:rPr>
            </w:pPr>
            <w:r w:rsidRPr="002B6321">
              <w:rPr>
                <w:rFonts w:ascii="Times New Roman" w:hAnsi="Times New Roman"/>
              </w:rPr>
              <w:t>Наименование структурного подразделения Администрации</w:t>
            </w:r>
          </w:p>
          <w:p w:rsidR="00C91C27" w:rsidRPr="002B6321" w:rsidRDefault="00C91C27" w:rsidP="00C91C27">
            <w:pPr>
              <w:spacing w:after="0" w:line="240" w:lineRule="auto"/>
              <w:jc w:val="center"/>
              <w:rPr>
                <w:rFonts w:ascii="Times New Roman" w:hAnsi="Times New Roman"/>
              </w:rPr>
            </w:pPr>
            <w:r w:rsidRPr="002B6321">
              <w:rPr>
                <w:rFonts w:ascii="Times New Roman" w:hAnsi="Times New Roman"/>
              </w:rPr>
              <w:t xml:space="preserve"> или  учреждения</w:t>
            </w:r>
          </w:p>
        </w:tc>
        <w:tc>
          <w:tcPr>
            <w:tcW w:w="3589" w:type="dxa"/>
            <w:shd w:val="clear" w:color="auto" w:fill="auto"/>
          </w:tcPr>
          <w:p w:rsidR="00C91C27" w:rsidRPr="002B6321" w:rsidRDefault="00C91C27" w:rsidP="00C91C27">
            <w:pPr>
              <w:spacing w:after="0" w:line="240" w:lineRule="auto"/>
              <w:jc w:val="center"/>
              <w:rPr>
                <w:rFonts w:ascii="Times New Roman" w:hAnsi="Times New Roman"/>
              </w:rPr>
            </w:pPr>
            <w:r w:rsidRPr="002B6321">
              <w:rPr>
                <w:rFonts w:ascii="Times New Roman" w:hAnsi="Times New Roman"/>
              </w:rPr>
              <w:t>ФИО адресата</w:t>
            </w:r>
          </w:p>
        </w:tc>
      </w:tr>
      <w:tr w:rsidR="00C91C27" w:rsidRPr="002B6321" w:rsidTr="00C91C27">
        <w:tc>
          <w:tcPr>
            <w:tcW w:w="3039" w:type="dxa"/>
            <w:shd w:val="clear" w:color="auto" w:fill="auto"/>
          </w:tcPr>
          <w:p w:rsidR="00C91C27" w:rsidRPr="002B6321" w:rsidRDefault="00C91C27" w:rsidP="00C91C27">
            <w:pPr>
              <w:spacing w:after="0" w:line="240" w:lineRule="auto"/>
              <w:jc w:val="center"/>
              <w:rPr>
                <w:rFonts w:ascii="Times New Roman" w:hAnsi="Times New Roman"/>
                <w:sz w:val="20"/>
                <w:szCs w:val="20"/>
              </w:rPr>
            </w:pPr>
            <w:r w:rsidRPr="002B6321">
              <w:rPr>
                <w:rFonts w:ascii="Times New Roman" w:hAnsi="Times New Roman"/>
                <w:sz w:val="20"/>
                <w:szCs w:val="20"/>
              </w:rPr>
              <w:t>1</w:t>
            </w:r>
          </w:p>
        </w:tc>
        <w:tc>
          <w:tcPr>
            <w:tcW w:w="3153" w:type="dxa"/>
            <w:shd w:val="clear" w:color="auto" w:fill="auto"/>
          </w:tcPr>
          <w:p w:rsidR="00C91C27" w:rsidRPr="002B6321" w:rsidRDefault="00C91C27" w:rsidP="00C91C27">
            <w:pPr>
              <w:spacing w:after="0" w:line="240" w:lineRule="auto"/>
              <w:jc w:val="center"/>
              <w:rPr>
                <w:rFonts w:ascii="Times New Roman" w:hAnsi="Times New Roman"/>
              </w:rPr>
            </w:pPr>
            <w:r>
              <w:rPr>
                <w:rFonts w:ascii="Times New Roman" w:hAnsi="Times New Roman"/>
              </w:rPr>
              <w:t>Администрация Приволжского муниципального района</w:t>
            </w:r>
          </w:p>
        </w:tc>
        <w:tc>
          <w:tcPr>
            <w:tcW w:w="3589" w:type="dxa"/>
            <w:shd w:val="clear" w:color="auto" w:fill="auto"/>
          </w:tcPr>
          <w:p w:rsidR="00C91C27" w:rsidRPr="002B6321" w:rsidRDefault="00C91C27" w:rsidP="00C91C27">
            <w:pPr>
              <w:spacing w:after="0" w:line="240" w:lineRule="auto"/>
              <w:jc w:val="center"/>
              <w:rPr>
                <w:rFonts w:ascii="Times New Roman" w:hAnsi="Times New Roman"/>
              </w:rPr>
            </w:pPr>
          </w:p>
        </w:tc>
      </w:tr>
      <w:tr w:rsidR="00C91C27" w:rsidRPr="002B6321" w:rsidTr="00C91C27">
        <w:tc>
          <w:tcPr>
            <w:tcW w:w="3039" w:type="dxa"/>
            <w:shd w:val="clear" w:color="auto" w:fill="auto"/>
          </w:tcPr>
          <w:p w:rsidR="00C91C27" w:rsidRPr="002B6321" w:rsidRDefault="00C91C27" w:rsidP="00C91C27">
            <w:pPr>
              <w:spacing w:after="0" w:line="240" w:lineRule="auto"/>
              <w:jc w:val="center"/>
              <w:rPr>
                <w:rFonts w:ascii="Times New Roman" w:hAnsi="Times New Roman"/>
                <w:sz w:val="20"/>
                <w:szCs w:val="20"/>
              </w:rPr>
            </w:pPr>
            <w:r w:rsidRPr="002B6321">
              <w:rPr>
                <w:rFonts w:ascii="Times New Roman" w:hAnsi="Times New Roman"/>
                <w:sz w:val="20"/>
                <w:szCs w:val="20"/>
              </w:rPr>
              <w:t>1</w:t>
            </w:r>
          </w:p>
        </w:tc>
        <w:tc>
          <w:tcPr>
            <w:tcW w:w="3153" w:type="dxa"/>
            <w:shd w:val="clear" w:color="auto" w:fill="auto"/>
          </w:tcPr>
          <w:p w:rsidR="00C91C27" w:rsidRPr="002B6321" w:rsidRDefault="00C91C27" w:rsidP="00C91C27">
            <w:pPr>
              <w:spacing w:after="0" w:line="240" w:lineRule="auto"/>
              <w:jc w:val="center"/>
              <w:rPr>
                <w:rFonts w:ascii="Times New Roman" w:hAnsi="Times New Roman"/>
              </w:rPr>
            </w:pPr>
            <w:r w:rsidRPr="002B6321">
              <w:rPr>
                <w:rFonts w:ascii="Times New Roman" w:hAnsi="Times New Roman"/>
              </w:rPr>
              <w:t>МКУ «</w:t>
            </w:r>
            <w:r>
              <w:rPr>
                <w:rFonts w:ascii="Times New Roman" w:hAnsi="Times New Roman"/>
              </w:rPr>
              <w:t xml:space="preserve">МФЦ. </w:t>
            </w:r>
            <w:r w:rsidRPr="002B6321">
              <w:rPr>
                <w:rFonts w:ascii="Times New Roman" w:hAnsi="Times New Roman"/>
              </w:rPr>
              <w:t>Управление делами»</w:t>
            </w:r>
          </w:p>
        </w:tc>
        <w:tc>
          <w:tcPr>
            <w:tcW w:w="3589" w:type="dxa"/>
            <w:shd w:val="clear" w:color="auto" w:fill="auto"/>
          </w:tcPr>
          <w:p w:rsidR="00C91C27" w:rsidRDefault="00C91C27" w:rsidP="00C91C27">
            <w:pPr>
              <w:spacing w:after="0" w:line="240" w:lineRule="auto"/>
              <w:jc w:val="center"/>
              <w:rPr>
                <w:rFonts w:ascii="Times New Roman" w:hAnsi="Times New Roman"/>
              </w:rPr>
            </w:pPr>
            <w:r>
              <w:rPr>
                <w:rFonts w:ascii="Times New Roman" w:hAnsi="Times New Roman"/>
              </w:rPr>
              <w:t>Зобнина Татьяна Анатольевна</w:t>
            </w:r>
          </w:p>
          <w:p w:rsidR="00C91C27" w:rsidRPr="002B6321" w:rsidRDefault="00C91C27" w:rsidP="00C91C27">
            <w:pPr>
              <w:spacing w:after="0" w:line="240" w:lineRule="auto"/>
              <w:jc w:val="center"/>
              <w:rPr>
                <w:rFonts w:ascii="Times New Roman" w:hAnsi="Times New Roman"/>
              </w:rPr>
            </w:pPr>
          </w:p>
        </w:tc>
      </w:tr>
      <w:tr w:rsidR="00C91C27" w:rsidRPr="002B6321" w:rsidTr="00C91C27">
        <w:tc>
          <w:tcPr>
            <w:tcW w:w="3039" w:type="dxa"/>
            <w:shd w:val="clear" w:color="auto" w:fill="auto"/>
          </w:tcPr>
          <w:p w:rsidR="00C91C27" w:rsidRPr="002B6321" w:rsidRDefault="00C91C27" w:rsidP="00C91C27">
            <w:pPr>
              <w:spacing w:after="0" w:line="240" w:lineRule="auto"/>
              <w:jc w:val="center"/>
              <w:rPr>
                <w:rFonts w:ascii="Times New Roman" w:hAnsi="Times New Roman"/>
                <w:sz w:val="20"/>
                <w:szCs w:val="20"/>
              </w:rPr>
            </w:pPr>
            <w:r>
              <w:rPr>
                <w:rFonts w:ascii="Times New Roman" w:hAnsi="Times New Roman"/>
                <w:sz w:val="20"/>
                <w:szCs w:val="20"/>
              </w:rPr>
              <w:t>1</w:t>
            </w:r>
          </w:p>
        </w:tc>
        <w:tc>
          <w:tcPr>
            <w:tcW w:w="3153" w:type="dxa"/>
            <w:shd w:val="clear" w:color="auto" w:fill="auto"/>
          </w:tcPr>
          <w:p w:rsidR="00C91C27" w:rsidRPr="002B6321" w:rsidRDefault="00C91C27" w:rsidP="00C91C27">
            <w:pPr>
              <w:spacing w:after="0" w:line="240" w:lineRule="auto"/>
              <w:jc w:val="center"/>
              <w:rPr>
                <w:rFonts w:ascii="Times New Roman" w:hAnsi="Times New Roman"/>
              </w:rPr>
            </w:pPr>
            <w:r>
              <w:rPr>
                <w:rFonts w:ascii="Times New Roman" w:hAnsi="Times New Roman"/>
              </w:rPr>
              <w:t>Заместитель главы администрации по экономическим вопросам</w:t>
            </w:r>
          </w:p>
        </w:tc>
        <w:tc>
          <w:tcPr>
            <w:tcW w:w="3589" w:type="dxa"/>
            <w:shd w:val="clear" w:color="auto" w:fill="auto"/>
          </w:tcPr>
          <w:p w:rsidR="00C91C27" w:rsidRDefault="00C91C27" w:rsidP="00C91C27">
            <w:pPr>
              <w:spacing w:after="0" w:line="240" w:lineRule="auto"/>
              <w:jc w:val="center"/>
              <w:rPr>
                <w:rFonts w:ascii="Times New Roman" w:hAnsi="Times New Roman"/>
              </w:rPr>
            </w:pPr>
            <w:r>
              <w:rPr>
                <w:rFonts w:ascii="Times New Roman" w:hAnsi="Times New Roman"/>
              </w:rPr>
              <w:t>Носкова Елена Борисовна</w:t>
            </w:r>
          </w:p>
        </w:tc>
      </w:tr>
      <w:tr w:rsidR="00C91C27" w:rsidRPr="002B6321" w:rsidTr="00C91C27">
        <w:tc>
          <w:tcPr>
            <w:tcW w:w="3039" w:type="dxa"/>
            <w:shd w:val="clear" w:color="auto" w:fill="auto"/>
          </w:tcPr>
          <w:p w:rsidR="00C91C27" w:rsidRPr="002B6321" w:rsidRDefault="00C91C27" w:rsidP="00C91C27">
            <w:pPr>
              <w:spacing w:after="0" w:line="240" w:lineRule="auto"/>
              <w:jc w:val="center"/>
              <w:rPr>
                <w:rFonts w:ascii="Times New Roman" w:hAnsi="Times New Roman"/>
                <w:sz w:val="20"/>
                <w:szCs w:val="20"/>
              </w:rPr>
            </w:pPr>
            <w:r>
              <w:rPr>
                <w:rFonts w:ascii="Times New Roman" w:hAnsi="Times New Roman"/>
                <w:sz w:val="20"/>
                <w:szCs w:val="20"/>
              </w:rPr>
              <w:t>1</w:t>
            </w:r>
          </w:p>
        </w:tc>
        <w:tc>
          <w:tcPr>
            <w:tcW w:w="3153" w:type="dxa"/>
            <w:shd w:val="clear" w:color="auto" w:fill="auto"/>
          </w:tcPr>
          <w:p w:rsidR="00C91C27" w:rsidRPr="002B6321" w:rsidRDefault="00C91C27" w:rsidP="00C91C27">
            <w:pPr>
              <w:spacing w:after="0" w:line="240" w:lineRule="auto"/>
              <w:jc w:val="center"/>
              <w:rPr>
                <w:rFonts w:ascii="Times New Roman" w:hAnsi="Times New Roman"/>
              </w:rPr>
            </w:pPr>
            <w:r>
              <w:rPr>
                <w:rFonts w:ascii="Times New Roman" w:hAnsi="Times New Roman"/>
              </w:rPr>
              <w:t>Финансовое управление</w:t>
            </w:r>
          </w:p>
        </w:tc>
        <w:tc>
          <w:tcPr>
            <w:tcW w:w="3589" w:type="dxa"/>
            <w:shd w:val="clear" w:color="auto" w:fill="auto"/>
          </w:tcPr>
          <w:p w:rsidR="00C91C27" w:rsidRDefault="00C91C27" w:rsidP="00C91C27">
            <w:pPr>
              <w:spacing w:after="0" w:line="240" w:lineRule="auto"/>
              <w:jc w:val="center"/>
              <w:rPr>
                <w:rFonts w:ascii="Times New Roman" w:hAnsi="Times New Roman"/>
              </w:rPr>
            </w:pPr>
            <w:r>
              <w:rPr>
                <w:rFonts w:ascii="Times New Roman" w:hAnsi="Times New Roman"/>
              </w:rPr>
              <w:t>Частухина Елена Леонидовна</w:t>
            </w:r>
          </w:p>
        </w:tc>
      </w:tr>
    </w:tbl>
    <w:p w:rsidR="00C91C27" w:rsidRDefault="00C91C27" w:rsidP="00C91C27">
      <w:pPr>
        <w:pStyle w:val="a8"/>
        <w:jc w:val="both"/>
        <w:rPr>
          <w:rFonts w:ascii="Times New Roman" w:hAnsi="Times New Roman" w:cs="Times New Roman"/>
          <w:sz w:val="28"/>
          <w:szCs w:val="28"/>
        </w:rPr>
      </w:pPr>
    </w:p>
    <w:p w:rsidR="00C91C27" w:rsidRDefault="00C91C27" w:rsidP="00C91C27">
      <w:pPr>
        <w:pStyle w:val="a8"/>
        <w:jc w:val="both"/>
        <w:rPr>
          <w:rFonts w:ascii="Times New Roman" w:hAnsi="Times New Roman" w:cs="Times New Roman"/>
          <w:sz w:val="24"/>
          <w:szCs w:val="24"/>
        </w:rPr>
      </w:pPr>
    </w:p>
    <w:p w:rsidR="00C91C27" w:rsidRDefault="00C91C27" w:rsidP="00C91C27">
      <w:pPr>
        <w:pStyle w:val="a8"/>
        <w:jc w:val="both"/>
        <w:rPr>
          <w:rFonts w:ascii="Times New Roman" w:hAnsi="Times New Roman" w:cs="Times New Roman"/>
          <w:sz w:val="24"/>
          <w:szCs w:val="24"/>
        </w:rPr>
      </w:pPr>
    </w:p>
    <w:p w:rsidR="00C91C27" w:rsidRDefault="00C91C27" w:rsidP="00C91C27">
      <w:pPr>
        <w:pStyle w:val="a8"/>
        <w:jc w:val="both"/>
        <w:rPr>
          <w:rFonts w:ascii="Times New Roman" w:hAnsi="Times New Roman" w:cs="Times New Roman"/>
          <w:sz w:val="24"/>
          <w:szCs w:val="24"/>
        </w:rPr>
      </w:pPr>
    </w:p>
    <w:p w:rsidR="00C91C27" w:rsidRDefault="00C91C27" w:rsidP="00C91C27">
      <w:pPr>
        <w:pStyle w:val="a8"/>
        <w:jc w:val="both"/>
        <w:rPr>
          <w:rFonts w:ascii="Times New Roman" w:hAnsi="Times New Roman" w:cs="Times New Roman"/>
          <w:sz w:val="24"/>
          <w:szCs w:val="24"/>
        </w:rPr>
      </w:pPr>
    </w:p>
    <w:p w:rsidR="00C91C27" w:rsidRDefault="00C91C27" w:rsidP="00C91C27">
      <w:pPr>
        <w:pStyle w:val="a8"/>
        <w:jc w:val="both"/>
        <w:rPr>
          <w:rFonts w:ascii="Times New Roman" w:hAnsi="Times New Roman" w:cs="Times New Roman"/>
          <w:sz w:val="24"/>
          <w:szCs w:val="24"/>
        </w:rPr>
      </w:pPr>
    </w:p>
    <w:p w:rsidR="00C91C27" w:rsidRDefault="00C91C27" w:rsidP="00C91C27">
      <w:pPr>
        <w:pStyle w:val="a8"/>
        <w:jc w:val="both"/>
        <w:rPr>
          <w:rFonts w:ascii="Times New Roman" w:hAnsi="Times New Roman" w:cs="Times New Roman"/>
          <w:sz w:val="24"/>
          <w:szCs w:val="24"/>
        </w:rPr>
      </w:pPr>
    </w:p>
    <w:p w:rsidR="00C91C27" w:rsidRDefault="00C91C27" w:rsidP="00C91C27">
      <w:pPr>
        <w:pStyle w:val="a8"/>
        <w:jc w:val="both"/>
        <w:rPr>
          <w:rFonts w:ascii="Times New Roman" w:hAnsi="Times New Roman" w:cs="Times New Roman"/>
          <w:sz w:val="24"/>
          <w:szCs w:val="24"/>
        </w:rPr>
      </w:pPr>
    </w:p>
    <w:p w:rsidR="00C91C27" w:rsidRDefault="00C91C27" w:rsidP="00C91C27">
      <w:pPr>
        <w:pStyle w:val="a8"/>
        <w:jc w:val="both"/>
        <w:rPr>
          <w:rFonts w:ascii="Times New Roman" w:hAnsi="Times New Roman" w:cs="Times New Roman"/>
          <w:sz w:val="24"/>
          <w:szCs w:val="24"/>
        </w:rPr>
      </w:pPr>
    </w:p>
    <w:p w:rsidR="00C91C27" w:rsidRDefault="00C91C27" w:rsidP="00C91C27">
      <w:pPr>
        <w:pStyle w:val="a8"/>
        <w:jc w:val="both"/>
        <w:rPr>
          <w:rFonts w:ascii="Times New Roman" w:hAnsi="Times New Roman" w:cs="Times New Roman"/>
          <w:sz w:val="24"/>
          <w:szCs w:val="24"/>
        </w:rPr>
      </w:pPr>
    </w:p>
    <w:p w:rsidR="00C91C27" w:rsidRDefault="00C91C27" w:rsidP="00C91C27">
      <w:pPr>
        <w:pStyle w:val="a8"/>
        <w:jc w:val="both"/>
        <w:rPr>
          <w:rFonts w:ascii="Times New Roman" w:hAnsi="Times New Roman" w:cs="Times New Roman"/>
          <w:sz w:val="24"/>
          <w:szCs w:val="24"/>
        </w:rPr>
      </w:pPr>
    </w:p>
    <w:p w:rsidR="00C91C27" w:rsidRPr="00FA7CB7" w:rsidRDefault="00C91C27" w:rsidP="00C91C27">
      <w:pPr>
        <w:pStyle w:val="a8"/>
        <w:jc w:val="both"/>
        <w:rPr>
          <w:rFonts w:ascii="Times New Roman" w:hAnsi="Times New Roman" w:cs="Times New Roman"/>
          <w:sz w:val="24"/>
          <w:szCs w:val="24"/>
        </w:rPr>
      </w:pPr>
    </w:p>
    <w:p w:rsidR="00C91C27" w:rsidRDefault="00C91C27" w:rsidP="00C91C27">
      <w:pPr>
        <w:pStyle w:val="a8"/>
        <w:jc w:val="both"/>
        <w:rPr>
          <w:rFonts w:ascii="Times New Roman" w:hAnsi="Times New Roman" w:cs="Times New Roman"/>
          <w:sz w:val="28"/>
          <w:szCs w:val="28"/>
        </w:rPr>
      </w:pPr>
    </w:p>
    <w:p w:rsidR="00C91C27" w:rsidRDefault="00C91C27" w:rsidP="00C91C27">
      <w:pPr>
        <w:pStyle w:val="a8"/>
        <w:jc w:val="both"/>
        <w:rPr>
          <w:rFonts w:ascii="Times New Roman" w:hAnsi="Times New Roman" w:cs="Times New Roman"/>
          <w:sz w:val="28"/>
          <w:szCs w:val="28"/>
        </w:rPr>
      </w:pPr>
    </w:p>
    <w:p w:rsidR="00C91C27" w:rsidRDefault="00C91C27" w:rsidP="00C91C27"/>
    <w:p w:rsidR="00C91C27" w:rsidRPr="00AF5D8D"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lastRenderedPageBreak/>
        <w:t xml:space="preserve">            Приложение                                                  </w:t>
      </w:r>
    </w:p>
    <w:p w:rsidR="00C91C27" w:rsidRPr="00AF5D8D"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 xml:space="preserve">        к постановлению   </w:t>
      </w:r>
    </w:p>
    <w:p w:rsidR="00C91C27" w:rsidRPr="00AF5D8D"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 xml:space="preserve">администрации Приволжского </w:t>
      </w:r>
    </w:p>
    <w:p w:rsidR="00C91C27" w:rsidRPr="006822BC" w:rsidRDefault="00C91C27" w:rsidP="00C91C27">
      <w:pPr>
        <w:spacing w:after="0" w:line="240" w:lineRule="auto"/>
        <w:jc w:val="right"/>
        <w:rPr>
          <w:rFonts w:ascii="Times New Roman" w:hAnsi="Times New Roman"/>
          <w:sz w:val="24"/>
          <w:szCs w:val="24"/>
        </w:rPr>
      </w:pPr>
      <w:r w:rsidRPr="006822BC">
        <w:rPr>
          <w:rFonts w:ascii="Times New Roman" w:hAnsi="Times New Roman"/>
          <w:sz w:val="24"/>
          <w:szCs w:val="24"/>
        </w:rPr>
        <w:t>муниципального района</w:t>
      </w:r>
    </w:p>
    <w:p w:rsidR="00C91C27" w:rsidRPr="006822BC" w:rsidRDefault="00C91C27" w:rsidP="00C91C27">
      <w:pPr>
        <w:spacing w:after="0" w:line="240" w:lineRule="auto"/>
        <w:jc w:val="right"/>
        <w:rPr>
          <w:rFonts w:ascii="Times New Roman" w:hAnsi="Times New Roman"/>
          <w:sz w:val="24"/>
          <w:szCs w:val="24"/>
        </w:rPr>
      </w:pPr>
      <w:r w:rsidRPr="006822BC">
        <w:rPr>
          <w:rFonts w:ascii="Times New Roman" w:hAnsi="Times New Roman"/>
          <w:sz w:val="24"/>
          <w:szCs w:val="24"/>
        </w:rPr>
        <w:t>от</w:t>
      </w:r>
      <w:r>
        <w:rPr>
          <w:rFonts w:ascii="Times New Roman" w:hAnsi="Times New Roman"/>
          <w:sz w:val="24"/>
          <w:szCs w:val="24"/>
        </w:rPr>
        <w:t xml:space="preserve"> ___.___.2021 № ___-п</w:t>
      </w:r>
      <w:r w:rsidRPr="006822BC">
        <w:rPr>
          <w:rFonts w:ascii="Times New Roman" w:hAnsi="Times New Roman"/>
          <w:sz w:val="24"/>
          <w:szCs w:val="24"/>
        </w:rPr>
        <w:t xml:space="preserve"> </w:t>
      </w:r>
    </w:p>
    <w:p w:rsidR="00C91C27" w:rsidRPr="006822BC" w:rsidRDefault="00C91C27" w:rsidP="00C91C27">
      <w:pPr>
        <w:spacing w:line="240" w:lineRule="auto"/>
        <w:jc w:val="both"/>
        <w:rPr>
          <w:rFonts w:ascii="Times New Roman" w:hAnsi="Times New Roman"/>
          <w:sz w:val="24"/>
          <w:szCs w:val="24"/>
        </w:rPr>
      </w:pPr>
    </w:p>
    <w:p w:rsidR="00C91C27" w:rsidRPr="006822BC" w:rsidRDefault="00C91C27" w:rsidP="00C91C27">
      <w:pPr>
        <w:spacing w:line="240" w:lineRule="auto"/>
        <w:jc w:val="center"/>
        <w:rPr>
          <w:rFonts w:ascii="Times New Roman" w:hAnsi="Times New Roman"/>
          <w:b/>
          <w:sz w:val="24"/>
          <w:szCs w:val="24"/>
        </w:rPr>
      </w:pPr>
      <w:r w:rsidRPr="006822BC">
        <w:rPr>
          <w:rFonts w:ascii="Times New Roman" w:hAnsi="Times New Roman"/>
          <w:b/>
          <w:sz w:val="24"/>
          <w:szCs w:val="24"/>
        </w:rPr>
        <w:t>МУНИЦИПАЛЬНАЯ ПРОГРАММА</w:t>
      </w:r>
    </w:p>
    <w:p w:rsidR="00C91C27" w:rsidRPr="006822BC" w:rsidRDefault="00C91C27" w:rsidP="00C91C27">
      <w:pPr>
        <w:spacing w:line="240" w:lineRule="auto"/>
        <w:jc w:val="center"/>
        <w:rPr>
          <w:rFonts w:ascii="Times New Roman" w:hAnsi="Times New Roman"/>
          <w:b/>
          <w:sz w:val="24"/>
          <w:szCs w:val="24"/>
        </w:rPr>
      </w:pPr>
      <w:r w:rsidRPr="006822BC">
        <w:rPr>
          <w:rFonts w:ascii="Times New Roman" w:hAnsi="Times New Roman"/>
          <w:b/>
          <w:bCs/>
          <w:sz w:val="24"/>
          <w:szCs w:val="24"/>
        </w:rPr>
        <w:t xml:space="preserve">Приволжского городского поселения     </w:t>
      </w:r>
      <w:r w:rsidRPr="006822BC">
        <w:rPr>
          <w:rFonts w:ascii="Times New Roman" w:hAnsi="Times New Roman"/>
          <w:sz w:val="24"/>
          <w:szCs w:val="24"/>
        </w:rPr>
        <w:t xml:space="preserve">                                                                                  </w:t>
      </w:r>
      <w:r w:rsidRPr="006822BC">
        <w:rPr>
          <w:rFonts w:ascii="Times New Roman" w:hAnsi="Times New Roman"/>
          <w:b/>
          <w:sz w:val="24"/>
          <w:szCs w:val="24"/>
        </w:rPr>
        <w:t>«Обеспечение оптимальных условий деятельности в  административном здании по адресу: Ивановская область, ул. Революционная, дом 63</w:t>
      </w:r>
      <w:r>
        <w:rPr>
          <w:rFonts w:ascii="Times New Roman" w:hAnsi="Times New Roman"/>
          <w:b/>
          <w:sz w:val="24"/>
          <w:szCs w:val="24"/>
        </w:rPr>
        <w:t xml:space="preserve"> в 2022</w:t>
      </w:r>
      <w:r w:rsidRPr="006822BC">
        <w:rPr>
          <w:rFonts w:ascii="Times New Roman" w:hAnsi="Times New Roman"/>
          <w:b/>
          <w:sz w:val="24"/>
          <w:szCs w:val="24"/>
        </w:rPr>
        <w:t>-2</w:t>
      </w:r>
      <w:r>
        <w:rPr>
          <w:rFonts w:ascii="Times New Roman" w:hAnsi="Times New Roman"/>
          <w:b/>
          <w:sz w:val="24"/>
          <w:szCs w:val="24"/>
        </w:rPr>
        <w:t>024</w:t>
      </w:r>
      <w:r w:rsidRPr="006822BC">
        <w:rPr>
          <w:rFonts w:ascii="Times New Roman" w:hAnsi="Times New Roman"/>
          <w:b/>
          <w:sz w:val="24"/>
          <w:szCs w:val="24"/>
        </w:rPr>
        <w:t>»</w:t>
      </w:r>
    </w:p>
    <w:p w:rsidR="00C91C27" w:rsidRPr="006822BC" w:rsidRDefault="00C91C27" w:rsidP="00C91C27">
      <w:pPr>
        <w:pStyle w:val="a5"/>
        <w:numPr>
          <w:ilvl w:val="0"/>
          <w:numId w:val="4"/>
        </w:numPr>
        <w:spacing w:after="0" w:line="240" w:lineRule="auto"/>
        <w:jc w:val="center"/>
        <w:rPr>
          <w:rFonts w:ascii="Times New Roman" w:hAnsi="Times New Roman"/>
          <w:b/>
          <w:sz w:val="24"/>
          <w:szCs w:val="24"/>
        </w:rPr>
      </w:pPr>
      <w:r w:rsidRPr="006822BC">
        <w:rPr>
          <w:rFonts w:ascii="Times New Roman" w:hAnsi="Times New Roman"/>
          <w:b/>
          <w:sz w:val="24"/>
          <w:szCs w:val="24"/>
        </w:rPr>
        <w:t>ПАСПОРТ</w:t>
      </w:r>
    </w:p>
    <w:p w:rsidR="00C91C27" w:rsidRPr="006822BC" w:rsidRDefault="00C91C27" w:rsidP="00C91C27">
      <w:pPr>
        <w:spacing w:after="0" w:line="240" w:lineRule="auto"/>
        <w:jc w:val="center"/>
        <w:rPr>
          <w:rFonts w:ascii="Times New Roman" w:hAnsi="Times New Roman"/>
          <w:b/>
          <w:sz w:val="24"/>
          <w:szCs w:val="24"/>
        </w:rPr>
      </w:pPr>
      <w:r w:rsidRPr="006822BC">
        <w:rPr>
          <w:rFonts w:ascii="Times New Roman" w:hAnsi="Times New Roman"/>
          <w:b/>
          <w:sz w:val="24"/>
          <w:szCs w:val="24"/>
        </w:rPr>
        <w:t>муниципальной программы</w:t>
      </w:r>
    </w:p>
    <w:p w:rsidR="00C91C27" w:rsidRPr="006822BC" w:rsidRDefault="00C91C27" w:rsidP="00C91C27">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235"/>
        <w:gridCol w:w="7796"/>
      </w:tblGrid>
      <w:tr w:rsidR="00C91C27" w:rsidRPr="006822BC" w:rsidTr="00C91C27">
        <w:tc>
          <w:tcPr>
            <w:tcW w:w="2235"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Наименование программы и срок ее реализации</w:t>
            </w:r>
          </w:p>
        </w:tc>
        <w:tc>
          <w:tcPr>
            <w:tcW w:w="7796"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rPr>
                <w:rFonts w:ascii="Times New Roman" w:hAnsi="Times New Roman"/>
                <w:sz w:val="24"/>
                <w:szCs w:val="24"/>
              </w:rPr>
            </w:pPr>
            <w:r w:rsidRPr="006822BC">
              <w:rPr>
                <w:rFonts w:ascii="Times New Roman" w:hAnsi="Times New Roman"/>
                <w:sz w:val="24"/>
                <w:szCs w:val="24"/>
              </w:rPr>
              <w:t>Муниципальная программа                                                                               «</w:t>
            </w:r>
            <w:hyperlink r:id="rId7" w:history="1">
              <w:r w:rsidRPr="006822BC">
                <w:rPr>
                  <w:rStyle w:val="a7"/>
                  <w:rFonts w:ascii="Times New Roman" w:hAnsi="Times New Roman"/>
                  <w:color w:val="auto"/>
                  <w:sz w:val="24"/>
                  <w:szCs w:val="24"/>
                  <w:u w:val="none"/>
                  <w:shd w:val="clear" w:color="auto" w:fill="FFFFFF"/>
                </w:rPr>
                <w:t xml:space="preserve">Обеспечение оптимальных условий деятельности в административном здании по адресу: Ивановская область, г. Приволжск, </w:t>
              </w:r>
              <w:r>
                <w:rPr>
                  <w:rStyle w:val="a7"/>
                  <w:rFonts w:ascii="Times New Roman" w:hAnsi="Times New Roman"/>
                  <w:color w:val="auto"/>
                  <w:sz w:val="24"/>
                  <w:szCs w:val="24"/>
                  <w:u w:val="none"/>
                  <w:shd w:val="clear" w:color="auto" w:fill="FFFFFF"/>
                </w:rPr>
                <w:t>ул. Революционная, дом 63 в 2022-2024</w:t>
              </w:r>
              <w:r w:rsidRPr="006822BC">
                <w:rPr>
                  <w:rStyle w:val="a7"/>
                  <w:rFonts w:ascii="Times New Roman" w:hAnsi="Times New Roman"/>
                  <w:color w:val="auto"/>
                  <w:sz w:val="24"/>
                  <w:szCs w:val="24"/>
                  <w:u w:val="none"/>
                  <w:shd w:val="clear" w:color="auto" w:fill="FFFFFF"/>
                </w:rPr>
                <w:t>»</w:t>
              </w:r>
            </w:hyperlink>
          </w:p>
        </w:tc>
      </w:tr>
      <w:tr w:rsidR="00C91C27" w:rsidRPr="006822BC" w:rsidTr="00C91C27">
        <w:tc>
          <w:tcPr>
            <w:tcW w:w="2235"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after="0" w:line="240" w:lineRule="auto"/>
              <w:jc w:val="both"/>
              <w:rPr>
                <w:rFonts w:ascii="Times New Roman" w:hAnsi="Times New Roman"/>
                <w:sz w:val="24"/>
                <w:szCs w:val="24"/>
              </w:rPr>
            </w:pPr>
            <w:r w:rsidRPr="006822BC">
              <w:rPr>
                <w:rFonts w:ascii="Times New Roman" w:hAnsi="Times New Roman"/>
                <w:sz w:val="24"/>
                <w:szCs w:val="24"/>
              </w:rPr>
              <w:t>Перечень</w:t>
            </w:r>
          </w:p>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подпрограмм</w:t>
            </w:r>
          </w:p>
        </w:tc>
        <w:tc>
          <w:tcPr>
            <w:tcW w:w="7796" w:type="dxa"/>
            <w:tcBorders>
              <w:top w:val="single" w:sz="4" w:space="0" w:color="auto"/>
              <w:left w:val="single" w:sz="4" w:space="0" w:color="auto"/>
              <w:bottom w:val="single" w:sz="4" w:space="0" w:color="auto"/>
              <w:right w:val="single" w:sz="4" w:space="0" w:color="auto"/>
            </w:tcBorders>
            <w:hideMark/>
          </w:tcPr>
          <w:p w:rsidR="00C91C27" w:rsidRDefault="00C91C27" w:rsidP="00C91C27">
            <w:pPr>
              <w:spacing w:after="0" w:line="240" w:lineRule="auto"/>
              <w:jc w:val="both"/>
              <w:rPr>
                <w:rFonts w:ascii="Times New Roman" w:hAnsi="Times New Roman"/>
                <w:sz w:val="24"/>
                <w:szCs w:val="24"/>
              </w:rPr>
            </w:pPr>
            <w:r w:rsidRPr="006822BC">
              <w:rPr>
                <w:rFonts w:ascii="Times New Roman" w:hAnsi="Times New Roman"/>
                <w:sz w:val="24"/>
                <w:szCs w:val="24"/>
              </w:rPr>
              <w:t>1. «Создание безопасных и комфортных условий труда для работников администрации Приволжского муниципального района и других организаций (арендаторов, ссудополучателей)».</w:t>
            </w:r>
          </w:p>
          <w:p w:rsidR="00C91C27" w:rsidRPr="006822BC" w:rsidRDefault="00C91C27" w:rsidP="00C91C27">
            <w:pPr>
              <w:spacing w:after="0" w:line="240" w:lineRule="auto"/>
              <w:jc w:val="both"/>
              <w:rPr>
                <w:rFonts w:ascii="Times New Roman" w:hAnsi="Times New Roman"/>
                <w:sz w:val="24"/>
                <w:szCs w:val="24"/>
              </w:rPr>
            </w:pPr>
            <w:r w:rsidRPr="006822BC">
              <w:rPr>
                <w:rFonts w:ascii="Times New Roman" w:hAnsi="Times New Roman"/>
                <w:sz w:val="24"/>
                <w:szCs w:val="24"/>
              </w:rPr>
              <w:t>2. «Охрана труда в муниципальном казенном учреждении Приволжского муниципального района «Многофункциональный центр предоставления государственных и муниципальных услуг. Управление делами».</w:t>
            </w:r>
          </w:p>
          <w:p w:rsidR="00C91C27" w:rsidRPr="006822BC" w:rsidRDefault="00C91C27" w:rsidP="00C91C27">
            <w:pPr>
              <w:tabs>
                <w:tab w:val="left" w:pos="196"/>
                <w:tab w:val="left" w:pos="406"/>
                <w:tab w:val="left" w:pos="601"/>
                <w:tab w:val="left" w:pos="826"/>
              </w:tabs>
              <w:spacing w:after="0" w:line="240" w:lineRule="auto"/>
              <w:jc w:val="both"/>
              <w:rPr>
                <w:rFonts w:ascii="Times New Roman" w:hAnsi="Times New Roman"/>
                <w:sz w:val="24"/>
                <w:szCs w:val="24"/>
              </w:rPr>
            </w:pPr>
            <w:r w:rsidRPr="006822BC">
              <w:rPr>
                <w:rFonts w:ascii="Times New Roman" w:hAnsi="Times New Roman"/>
                <w:sz w:val="24"/>
                <w:szCs w:val="24"/>
              </w:rPr>
              <w:t>3. «Обеспечение деятельности администрации Приволжского муниципального района, ее структурных подразделений».</w:t>
            </w:r>
          </w:p>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4. «Информатизация администрации Приволжского муниципального района».</w:t>
            </w:r>
          </w:p>
        </w:tc>
      </w:tr>
      <w:tr w:rsidR="00C91C27" w:rsidRPr="006822BC" w:rsidTr="00C91C27">
        <w:tc>
          <w:tcPr>
            <w:tcW w:w="2235"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Куратор Программы</w:t>
            </w:r>
          </w:p>
        </w:tc>
        <w:tc>
          <w:tcPr>
            <w:tcW w:w="7796"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Заместитель Главы Приволжского муниципального района, руководитель аппарата администрации Приволжского муниципального района</w:t>
            </w:r>
          </w:p>
        </w:tc>
      </w:tr>
      <w:tr w:rsidR="00C91C27" w:rsidRPr="006822BC" w:rsidTr="00C91C27">
        <w:tc>
          <w:tcPr>
            <w:tcW w:w="2235"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Наименование администратора Программы</w:t>
            </w:r>
          </w:p>
        </w:tc>
        <w:tc>
          <w:tcPr>
            <w:tcW w:w="7796"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МКУ «МФЦ. Управление делами»</w:t>
            </w:r>
          </w:p>
        </w:tc>
      </w:tr>
      <w:tr w:rsidR="00C91C27" w:rsidRPr="006822BC" w:rsidTr="00C91C27">
        <w:tc>
          <w:tcPr>
            <w:tcW w:w="2235"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Перечень исполнителей Программы</w:t>
            </w:r>
          </w:p>
        </w:tc>
        <w:tc>
          <w:tcPr>
            <w:tcW w:w="7796"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МКУ «МФЦ. Управление делами»</w:t>
            </w:r>
          </w:p>
        </w:tc>
      </w:tr>
      <w:tr w:rsidR="00C91C27" w:rsidRPr="006822BC" w:rsidTr="00C91C27">
        <w:tc>
          <w:tcPr>
            <w:tcW w:w="2235"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after="0" w:line="240" w:lineRule="auto"/>
              <w:jc w:val="both"/>
              <w:rPr>
                <w:rFonts w:ascii="Times New Roman" w:hAnsi="Times New Roman"/>
                <w:sz w:val="24"/>
                <w:szCs w:val="24"/>
              </w:rPr>
            </w:pPr>
            <w:r w:rsidRPr="006822BC">
              <w:rPr>
                <w:rFonts w:ascii="Times New Roman" w:hAnsi="Times New Roman"/>
                <w:sz w:val="24"/>
                <w:szCs w:val="24"/>
              </w:rPr>
              <w:t>Цели и ожидаемые результаты программы</w:t>
            </w:r>
          </w:p>
        </w:tc>
        <w:tc>
          <w:tcPr>
            <w:tcW w:w="7796"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after="0" w:line="240" w:lineRule="auto"/>
              <w:ind w:right="5"/>
              <w:jc w:val="both"/>
              <w:rPr>
                <w:rFonts w:ascii="Times New Roman" w:hAnsi="Times New Roman"/>
                <w:sz w:val="24"/>
                <w:szCs w:val="24"/>
              </w:rPr>
            </w:pPr>
            <w:r w:rsidRPr="006822BC">
              <w:rPr>
                <w:rFonts w:ascii="Times New Roman" w:hAnsi="Times New Roman"/>
                <w:sz w:val="24"/>
                <w:szCs w:val="24"/>
              </w:rPr>
              <w:t>Создание оптимальных, соответствующих нормативам условий трудовой деятельности работников.</w:t>
            </w:r>
          </w:p>
          <w:p w:rsidR="00C91C27" w:rsidRPr="006822BC" w:rsidRDefault="00C91C27" w:rsidP="00C91C27">
            <w:pPr>
              <w:spacing w:after="0" w:line="240" w:lineRule="auto"/>
              <w:ind w:right="5"/>
              <w:jc w:val="both"/>
              <w:rPr>
                <w:rFonts w:ascii="Times New Roman" w:hAnsi="Times New Roman"/>
                <w:sz w:val="24"/>
                <w:szCs w:val="24"/>
                <w:lang w:eastAsia="ru-RU"/>
              </w:rPr>
            </w:pPr>
            <w:r w:rsidRPr="006822BC">
              <w:rPr>
                <w:rFonts w:ascii="Times New Roman" w:hAnsi="Times New Roman"/>
                <w:sz w:val="24"/>
                <w:szCs w:val="24"/>
                <w:lang w:eastAsia="ru-RU"/>
              </w:rPr>
              <w:t xml:space="preserve">Реализация мероприятий в области охраны  труда, обеспечивающих сохранение жизни, здоровья и профессиональной активности работников администрации и других организаций (арендаторов, ссудополучателей) в процессе  трудовой   деятельности.    </w:t>
            </w:r>
          </w:p>
          <w:p w:rsidR="00C91C27" w:rsidRPr="006822BC" w:rsidRDefault="00C91C27" w:rsidP="00C91C27">
            <w:pPr>
              <w:spacing w:after="0" w:line="240" w:lineRule="auto"/>
              <w:ind w:right="5"/>
              <w:jc w:val="both"/>
              <w:rPr>
                <w:rFonts w:ascii="Times New Roman" w:hAnsi="Times New Roman"/>
                <w:sz w:val="24"/>
                <w:szCs w:val="24"/>
                <w:lang w:eastAsia="ru-RU"/>
              </w:rPr>
            </w:pPr>
            <w:r w:rsidRPr="006822BC">
              <w:rPr>
                <w:rFonts w:ascii="Times New Roman" w:hAnsi="Times New Roman"/>
                <w:sz w:val="24"/>
                <w:szCs w:val="24"/>
                <w:lang w:eastAsia="ru-RU"/>
              </w:rPr>
              <w:t>Содействие в подготовке, переподготовке и повышении   квалификации специалистов и   ответственных лиц по охране труда в МКУ «МФЦ. Управление делами».</w:t>
            </w:r>
          </w:p>
          <w:p w:rsidR="00C91C27" w:rsidRPr="006822BC" w:rsidRDefault="00C91C27" w:rsidP="00C91C27">
            <w:pPr>
              <w:spacing w:after="0" w:line="240" w:lineRule="auto"/>
              <w:ind w:right="5"/>
              <w:jc w:val="both"/>
              <w:rPr>
                <w:rFonts w:ascii="Times New Roman" w:hAnsi="Times New Roman"/>
                <w:sz w:val="24"/>
                <w:szCs w:val="24"/>
              </w:rPr>
            </w:pPr>
            <w:r w:rsidRPr="006822BC">
              <w:rPr>
                <w:rFonts w:ascii="Times New Roman" w:hAnsi="Times New Roman"/>
                <w:sz w:val="24"/>
                <w:szCs w:val="24"/>
              </w:rPr>
              <w:t>Организация работы МКУ «МФЦ. Управление делами».</w:t>
            </w:r>
          </w:p>
          <w:p w:rsidR="00C91C27" w:rsidRPr="006822BC" w:rsidRDefault="00C91C27" w:rsidP="00C91C27">
            <w:pPr>
              <w:spacing w:after="0" w:line="240" w:lineRule="auto"/>
              <w:ind w:right="5"/>
              <w:jc w:val="both"/>
              <w:rPr>
                <w:rFonts w:ascii="Times New Roman" w:hAnsi="Times New Roman"/>
                <w:sz w:val="24"/>
                <w:szCs w:val="24"/>
              </w:rPr>
            </w:pPr>
            <w:r w:rsidRPr="006822BC">
              <w:rPr>
                <w:rFonts w:ascii="Times New Roman" w:hAnsi="Times New Roman"/>
                <w:sz w:val="24"/>
                <w:szCs w:val="24"/>
              </w:rPr>
              <w:t>Реализация комплекса мероприятий, направленных на обеспечение оптимальных условий деятельности администрации Приволжского муниципального района и ее структурных подразделений.</w:t>
            </w:r>
          </w:p>
          <w:p w:rsidR="00C91C27" w:rsidRPr="006822BC" w:rsidRDefault="00C91C27" w:rsidP="00C91C27">
            <w:pPr>
              <w:spacing w:after="0" w:line="240" w:lineRule="auto"/>
              <w:ind w:right="5"/>
              <w:jc w:val="both"/>
              <w:rPr>
                <w:rFonts w:ascii="Times New Roman" w:hAnsi="Times New Roman"/>
                <w:sz w:val="24"/>
                <w:szCs w:val="24"/>
              </w:rPr>
            </w:pPr>
            <w:r w:rsidRPr="006822BC">
              <w:rPr>
                <w:rFonts w:ascii="Times New Roman" w:hAnsi="Times New Roman"/>
                <w:sz w:val="24"/>
                <w:szCs w:val="24"/>
              </w:rPr>
              <w:lastRenderedPageBreak/>
              <w:t>Реализация мероприятий, направленных на организацию в здании администрации Приволжского муниципального района доступной среды для людей с ограниченными возможностями здоровья.</w:t>
            </w:r>
          </w:p>
          <w:p w:rsidR="00C91C27" w:rsidRPr="006822BC" w:rsidRDefault="00C91C27" w:rsidP="00C91C27">
            <w:pPr>
              <w:spacing w:after="0" w:line="240" w:lineRule="auto"/>
              <w:ind w:right="5"/>
              <w:jc w:val="both"/>
              <w:rPr>
                <w:rFonts w:ascii="Times New Roman" w:hAnsi="Times New Roman"/>
                <w:sz w:val="24"/>
                <w:szCs w:val="24"/>
              </w:rPr>
            </w:pPr>
            <w:r w:rsidRPr="006822BC">
              <w:rPr>
                <w:rFonts w:ascii="Times New Roman" w:hAnsi="Times New Roman"/>
                <w:sz w:val="24"/>
                <w:szCs w:val="24"/>
              </w:rPr>
              <w:t>Реализация комплекса мероприятий, направленных на развитие процесса информатизации администрации Приволжского муниципального района и ее структурных подразделений.</w:t>
            </w:r>
          </w:p>
        </w:tc>
      </w:tr>
      <w:tr w:rsidR="00C91C27" w:rsidRPr="006822BC" w:rsidTr="00C91C27">
        <w:tc>
          <w:tcPr>
            <w:tcW w:w="2235"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lastRenderedPageBreak/>
              <w:t>Объём ресурсного обеспечения Программы</w:t>
            </w:r>
          </w:p>
        </w:tc>
        <w:tc>
          <w:tcPr>
            <w:tcW w:w="7796"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after="0" w:line="240" w:lineRule="auto"/>
              <w:jc w:val="both"/>
              <w:rPr>
                <w:rFonts w:ascii="Times New Roman" w:hAnsi="Times New Roman"/>
                <w:sz w:val="24"/>
                <w:szCs w:val="24"/>
              </w:rPr>
            </w:pPr>
            <w:r w:rsidRPr="006822BC">
              <w:rPr>
                <w:rFonts w:ascii="Times New Roman" w:hAnsi="Times New Roman"/>
                <w:sz w:val="24"/>
                <w:szCs w:val="24"/>
              </w:rPr>
              <w:t>Бюджет Приволжского городского поселения:</w:t>
            </w:r>
          </w:p>
          <w:p w:rsidR="00C91C27" w:rsidRPr="006822BC" w:rsidRDefault="00C91C27" w:rsidP="00C91C27">
            <w:pPr>
              <w:spacing w:after="0" w:line="240" w:lineRule="auto"/>
              <w:jc w:val="both"/>
              <w:rPr>
                <w:rFonts w:ascii="Times New Roman" w:hAnsi="Times New Roman"/>
                <w:sz w:val="24"/>
                <w:szCs w:val="24"/>
              </w:rPr>
            </w:pPr>
            <w:r>
              <w:rPr>
                <w:rFonts w:ascii="Times New Roman" w:hAnsi="Times New Roman"/>
                <w:sz w:val="24"/>
                <w:szCs w:val="24"/>
              </w:rPr>
              <w:t>В 2022</w:t>
            </w:r>
            <w:r w:rsidRPr="006822BC">
              <w:rPr>
                <w:rFonts w:ascii="Times New Roman" w:hAnsi="Times New Roman"/>
                <w:sz w:val="24"/>
                <w:szCs w:val="24"/>
              </w:rPr>
              <w:t xml:space="preserve"> году –</w:t>
            </w:r>
            <w:r>
              <w:rPr>
                <w:rFonts w:ascii="Times New Roman" w:hAnsi="Times New Roman"/>
                <w:sz w:val="24"/>
                <w:szCs w:val="24"/>
              </w:rPr>
              <w:t xml:space="preserve"> 17 490 383,91</w:t>
            </w:r>
            <w:r w:rsidRPr="006822BC">
              <w:rPr>
                <w:rFonts w:ascii="Times New Roman" w:hAnsi="Times New Roman"/>
                <w:sz w:val="24"/>
                <w:szCs w:val="24"/>
              </w:rPr>
              <w:t xml:space="preserve"> рублей;</w:t>
            </w:r>
          </w:p>
          <w:p w:rsidR="00C91C27" w:rsidRPr="006822BC" w:rsidRDefault="00C91C27" w:rsidP="00C91C27">
            <w:pPr>
              <w:spacing w:after="0" w:line="240" w:lineRule="auto"/>
              <w:jc w:val="both"/>
              <w:rPr>
                <w:rFonts w:ascii="Times New Roman" w:hAnsi="Times New Roman"/>
                <w:sz w:val="24"/>
                <w:szCs w:val="24"/>
              </w:rPr>
            </w:pPr>
            <w:r>
              <w:rPr>
                <w:rFonts w:ascii="Times New Roman" w:hAnsi="Times New Roman"/>
                <w:sz w:val="24"/>
                <w:szCs w:val="24"/>
              </w:rPr>
              <w:t>В 2023</w:t>
            </w:r>
            <w:r w:rsidRPr="006822BC">
              <w:rPr>
                <w:rFonts w:ascii="Times New Roman" w:hAnsi="Times New Roman"/>
                <w:sz w:val="24"/>
                <w:szCs w:val="24"/>
              </w:rPr>
              <w:t xml:space="preserve"> году – </w:t>
            </w:r>
            <w:r>
              <w:rPr>
                <w:rFonts w:ascii="Times New Roman" w:hAnsi="Times New Roman"/>
                <w:sz w:val="24"/>
                <w:szCs w:val="24"/>
              </w:rPr>
              <w:t>17 490 383,91</w:t>
            </w:r>
            <w:r w:rsidRPr="006822BC">
              <w:rPr>
                <w:rFonts w:ascii="Times New Roman" w:hAnsi="Times New Roman"/>
                <w:sz w:val="24"/>
                <w:szCs w:val="24"/>
              </w:rPr>
              <w:t xml:space="preserve"> рублей;</w:t>
            </w:r>
          </w:p>
          <w:p w:rsidR="00C91C27" w:rsidRPr="006822BC" w:rsidRDefault="00C91C27" w:rsidP="00C91C27">
            <w:pPr>
              <w:spacing w:after="0" w:line="240" w:lineRule="auto"/>
              <w:jc w:val="both"/>
              <w:rPr>
                <w:rFonts w:ascii="Times New Roman" w:hAnsi="Times New Roman"/>
                <w:sz w:val="24"/>
                <w:szCs w:val="24"/>
              </w:rPr>
            </w:pPr>
            <w:r>
              <w:rPr>
                <w:rFonts w:ascii="Times New Roman" w:hAnsi="Times New Roman"/>
                <w:sz w:val="24"/>
                <w:szCs w:val="24"/>
              </w:rPr>
              <w:t>В 2024</w:t>
            </w:r>
            <w:r w:rsidRPr="006822BC">
              <w:rPr>
                <w:rFonts w:ascii="Times New Roman" w:hAnsi="Times New Roman"/>
                <w:sz w:val="24"/>
                <w:szCs w:val="24"/>
              </w:rPr>
              <w:t xml:space="preserve"> году – </w:t>
            </w:r>
            <w:r>
              <w:rPr>
                <w:rFonts w:ascii="Times New Roman" w:hAnsi="Times New Roman"/>
                <w:sz w:val="24"/>
                <w:szCs w:val="24"/>
              </w:rPr>
              <w:t>17 490 383,91</w:t>
            </w:r>
            <w:r w:rsidRPr="006822BC">
              <w:rPr>
                <w:rFonts w:ascii="Times New Roman" w:hAnsi="Times New Roman"/>
                <w:sz w:val="24"/>
                <w:szCs w:val="24"/>
              </w:rPr>
              <w:t xml:space="preserve"> рублей.</w:t>
            </w:r>
          </w:p>
        </w:tc>
      </w:tr>
    </w:tbl>
    <w:p w:rsidR="00C91C27" w:rsidRPr="006822BC" w:rsidRDefault="00C91C27" w:rsidP="002A6009">
      <w:pPr>
        <w:spacing w:after="0" w:line="240" w:lineRule="auto"/>
        <w:jc w:val="both"/>
        <w:rPr>
          <w:rFonts w:ascii="Times New Roman" w:hAnsi="Times New Roman"/>
          <w:b/>
          <w:sz w:val="24"/>
          <w:szCs w:val="24"/>
        </w:rPr>
      </w:pPr>
    </w:p>
    <w:p w:rsidR="00C91C27" w:rsidRPr="006822BC" w:rsidRDefault="00C91C27" w:rsidP="00C91C27">
      <w:pPr>
        <w:spacing w:line="240" w:lineRule="auto"/>
        <w:jc w:val="center"/>
        <w:rPr>
          <w:rFonts w:ascii="Times New Roman" w:hAnsi="Times New Roman"/>
          <w:b/>
          <w:sz w:val="24"/>
          <w:szCs w:val="24"/>
        </w:rPr>
      </w:pPr>
      <w:r w:rsidRPr="006822BC">
        <w:rPr>
          <w:rFonts w:ascii="Times New Roman" w:hAnsi="Times New Roman"/>
          <w:b/>
          <w:bCs/>
          <w:sz w:val="24"/>
          <w:szCs w:val="24"/>
        </w:rPr>
        <w:t>2</w:t>
      </w:r>
      <w:r w:rsidRPr="006822BC">
        <w:rPr>
          <w:rFonts w:ascii="Times New Roman" w:hAnsi="Times New Roman"/>
          <w:sz w:val="24"/>
          <w:szCs w:val="24"/>
        </w:rPr>
        <w:t xml:space="preserve">. </w:t>
      </w:r>
      <w:r w:rsidRPr="006822BC">
        <w:rPr>
          <w:rFonts w:ascii="Times New Roman" w:hAnsi="Times New Roman"/>
          <w:b/>
          <w:sz w:val="24"/>
          <w:szCs w:val="24"/>
        </w:rPr>
        <w:t>Анализ текущей ситуации в сфере реализации муниципальной Программы</w:t>
      </w:r>
    </w:p>
    <w:p w:rsidR="00C91C27" w:rsidRPr="006822BC"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МКУ «МФЦ. Управление делами» создано в соответствии с постановлением администрации Приволжского муниципального района от «01» сентября 2014 года № 846-п «О создании муниципального казенного учреждения Приволжского муниципального района «Управление делами».</w:t>
      </w:r>
    </w:p>
    <w:p w:rsidR="00C91C27" w:rsidRPr="006822BC"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МКУ «МФЦ. Управление делами» производит содержание в надлежащем состоянии зданий, сооружений, оборудования и прилегающей территории, закрепленных за органами местного самоуправления Приволжского муниципального района и их структурными подразделениями, а именно:</w:t>
      </w:r>
    </w:p>
    <w:p w:rsidR="00C91C27" w:rsidRPr="006822BC"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 xml:space="preserve">обеспечивает бесперебойную работу инженерных систем и оборудования в соответствии с действующими нормами и правилами в административных зданиях, сооружениях и помещениях;  </w:t>
      </w:r>
    </w:p>
    <w:p w:rsidR="00C91C27" w:rsidRPr="006822BC"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обеспечивает поставку электрической, тепловой энергии, водоснабжение;</w:t>
      </w:r>
    </w:p>
    <w:p w:rsidR="00C91C27" w:rsidRPr="006822BC"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обеспечивает вывоз мусора и жидких бытовых отходов;</w:t>
      </w:r>
    </w:p>
    <w:p w:rsidR="00C91C27" w:rsidRPr="006822BC"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обеспечивает выполнение работ по эксплуатационно-техническому обслуживанию систем кондиционирования и вентиляции;</w:t>
      </w:r>
    </w:p>
    <w:p w:rsidR="00C91C27" w:rsidRPr="006822BC"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обеспечивает выполнение работ по благоустройству, озеленению и уборке территории, праздничному и художественному оформлению фасадов зданий, установку флагов и информационных табличек;</w:t>
      </w:r>
    </w:p>
    <w:p w:rsidR="00C91C27" w:rsidRPr="006822BC"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осуществляет проведение мероприятий по технике безопасности и пожарной безопасности;</w:t>
      </w:r>
    </w:p>
    <w:p w:rsidR="00C91C27" w:rsidRPr="006822BC"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осуществляет организацию пропускного режима, охрану административных зданий, сооружений, помещений и иного имущества;</w:t>
      </w:r>
    </w:p>
    <w:p w:rsidR="00C91C27" w:rsidRPr="006822BC"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 xml:space="preserve">выступает арендатором, ссудополучателем помещений для обеспечения деятельности органов местного самоуправления Приволжского муниципального района и их структурных подразделений организует и осуществляет сдачу в аренду и безвозмездное пользование площадей в имеющихся зданиях;  </w:t>
      </w:r>
    </w:p>
    <w:p w:rsidR="00C91C27" w:rsidRPr="006822BC"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осуществляет контроль за эксплуатацией арендуемых помещений арендаторами и выполнением арендаторами договорных обязательств, в целях исключения случаев самовольного переоборудования помещений;</w:t>
      </w:r>
    </w:p>
    <w:p w:rsidR="00C91C27" w:rsidRPr="006822BC"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выполняет функции заказчика при проведении текущего и капитального ремонта в административных зданиях, иных сооружениях и помещениях;</w:t>
      </w:r>
    </w:p>
    <w:p w:rsidR="00C91C27" w:rsidRPr="006822BC"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производит текущий ремонт и капитальный ремонт имущества, не обремененного договорными обязательствами;</w:t>
      </w:r>
    </w:p>
    <w:p w:rsidR="00C91C27"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выполняет мероприятия, направленные на обеспечение в административном здании доступной среды для маломобильных групп населения.</w:t>
      </w:r>
    </w:p>
    <w:p w:rsidR="00C91C27" w:rsidRDefault="00C91C27" w:rsidP="00C91C27">
      <w:pPr>
        <w:spacing w:after="0" w:line="240" w:lineRule="auto"/>
        <w:ind w:firstLine="567"/>
        <w:jc w:val="both"/>
        <w:rPr>
          <w:rFonts w:ascii="Times New Roman" w:hAnsi="Times New Roman"/>
          <w:sz w:val="24"/>
          <w:szCs w:val="24"/>
          <w:shd w:val="clear" w:color="auto" w:fill="FFFFFF"/>
        </w:rPr>
      </w:pPr>
      <w:r w:rsidRPr="006822BC">
        <w:rPr>
          <w:rFonts w:ascii="Times New Roman" w:hAnsi="Times New Roman"/>
          <w:sz w:val="24"/>
          <w:szCs w:val="24"/>
          <w:shd w:val="clear" w:color="auto" w:fill="FFFFFF"/>
        </w:rPr>
        <w:t>Сфера ИКТ в последние годы становится все более важной стратегической составляющей социально-экономического развития общества.</w:t>
      </w:r>
    </w:p>
    <w:p w:rsidR="00C91C27" w:rsidRPr="006822BC" w:rsidRDefault="00C91C27" w:rsidP="00C91C27">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Стратегия развития информационного общества в Российской Федерации, утвержденная Президентом Российской Федерации от 07.02.2008 № Пр-212, установила общие стратегические ориентиры развития Российской Федерации. К числу основных задач развития информационного общества отнесены:</w:t>
      </w:r>
    </w:p>
    <w:p w:rsidR="00C91C27" w:rsidRPr="006822BC" w:rsidRDefault="00C91C27" w:rsidP="00C91C27">
      <w:pPr>
        <w:keepNext/>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lastRenderedPageBreak/>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p w:rsidR="00C91C27" w:rsidRPr="006822BC" w:rsidRDefault="00C91C27" w:rsidP="00C91C27">
      <w:pPr>
        <w:keepNext/>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совершенствование системы государственных гарантий конституционных прав человека и гражданина в информационной сфере;</w:t>
      </w:r>
    </w:p>
    <w:p w:rsidR="00C91C27" w:rsidRPr="006822BC" w:rsidRDefault="00C91C27" w:rsidP="00C91C27">
      <w:pPr>
        <w:keepNext/>
        <w:numPr>
          <w:ilvl w:val="0"/>
          <w:numId w:val="2"/>
        </w:numPr>
        <w:shd w:val="clear" w:color="auto" w:fill="FFFFFF"/>
        <w:tabs>
          <w:tab w:val="clear" w:pos="720"/>
          <w:tab w:val="num" w:pos="851"/>
        </w:tabs>
        <w:spacing w:after="0" w:line="240" w:lineRule="auto"/>
        <w:ind w:left="0"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повышение эффективности государственного управления и местного самоуправления.</w:t>
      </w:r>
    </w:p>
    <w:p w:rsidR="00C91C27" w:rsidRPr="006822BC" w:rsidRDefault="00C91C27" w:rsidP="00C91C27">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В настоящее время созданы необходимые технологические и организационные предпосылки для совершенствования работы администрации Приволжского муниципального района (далее – Администрация) на основе широкомасштабного использования ИКТ.</w:t>
      </w:r>
    </w:p>
    <w:p w:rsidR="00C91C27" w:rsidRPr="006822BC" w:rsidRDefault="00C91C27" w:rsidP="00C91C27">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Создана единая компьютерная сеть Администрации. Все пользователи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w:t>
      </w:r>
    </w:p>
    <w:p w:rsidR="00C91C27" w:rsidRPr="006822BC" w:rsidRDefault="00C91C27" w:rsidP="00C91C27">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xml:space="preserve">Создан и устойчиво функционирует и модернизируется </w:t>
      </w:r>
      <w:r>
        <w:rPr>
          <w:rFonts w:ascii="Times New Roman" w:eastAsia="Times New Roman" w:hAnsi="Times New Roman"/>
          <w:sz w:val="24"/>
          <w:szCs w:val="24"/>
          <w:lang w:eastAsia="ru-RU"/>
        </w:rPr>
        <w:t>официальный сайт Приволжского муниципального района</w:t>
      </w:r>
      <w:r w:rsidRPr="006822BC">
        <w:rPr>
          <w:rFonts w:ascii="Times New Roman" w:eastAsia="Times New Roman" w:hAnsi="Times New Roman"/>
          <w:sz w:val="24"/>
          <w:szCs w:val="24"/>
          <w:lang w:eastAsia="ru-RU"/>
        </w:rPr>
        <w:t xml:space="preserve">, на котором размещена и постоянно пополняется информация о деятельности  Администрации, о важнейших событиях и проводимых в районе мероприятиях.                                               </w:t>
      </w:r>
    </w:p>
    <w:p w:rsidR="00C91C27" w:rsidRPr="006822BC" w:rsidRDefault="00C91C27" w:rsidP="00C91C27">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xml:space="preserve">В отдельных структурных подразделениях Администрации реализуются проекты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w:t>
      </w:r>
    </w:p>
    <w:p w:rsidR="00C91C27" w:rsidRPr="006822BC" w:rsidRDefault="00C91C27" w:rsidP="00C91C27">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xml:space="preserve">Ведется работа по лицензированию используемого программного обеспечения: закупка неисключительных прав на использование программного обеспечения (антивирус Касперского).  Закуплена и функционирует программа 1С Документооборот.     </w:t>
      </w:r>
    </w:p>
    <w:p w:rsidR="00C91C27" w:rsidRPr="006822BC" w:rsidRDefault="00C91C27" w:rsidP="00C91C27">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xml:space="preserve"> Вместе с тем, остаются нерешенные проблемы - сохраняющееся неравенство структурных подразделений Администрации в техническом обеспечении, недостаточная квалификация пользователей и специалистов в сфере информационных технологий.    Потребность в использовании Интернет-ресурсов постоянно возрастает и требуется увеличение скорости доступа к Интернет-ресурсам, что ведет за собой увеличение материальных расходов. Существует потребность в постоянной модернизации информационных ресурсов. Для стабильной работы электронного документооборота и </w:t>
      </w:r>
      <w:r>
        <w:rPr>
          <w:rFonts w:ascii="Times New Roman" w:eastAsia="Times New Roman" w:hAnsi="Times New Roman"/>
          <w:sz w:val="24"/>
          <w:szCs w:val="24"/>
          <w:lang w:eastAsia="ru-RU"/>
        </w:rPr>
        <w:t xml:space="preserve">его дальнейшего развития, </w:t>
      </w:r>
      <w:r w:rsidRPr="006822BC">
        <w:rPr>
          <w:rFonts w:ascii="Times New Roman" w:eastAsia="Times New Roman" w:hAnsi="Times New Roman"/>
          <w:sz w:val="24"/>
          <w:szCs w:val="24"/>
          <w:lang w:eastAsia="ru-RU"/>
        </w:rPr>
        <w:t>внедрения новых информационных систем требуется их постоянное обновление. Осуществляется предоставление государственных и муниципальных услуг по средствам СМЭВ. Ведется работа по заполнению раздела «Результаты рассмотрения обращений на закрытом информационном ресурсе ССТУ РФ с использованием интерфейса программного обеспечения АРМ ЕС ОГ.</w:t>
      </w:r>
    </w:p>
    <w:p w:rsidR="00C91C27" w:rsidRPr="006822BC" w:rsidRDefault="00C91C27" w:rsidP="00C91C27">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xml:space="preserve">Современное программное обеспечение, используемое структурными подразделениями Администрации, требует все больших аппаратных ресурсов, что влечет за собой неминуемое «моральное» устаревание вычислительной техники. </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Постоянно обновляются следующие программы:</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 «</w:t>
      </w:r>
      <w:r w:rsidRPr="006822BC">
        <w:rPr>
          <w:rFonts w:ascii="Times New Roman" w:hAnsi="Times New Roman"/>
          <w:sz w:val="24"/>
          <w:szCs w:val="24"/>
          <w:lang w:val="en-US"/>
        </w:rPr>
        <w:t>Kaspersky</w:t>
      </w:r>
      <w:r w:rsidRPr="006822BC">
        <w:rPr>
          <w:rFonts w:ascii="Times New Roman" w:hAnsi="Times New Roman"/>
          <w:sz w:val="24"/>
          <w:szCs w:val="24"/>
        </w:rPr>
        <w:t xml:space="preserve"> </w:t>
      </w:r>
      <w:r w:rsidRPr="006822BC">
        <w:rPr>
          <w:rFonts w:ascii="Times New Roman" w:hAnsi="Times New Roman"/>
          <w:sz w:val="24"/>
          <w:szCs w:val="24"/>
          <w:lang w:val="en-US"/>
        </w:rPr>
        <w:t>Endpoint</w:t>
      </w:r>
      <w:r w:rsidRPr="006822BC">
        <w:rPr>
          <w:rFonts w:ascii="Times New Roman" w:hAnsi="Times New Roman"/>
          <w:sz w:val="24"/>
          <w:szCs w:val="24"/>
        </w:rPr>
        <w:t xml:space="preserve"> </w:t>
      </w:r>
      <w:r w:rsidRPr="006822BC">
        <w:rPr>
          <w:rFonts w:ascii="Times New Roman" w:hAnsi="Times New Roman"/>
          <w:sz w:val="24"/>
          <w:szCs w:val="24"/>
          <w:lang w:val="en-US"/>
        </w:rPr>
        <w:t>Securiti</w:t>
      </w:r>
      <w:r w:rsidRPr="006822BC">
        <w:rPr>
          <w:rFonts w:ascii="Times New Roman" w:hAnsi="Times New Roman"/>
          <w:sz w:val="24"/>
          <w:szCs w:val="24"/>
        </w:rPr>
        <w:t xml:space="preserve"> для бизнеса – Стандартный»</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-Консультант Плюс</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-1 С :бухгалтерия</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-информационно-технологическое сопровождение 1С: бухгалтерия</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-КИС органы государственной власти и местного самоуправления</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-СКИЗИ «КриптоПро</w:t>
      </w:r>
      <w:r w:rsidRPr="006822BC">
        <w:rPr>
          <w:rFonts w:ascii="Times New Roman" w:hAnsi="Times New Roman"/>
          <w:sz w:val="24"/>
          <w:szCs w:val="24"/>
          <w:lang w:val="en-US"/>
        </w:rPr>
        <w:t>CSP</w:t>
      </w:r>
      <w:r w:rsidRPr="006822BC">
        <w:rPr>
          <w:rFonts w:ascii="Times New Roman" w:hAnsi="Times New Roman"/>
          <w:sz w:val="24"/>
          <w:szCs w:val="24"/>
        </w:rPr>
        <w:t xml:space="preserve"> 3.6»</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 автоматизация процессов делопроизводства</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 справочно – информационная база данных «Государственные и муниципальные закупки»</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 делопроизводство и документооборот</w:t>
      </w:r>
    </w:p>
    <w:p w:rsidR="00C91C27" w:rsidRPr="006822BC" w:rsidRDefault="00C91C27" w:rsidP="00C91C27">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Количество компьютерного оборудования, требующее замены (обновления) -</w:t>
      </w:r>
      <w:r>
        <w:rPr>
          <w:rFonts w:ascii="Times New Roman" w:eastAsia="Times New Roman" w:hAnsi="Times New Roman"/>
          <w:sz w:val="24"/>
          <w:szCs w:val="24"/>
          <w:lang w:eastAsia="ru-RU"/>
        </w:rPr>
        <w:t xml:space="preserve"> 17</w:t>
      </w:r>
      <w:r w:rsidRPr="006822BC">
        <w:rPr>
          <w:rFonts w:ascii="Times New Roman" w:eastAsia="Times New Roman" w:hAnsi="Times New Roman"/>
          <w:sz w:val="24"/>
          <w:szCs w:val="24"/>
          <w:lang w:eastAsia="ru-RU"/>
        </w:rPr>
        <w:t>%.</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Постоянно обновляются следующие программы:</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 Справочно-информационная система «Консультант Плюс»</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 бухгалтерская программ 1 С</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 Бюджет-Смарт</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 Свод-Смарт</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 сдача отчетности «Контур Экстерн».</w:t>
      </w:r>
    </w:p>
    <w:p w:rsidR="00C91C27" w:rsidRPr="006822BC" w:rsidRDefault="00C91C27" w:rsidP="00C91C27">
      <w:pPr>
        <w:keepNext/>
        <w:shd w:val="clear" w:color="auto" w:fill="FFFFFF"/>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xml:space="preserve">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w:t>
      </w:r>
      <w:r w:rsidRPr="006822BC">
        <w:rPr>
          <w:rFonts w:ascii="Times New Roman" w:eastAsia="Times New Roman" w:hAnsi="Times New Roman"/>
          <w:sz w:val="24"/>
          <w:szCs w:val="24"/>
          <w:lang w:eastAsia="ru-RU"/>
        </w:rPr>
        <w:lastRenderedPageBreak/>
        <w:t>результаты интеллектуальной деятельности и средства индивидуализации»), а также с целью антивирусной защиты данных  в информационных системах  администрации района предприняты  действия:</w:t>
      </w:r>
    </w:p>
    <w:p w:rsidR="00C91C27" w:rsidRPr="006822BC" w:rsidRDefault="00C91C27" w:rsidP="00C91C27">
      <w:pPr>
        <w:keepNext/>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 и передача конфи</w:t>
      </w:r>
      <w:r w:rsidRPr="006822BC">
        <w:rPr>
          <w:rFonts w:ascii="Times New Roman" w:eastAsia="Times New Roman" w:hAnsi="Times New Roman"/>
          <w:sz w:val="24"/>
          <w:szCs w:val="24"/>
          <w:lang w:eastAsia="ru-RU"/>
        </w:rPr>
        <w:t xml:space="preserve">дециальной информации, доступ к защищенным ресурсам осуществляется по сети </w:t>
      </w:r>
      <w:r w:rsidRPr="006822BC">
        <w:rPr>
          <w:rFonts w:ascii="Times New Roman" w:eastAsia="Times New Roman" w:hAnsi="Times New Roman"/>
          <w:sz w:val="24"/>
          <w:szCs w:val="24"/>
          <w:lang w:val="en-US" w:eastAsia="ru-RU"/>
        </w:rPr>
        <w:t>VipNet</w:t>
      </w:r>
      <w:r w:rsidRPr="006822BC">
        <w:rPr>
          <w:rFonts w:ascii="Times New Roman" w:eastAsia="Times New Roman" w:hAnsi="Times New Roman"/>
          <w:sz w:val="24"/>
          <w:szCs w:val="24"/>
          <w:lang w:eastAsia="ru-RU"/>
        </w:rPr>
        <w:t>, обеспеченной муниципальным контрактом;</w:t>
      </w:r>
    </w:p>
    <w:p w:rsidR="00C91C27" w:rsidRPr="006822BC" w:rsidRDefault="00C91C27" w:rsidP="00C91C27">
      <w:pPr>
        <w:keepNext/>
        <w:shd w:val="clear" w:color="auto" w:fill="FFFFFF"/>
        <w:spacing w:after="0" w:line="240" w:lineRule="auto"/>
        <w:ind w:firstLine="567"/>
        <w:jc w:val="both"/>
        <w:rPr>
          <w:rFonts w:ascii="Times New Roman" w:hAnsi="Times New Roman"/>
          <w:sz w:val="24"/>
          <w:szCs w:val="24"/>
        </w:rPr>
      </w:pPr>
      <w:r w:rsidRPr="006822BC">
        <w:rPr>
          <w:rFonts w:ascii="Times New Roman" w:eastAsia="Times New Roman" w:hAnsi="Times New Roman"/>
          <w:sz w:val="24"/>
          <w:szCs w:val="24"/>
          <w:lang w:eastAsia="ru-RU"/>
        </w:rPr>
        <w:t xml:space="preserve">- защита локальных данных и несанкционированного доступа осуществляется благодаря использованию </w:t>
      </w:r>
      <w:r w:rsidRPr="006822BC">
        <w:rPr>
          <w:rFonts w:ascii="Times New Roman" w:hAnsi="Times New Roman"/>
          <w:sz w:val="24"/>
          <w:szCs w:val="24"/>
        </w:rPr>
        <w:t>«</w:t>
      </w:r>
      <w:r w:rsidRPr="006822BC">
        <w:rPr>
          <w:rFonts w:ascii="Times New Roman" w:hAnsi="Times New Roman"/>
          <w:sz w:val="24"/>
          <w:szCs w:val="24"/>
          <w:lang w:val="en-US"/>
        </w:rPr>
        <w:t>Kaspersky</w:t>
      </w:r>
      <w:r w:rsidRPr="006822BC">
        <w:rPr>
          <w:rFonts w:ascii="Times New Roman" w:hAnsi="Times New Roman"/>
          <w:sz w:val="24"/>
          <w:szCs w:val="24"/>
        </w:rPr>
        <w:t xml:space="preserve"> </w:t>
      </w:r>
      <w:r w:rsidRPr="006822BC">
        <w:rPr>
          <w:rFonts w:ascii="Times New Roman" w:hAnsi="Times New Roman"/>
          <w:sz w:val="24"/>
          <w:szCs w:val="24"/>
          <w:lang w:val="en-US"/>
        </w:rPr>
        <w:t>Endpoint</w:t>
      </w:r>
      <w:r w:rsidRPr="006822BC">
        <w:rPr>
          <w:rFonts w:ascii="Times New Roman" w:hAnsi="Times New Roman"/>
          <w:sz w:val="24"/>
          <w:szCs w:val="24"/>
        </w:rPr>
        <w:t xml:space="preserve"> </w:t>
      </w:r>
      <w:r w:rsidRPr="006822BC">
        <w:rPr>
          <w:rFonts w:ascii="Times New Roman" w:hAnsi="Times New Roman"/>
          <w:sz w:val="24"/>
          <w:szCs w:val="24"/>
          <w:lang w:val="en-US"/>
        </w:rPr>
        <w:t>Securiti</w:t>
      </w:r>
      <w:r w:rsidRPr="006822BC">
        <w:rPr>
          <w:rFonts w:ascii="Times New Roman" w:hAnsi="Times New Roman"/>
          <w:sz w:val="24"/>
          <w:szCs w:val="24"/>
        </w:rPr>
        <w:t xml:space="preserve"> для бизнеса – Стандартный»; </w:t>
      </w:r>
    </w:p>
    <w:p w:rsidR="00C91C27" w:rsidRPr="006822BC" w:rsidRDefault="00C91C27" w:rsidP="00C91C27">
      <w:pPr>
        <w:keepNext/>
        <w:shd w:val="clear" w:color="auto" w:fill="FFFFFF"/>
        <w:spacing w:after="0" w:line="240" w:lineRule="auto"/>
        <w:ind w:firstLine="567"/>
        <w:jc w:val="both"/>
        <w:rPr>
          <w:rFonts w:ascii="Times New Roman" w:hAnsi="Times New Roman"/>
          <w:sz w:val="24"/>
          <w:szCs w:val="24"/>
        </w:rPr>
      </w:pPr>
      <w:r w:rsidRPr="006822BC">
        <w:rPr>
          <w:rFonts w:ascii="Times New Roman" w:hAnsi="Times New Roman"/>
          <w:sz w:val="24"/>
          <w:szCs w:val="24"/>
        </w:rPr>
        <w:t xml:space="preserve">- несанкционированный доступ в локальную сеть из сети интернет блокируется встроенными фильтрами </w:t>
      </w:r>
      <w:r w:rsidRPr="006822BC">
        <w:rPr>
          <w:rFonts w:ascii="Times New Roman" w:hAnsi="Times New Roman"/>
          <w:sz w:val="24"/>
          <w:szCs w:val="24"/>
          <w:lang w:val="en-US"/>
        </w:rPr>
        <w:t>Fire</w:t>
      </w:r>
      <w:r w:rsidRPr="006822BC">
        <w:rPr>
          <w:rFonts w:ascii="Times New Roman" w:hAnsi="Times New Roman"/>
          <w:sz w:val="24"/>
          <w:szCs w:val="24"/>
        </w:rPr>
        <w:t xml:space="preserve"> </w:t>
      </w:r>
      <w:r w:rsidRPr="006822BC">
        <w:rPr>
          <w:rFonts w:ascii="Times New Roman" w:hAnsi="Times New Roman"/>
          <w:sz w:val="24"/>
          <w:szCs w:val="24"/>
          <w:lang w:val="en-US"/>
        </w:rPr>
        <w:t>Wall</w:t>
      </w:r>
      <w:r w:rsidRPr="006822BC">
        <w:rPr>
          <w:rFonts w:ascii="Times New Roman" w:hAnsi="Times New Roman"/>
          <w:sz w:val="24"/>
          <w:szCs w:val="24"/>
        </w:rPr>
        <w:t xml:space="preserve"> на роутерах;</w:t>
      </w:r>
    </w:p>
    <w:p w:rsidR="00C91C27" w:rsidRPr="006822BC" w:rsidRDefault="00C91C27" w:rsidP="00C91C27">
      <w:pPr>
        <w:keepNext/>
        <w:shd w:val="clear" w:color="auto" w:fill="FFFFFF"/>
        <w:spacing w:after="0" w:line="240" w:lineRule="auto"/>
        <w:ind w:firstLine="567"/>
        <w:jc w:val="both"/>
        <w:rPr>
          <w:rFonts w:ascii="Times New Roman" w:hAnsi="Times New Roman"/>
          <w:sz w:val="24"/>
          <w:szCs w:val="24"/>
        </w:rPr>
      </w:pPr>
      <w:r w:rsidRPr="006822BC">
        <w:rPr>
          <w:rFonts w:ascii="Times New Roman" w:hAnsi="Times New Roman"/>
          <w:sz w:val="24"/>
          <w:szCs w:val="24"/>
        </w:rPr>
        <w:t>- фильтр экстремистского, эротического, вредоносного и другого нежелательного контента так же используется встроенный в роутеры Администрации.</w:t>
      </w:r>
    </w:p>
    <w:p w:rsidR="00C91C27" w:rsidRPr="006822BC" w:rsidRDefault="00C91C27" w:rsidP="00C91C27">
      <w:pPr>
        <w:keepNext/>
        <w:shd w:val="clear" w:color="auto" w:fill="FFFFFF"/>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Все эти проблемы, препятствующие повышению эффективности использования ИКТ в деятельности Администрации, носят комплексный межведомственный характер и не могут быть решены на уровне отдельных ее подразделений.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rsidR="00C91C27" w:rsidRPr="006822BC"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МКУ «МФЦ. Управление делами» осуществляет материально-техническое, транспортное обеспечение деятельности органов местного самоуправления Приволжского муниципального района и их структурных подразделений, обладающих правами юридического лица.</w:t>
      </w:r>
    </w:p>
    <w:p w:rsidR="00C91C27" w:rsidRPr="006822BC" w:rsidRDefault="00C91C27" w:rsidP="00C91C27">
      <w:pPr>
        <w:spacing w:after="0" w:line="240" w:lineRule="auto"/>
        <w:ind w:firstLine="567"/>
        <w:jc w:val="both"/>
        <w:rPr>
          <w:rFonts w:ascii="Times New Roman" w:eastAsiaTheme="minorHAnsi" w:hAnsi="Times New Roman"/>
          <w:sz w:val="24"/>
          <w:szCs w:val="24"/>
        </w:rPr>
      </w:pPr>
      <w:r w:rsidRPr="006822BC">
        <w:rPr>
          <w:rFonts w:ascii="Times New Roman" w:eastAsiaTheme="minorHAnsi" w:hAnsi="Times New Roman"/>
          <w:sz w:val="24"/>
          <w:szCs w:val="24"/>
        </w:rPr>
        <w:t>В оперативном управлении МКУ «МФЦ.</w:t>
      </w:r>
      <w:r w:rsidR="002A6009">
        <w:rPr>
          <w:rFonts w:ascii="Times New Roman" w:eastAsiaTheme="minorHAnsi" w:hAnsi="Times New Roman"/>
          <w:sz w:val="24"/>
          <w:szCs w:val="24"/>
        </w:rPr>
        <w:t xml:space="preserve"> </w:t>
      </w:r>
      <w:r w:rsidRPr="006822BC">
        <w:rPr>
          <w:rFonts w:ascii="Times New Roman" w:eastAsiaTheme="minorHAnsi" w:hAnsi="Times New Roman"/>
          <w:sz w:val="24"/>
          <w:szCs w:val="24"/>
        </w:rPr>
        <w:t>Управление делами» находится  административное здание Приволжского муниципального района, расположенное по адресу: г. Приволжск, ул. Революционная, 63 (</w:t>
      </w:r>
      <w:r w:rsidRPr="006822BC">
        <w:rPr>
          <w:rFonts w:ascii="Times New Roman" w:eastAsiaTheme="minorHAnsi" w:hAnsi="Times New Roman"/>
          <w:sz w:val="24"/>
          <w:szCs w:val="24"/>
          <w:lang w:val="en-US"/>
        </w:rPr>
        <w:t>S</w:t>
      </w:r>
      <w:r w:rsidRPr="006822BC">
        <w:rPr>
          <w:rFonts w:ascii="Times New Roman" w:eastAsiaTheme="minorHAnsi" w:hAnsi="Times New Roman"/>
          <w:sz w:val="24"/>
          <w:szCs w:val="24"/>
        </w:rPr>
        <w:t xml:space="preserve"> -3821,9 кв.м),</w:t>
      </w:r>
      <w:r>
        <w:rPr>
          <w:rFonts w:ascii="Times New Roman" w:eastAsiaTheme="minorHAnsi" w:hAnsi="Times New Roman"/>
          <w:sz w:val="24"/>
          <w:szCs w:val="24"/>
        </w:rPr>
        <w:t xml:space="preserve"> здания гаража</w:t>
      </w:r>
      <w:r w:rsidRPr="006822BC">
        <w:rPr>
          <w:rFonts w:ascii="Times New Roman" w:eastAsiaTheme="minorHAnsi" w:hAnsi="Times New Roman"/>
          <w:sz w:val="24"/>
          <w:szCs w:val="24"/>
        </w:rPr>
        <w:t xml:space="preserve"> по пер. Коминтерновский (</w:t>
      </w:r>
      <w:r w:rsidRPr="006822BC">
        <w:rPr>
          <w:rFonts w:ascii="Times New Roman" w:eastAsiaTheme="minorHAnsi" w:hAnsi="Times New Roman"/>
          <w:sz w:val="24"/>
          <w:szCs w:val="24"/>
          <w:lang w:val="en-US"/>
        </w:rPr>
        <w:t>S</w:t>
      </w:r>
      <w:r w:rsidRPr="006822BC">
        <w:rPr>
          <w:rFonts w:ascii="Times New Roman" w:eastAsiaTheme="minorHAnsi" w:hAnsi="Times New Roman"/>
          <w:sz w:val="24"/>
          <w:szCs w:val="24"/>
        </w:rPr>
        <w:t>- 242,</w:t>
      </w:r>
      <w:r>
        <w:rPr>
          <w:rFonts w:ascii="Times New Roman" w:eastAsiaTheme="minorHAnsi" w:hAnsi="Times New Roman"/>
          <w:sz w:val="24"/>
          <w:szCs w:val="24"/>
        </w:rPr>
        <w:t>6 кв.м)</w:t>
      </w:r>
      <w:r w:rsidRPr="006822BC">
        <w:rPr>
          <w:rFonts w:ascii="Times New Roman" w:eastAsiaTheme="minorHAnsi" w:hAnsi="Times New Roman"/>
          <w:sz w:val="24"/>
          <w:szCs w:val="24"/>
        </w:rPr>
        <w:t>, два помещения (</w:t>
      </w:r>
      <w:r w:rsidRPr="006822BC">
        <w:rPr>
          <w:rFonts w:ascii="Times New Roman" w:eastAsiaTheme="minorHAnsi" w:hAnsi="Times New Roman"/>
          <w:sz w:val="24"/>
          <w:szCs w:val="24"/>
          <w:lang w:val="en-US"/>
        </w:rPr>
        <w:t>S</w:t>
      </w:r>
      <w:r w:rsidRPr="006822BC">
        <w:rPr>
          <w:rFonts w:ascii="Times New Roman" w:eastAsiaTheme="minorHAnsi" w:hAnsi="Times New Roman"/>
          <w:sz w:val="24"/>
          <w:szCs w:val="24"/>
        </w:rPr>
        <w:t xml:space="preserve"> – 60,9 кв.м), используемые под муниципальный архив по адресу: ул. Б. Московская, д.3.</w:t>
      </w:r>
    </w:p>
    <w:p w:rsidR="00C91C27" w:rsidRPr="006822BC" w:rsidRDefault="00C91C27" w:rsidP="00C91C27">
      <w:pPr>
        <w:spacing w:after="0" w:line="240" w:lineRule="auto"/>
        <w:ind w:firstLine="567"/>
        <w:jc w:val="both"/>
        <w:rPr>
          <w:rFonts w:ascii="Times New Roman" w:hAnsi="Times New Roman"/>
          <w:sz w:val="24"/>
          <w:szCs w:val="24"/>
        </w:rPr>
      </w:pPr>
      <w:r w:rsidRPr="006822BC">
        <w:rPr>
          <w:rFonts w:ascii="Times New Roman" w:hAnsi="Times New Roman"/>
          <w:sz w:val="24"/>
          <w:szCs w:val="24"/>
        </w:rPr>
        <w:t>В автохозяйстве МКУ «МФЦ. Управление делами»- 4 легковых автомобиля: Тойота Камри, Нива Шевроле, 2 автомобиля Киа Рио.</w:t>
      </w:r>
    </w:p>
    <w:p w:rsidR="00C91C27" w:rsidRPr="006822BC" w:rsidRDefault="00C91C27" w:rsidP="00C91C27">
      <w:pPr>
        <w:spacing w:after="0" w:line="240" w:lineRule="auto"/>
        <w:jc w:val="both"/>
        <w:rPr>
          <w:rFonts w:ascii="Times New Roman" w:eastAsia="Times New Roman" w:hAnsi="Times New Roman"/>
          <w:kern w:val="2"/>
          <w:sz w:val="24"/>
          <w:szCs w:val="24"/>
          <w:lang w:eastAsia="zh-CN" w:bidi="hi-IN"/>
        </w:rPr>
      </w:pPr>
      <w:r w:rsidRPr="006822BC">
        <w:rPr>
          <w:rFonts w:ascii="Times New Roman" w:hAnsi="Times New Roman"/>
          <w:sz w:val="24"/>
          <w:szCs w:val="24"/>
        </w:rPr>
        <w:t xml:space="preserve">         </w:t>
      </w:r>
      <w:r w:rsidRPr="006822BC">
        <w:rPr>
          <w:rFonts w:ascii="Times New Roman" w:eastAsia="Lucida Sans Unicode" w:hAnsi="Times New Roman"/>
          <w:kern w:val="2"/>
          <w:sz w:val="24"/>
          <w:szCs w:val="24"/>
          <w:lang w:eastAsia="zh-CN" w:bidi="hi-IN"/>
        </w:rPr>
        <w:t xml:space="preserve">В административном здании в связи с недостаточным финансированием на содержание, годами не проводился текущий и капитальный ремонт. Здание ветшает и не соответствует предъявляемым к нему нормативным требованиям. Износ здания составляет 100%. Решить данную проблему возможно лишь программно - целевыми методами. </w:t>
      </w:r>
    </w:p>
    <w:p w:rsidR="00C91C27" w:rsidRPr="006822BC" w:rsidRDefault="00C91C27" w:rsidP="00C91C27">
      <w:pPr>
        <w:spacing w:after="0" w:line="240" w:lineRule="auto"/>
        <w:ind w:firstLine="567"/>
        <w:jc w:val="both"/>
        <w:rPr>
          <w:rFonts w:ascii="Times New Roman" w:eastAsia="Lucida Sans Unicode" w:hAnsi="Times New Roman"/>
          <w:kern w:val="2"/>
          <w:sz w:val="24"/>
          <w:szCs w:val="24"/>
          <w:lang w:eastAsia="zh-CN" w:bidi="hi-IN"/>
        </w:rPr>
      </w:pPr>
      <w:r w:rsidRPr="006822BC">
        <w:rPr>
          <w:rFonts w:ascii="Times New Roman" w:eastAsia="Lucida Sans Unicode" w:hAnsi="Times New Roman"/>
          <w:kern w:val="2"/>
          <w:sz w:val="24"/>
          <w:szCs w:val="24"/>
          <w:lang w:eastAsia="zh-CN" w:bidi="hi-IN"/>
        </w:rPr>
        <w:t>В настоящее время здание нуждается в проведении ремонта (замена оконных блоков, системы электроснабжения, косметический ремонт кабинетов, системы отопления и водоснабжения</w:t>
      </w:r>
      <w:r>
        <w:rPr>
          <w:rFonts w:ascii="Times New Roman" w:eastAsia="Lucida Sans Unicode" w:hAnsi="Times New Roman"/>
          <w:kern w:val="2"/>
          <w:sz w:val="24"/>
          <w:szCs w:val="24"/>
          <w:lang w:eastAsia="zh-CN" w:bidi="hi-IN"/>
        </w:rPr>
        <w:t>, системы кондиционирования</w:t>
      </w:r>
      <w:r w:rsidRPr="006822BC">
        <w:rPr>
          <w:rFonts w:ascii="Times New Roman" w:eastAsia="Lucida Sans Unicode" w:hAnsi="Times New Roman"/>
          <w:kern w:val="2"/>
          <w:sz w:val="24"/>
          <w:szCs w:val="24"/>
          <w:lang w:eastAsia="zh-CN" w:bidi="hi-IN"/>
        </w:rPr>
        <w:t xml:space="preserve">). Проведение  ремонта  позволит поддержать  техническое состояние здания, решить вопрос его энергоэффективности, а так же обеспечить санитарно - гигиенические   требования, предъявляемые  к помещениям, что является условием сохранения жизни и здоровья служащих, сохранения материальных ценностей и предотвращения чрезвычайных ситуаций.                                                                                                                                                  </w:t>
      </w:r>
    </w:p>
    <w:p w:rsidR="00C91C27" w:rsidRPr="006822BC" w:rsidRDefault="00C91C27" w:rsidP="00C91C27">
      <w:pPr>
        <w:spacing w:after="0" w:line="240" w:lineRule="auto"/>
        <w:ind w:firstLine="567"/>
        <w:jc w:val="both"/>
        <w:rPr>
          <w:rFonts w:ascii="Times New Roman" w:eastAsia="Times New Roman" w:hAnsi="Times New Roman"/>
          <w:kern w:val="2"/>
          <w:sz w:val="24"/>
          <w:szCs w:val="24"/>
          <w:lang w:eastAsia="zh-CN" w:bidi="hi-IN"/>
        </w:rPr>
      </w:pPr>
      <w:r w:rsidRPr="006822BC">
        <w:rPr>
          <w:rFonts w:ascii="Times New Roman" w:eastAsia="Lucida Sans Unicode" w:hAnsi="Times New Roman"/>
          <w:kern w:val="2"/>
          <w:sz w:val="24"/>
          <w:szCs w:val="24"/>
          <w:lang w:eastAsia="zh-CN" w:bidi="hi-IN"/>
        </w:rPr>
        <w:t xml:space="preserve">В здании кроме Администрации Приволжского муниципального района размещаются еще 12 организаций – ссудополучателей и 6 организаций – арендаторов. Все они имеют огромную социальную значимость для населения Приволжского муниципального района и оказывают разнообразные государственные, муниципальные и другие услуги. В каждой организации работают сотрудники, которые нуждаются в соответствующих нормативам санитарно-гигиенических условиях. На данный момент только </w:t>
      </w:r>
      <w:r>
        <w:rPr>
          <w:rFonts w:ascii="Times New Roman" w:eastAsia="Lucida Sans Unicode" w:hAnsi="Times New Roman"/>
          <w:kern w:val="2"/>
          <w:sz w:val="24"/>
          <w:szCs w:val="24"/>
          <w:lang w:eastAsia="zh-CN" w:bidi="hi-IN"/>
        </w:rPr>
        <w:t>8</w:t>
      </w:r>
      <w:r w:rsidRPr="006822BC">
        <w:rPr>
          <w:rFonts w:ascii="Times New Roman" w:eastAsia="Lucida Sans Unicode" w:hAnsi="Times New Roman"/>
          <w:kern w:val="2"/>
          <w:sz w:val="24"/>
          <w:szCs w:val="24"/>
          <w:lang w:eastAsia="zh-CN" w:bidi="hi-IN"/>
        </w:rPr>
        <w:t>0% рабочих мест в административном здании соответствует санитарно-гигиеническим нормам.</w:t>
      </w:r>
    </w:p>
    <w:p w:rsidR="00C91C27" w:rsidRPr="006822BC" w:rsidRDefault="00C91C27" w:rsidP="00C91C27">
      <w:pPr>
        <w:spacing w:after="0" w:line="240" w:lineRule="auto"/>
        <w:ind w:firstLine="567"/>
        <w:jc w:val="both"/>
        <w:rPr>
          <w:rFonts w:ascii="Times New Roman" w:hAnsi="Times New Roman"/>
          <w:sz w:val="24"/>
          <w:szCs w:val="24"/>
          <w:lang w:eastAsia="ru-RU"/>
        </w:rPr>
      </w:pPr>
      <w:r w:rsidRPr="006822BC">
        <w:rPr>
          <w:rFonts w:ascii="Times New Roman" w:hAnsi="Times New Roman"/>
          <w:sz w:val="24"/>
          <w:szCs w:val="24"/>
          <w:lang w:eastAsia="ru-RU"/>
        </w:rPr>
        <w:t>Одной из наиболее актуальных задач в области охраны труда является поиск эффективных подходов к управлению охраной труда, повышение ответственности работодателей за обеспечение здоровых и безопасных условий труда на каждом рабочем месте.</w:t>
      </w:r>
      <w:r w:rsidRPr="006822BC">
        <w:rPr>
          <w:rFonts w:ascii="Times New Roman" w:hAnsi="Times New Roman"/>
          <w:sz w:val="24"/>
          <w:szCs w:val="24"/>
          <w:lang w:eastAsia="ru-RU"/>
        </w:rPr>
        <w:br/>
        <w:t>Основная цель охраны труда - это сохранение жизни и здоровья работников, одним из этапов по реализации данной цели является профилактика и предотвращение опасностей, ликвидация и снижение рисков в процессе трудовой деятельности.</w:t>
      </w:r>
    </w:p>
    <w:p w:rsidR="00C91C27" w:rsidRPr="006822BC" w:rsidRDefault="00C91C27" w:rsidP="00C91C27">
      <w:pPr>
        <w:spacing w:after="0" w:line="240" w:lineRule="auto"/>
        <w:ind w:firstLine="567"/>
        <w:jc w:val="both"/>
        <w:rPr>
          <w:rFonts w:ascii="Times New Roman" w:hAnsi="Times New Roman"/>
          <w:sz w:val="24"/>
          <w:szCs w:val="24"/>
          <w:lang w:eastAsia="ru-RU"/>
        </w:rPr>
      </w:pPr>
      <w:r w:rsidRPr="006822BC">
        <w:rPr>
          <w:rFonts w:ascii="Times New Roman" w:hAnsi="Times New Roman"/>
          <w:sz w:val="24"/>
          <w:szCs w:val="24"/>
          <w:lang w:eastAsia="ru-RU"/>
        </w:rPr>
        <w:t xml:space="preserve"> Анализ причин и условий возникновения несчастных случаев показывает, что  большинство их происходит по причинам организационного характера, а это связано с неудовлетворительной организацией производства работ, с недостатками в организации обучения и подготовки работников по охране труда.</w:t>
      </w:r>
    </w:p>
    <w:p w:rsidR="00C91C27" w:rsidRPr="006822BC" w:rsidRDefault="00C91C27" w:rsidP="00C91C27">
      <w:pPr>
        <w:spacing w:after="0" w:line="240" w:lineRule="auto"/>
        <w:ind w:firstLine="567"/>
        <w:jc w:val="both"/>
        <w:rPr>
          <w:rFonts w:ascii="Times New Roman" w:hAnsi="Times New Roman"/>
          <w:sz w:val="24"/>
          <w:szCs w:val="24"/>
          <w:lang w:eastAsia="ru-RU"/>
        </w:rPr>
      </w:pPr>
      <w:r w:rsidRPr="006822BC">
        <w:rPr>
          <w:rFonts w:ascii="Times New Roman" w:hAnsi="Times New Roman"/>
          <w:sz w:val="24"/>
          <w:szCs w:val="24"/>
          <w:lang w:eastAsia="ru-RU"/>
        </w:rPr>
        <w:lastRenderedPageBreak/>
        <w:t>Действующая система управления охраной труда в муниципальных учреждениях построена на принципах реагирования на страховые случаи, а не на принципах их профилактики.  В связи с этим, в системе управления охраной труда необходим переход от компенсационной модели управления охраной труда к современной системе управления профессиональными рисками, позволяющей реализовывать превентивные подходы к сохранению здоровья работников на производстве и сократить все виды издержек, связанных с неблагоприятными условиями труда.</w:t>
      </w:r>
    </w:p>
    <w:p w:rsidR="00C91C27" w:rsidRPr="006822BC" w:rsidRDefault="00C91C27" w:rsidP="00C91C27">
      <w:pPr>
        <w:spacing w:after="0" w:line="240" w:lineRule="auto"/>
        <w:ind w:firstLine="567"/>
        <w:jc w:val="both"/>
        <w:rPr>
          <w:rFonts w:ascii="Times New Roman" w:hAnsi="Times New Roman"/>
          <w:sz w:val="24"/>
          <w:szCs w:val="24"/>
          <w:lang w:eastAsia="ru-RU"/>
        </w:rPr>
      </w:pPr>
      <w:r w:rsidRPr="006822BC">
        <w:rPr>
          <w:rFonts w:ascii="Times New Roman" w:hAnsi="Times New Roman"/>
          <w:sz w:val="24"/>
          <w:szCs w:val="24"/>
          <w:lang w:eastAsia="ru-RU"/>
        </w:rPr>
        <w:t xml:space="preserve">В МКУ «МФЦ. Управление делами» работает </w:t>
      </w:r>
      <w:r>
        <w:rPr>
          <w:rFonts w:ascii="Times New Roman" w:hAnsi="Times New Roman"/>
          <w:sz w:val="24"/>
          <w:szCs w:val="24"/>
          <w:lang w:eastAsia="ru-RU"/>
        </w:rPr>
        <w:t>40 человек,</w:t>
      </w:r>
      <w:r w:rsidRPr="006822BC">
        <w:rPr>
          <w:rFonts w:ascii="Times New Roman" w:hAnsi="Times New Roman"/>
          <w:sz w:val="24"/>
          <w:szCs w:val="24"/>
          <w:lang w:eastAsia="ru-RU"/>
        </w:rPr>
        <w:t xml:space="preserve"> 3 человека (директор, начальник МФЦ оказания государственных и муниципальных услуг, заведующий обслуживающим хозяйством) прошли обучение по охране труда.</w:t>
      </w:r>
    </w:p>
    <w:p w:rsidR="00C91C27" w:rsidRPr="006822BC" w:rsidRDefault="00C91C27" w:rsidP="00C91C27">
      <w:pPr>
        <w:spacing w:after="0" w:line="240" w:lineRule="auto"/>
        <w:ind w:firstLine="567"/>
        <w:jc w:val="both"/>
        <w:rPr>
          <w:rFonts w:ascii="Times New Roman" w:hAnsi="Times New Roman"/>
          <w:sz w:val="24"/>
          <w:szCs w:val="24"/>
          <w:lang w:eastAsia="ru-RU"/>
        </w:rPr>
      </w:pPr>
      <w:r w:rsidRPr="006822BC">
        <w:rPr>
          <w:rFonts w:ascii="Times New Roman" w:hAnsi="Times New Roman"/>
          <w:sz w:val="24"/>
          <w:szCs w:val="24"/>
          <w:lang w:eastAsia="ru-RU"/>
        </w:rPr>
        <w:t>4 рабочих места прошли аттестацию в 2019 году. 32</w:t>
      </w:r>
      <w:r>
        <w:rPr>
          <w:rFonts w:ascii="Times New Roman" w:hAnsi="Times New Roman"/>
          <w:sz w:val="24"/>
          <w:szCs w:val="24"/>
          <w:lang w:eastAsia="ru-RU"/>
        </w:rPr>
        <w:t xml:space="preserve"> рабочих места прошли аттестацию</w:t>
      </w:r>
      <w:r w:rsidRPr="006822BC">
        <w:rPr>
          <w:rFonts w:ascii="Times New Roman" w:hAnsi="Times New Roman"/>
          <w:sz w:val="24"/>
          <w:szCs w:val="24"/>
          <w:lang w:eastAsia="ru-RU"/>
        </w:rPr>
        <w:t xml:space="preserve"> в 2020 г.</w:t>
      </w:r>
      <w:r>
        <w:rPr>
          <w:rFonts w:ascii="Times New Roman" w:hAnsi="Times New Roman"/>
          <w:sz w:val="24"/>
          <w:szCs w:val="24"/>
          <w:lang w:eastAsia="ru-RU"/>
        </w:rPr>
        <w:t xml:space="preserve"> Все рабочие места аттестованы.</w:t>
      </w:r>
    </w:p>
    <w:p w:rsidR="00C91C27" w:rsidRPr="006822BC" w:rsidRDefault="00C91C27" w:rsidP="00C91C27">
      <w:pPr>
        <w:spacing w:after="0" w:line="240" w:lineRule="auto"/>
        <w:ind w:firstLine="567"/>
        <w:jc w:val="both"/>
        <w:rPr>
          <w:rFonts w:ascii="Times New Roman" w:hAnsi="Times New Roman"/>
          <w:b/>
          <w:sz w:val="24"/>
          <w:szCs w:val="24"/>
        </w:rPr>
      </w:pPr>
      <w:r w:rsidRPr="006822BC">
        <w:rPr>
          <w:rFonts w:ascii="Times New Roman" w:hAnsi="Times New Roman"/>
          <w:sz w:val="24"/>
          <w:szCs w:val="24"/>
          <w:lang w:eastAsia="ru-RU"/>
        </w:rPr>
        <w:t xml:space="preserve">Муниципальная программа </w:t>
      </w:r>
      <w:r w:rsidRPr="006822BC">
        <w:rPr>
          <w:rFonts w:ascii="Times New Roman" w:hAnsi="Times New Roman"/>
          <w:sz w:val="24"/>
          <w:szCs w:val="24"/>
        </w:rPr>
        <w:t>«Обеспечение оптимальных условий деятельности в здании администрации Приволжск</w:t>
      </w:r>
      <w:r>
        <w:rPr>
          <w:rFonts w:ascii="Times New Roman" w:hAnsi="Times New Roman"/>
          <w:sz w:val="24"/>
          <w:szCs w:val="24"/>
        </w:rPr>
        <w:t>ого муниципального района в 2022-2024</w:t>
      </w:r>
      <w:r w:rsidRPr="006822BC">
        <w:rPr>
          <w:rFonts w:ascii="Times New Roman" w:hAnsi="Times New Roman"/>
          <w:sz w:val="24"/>
          <w:szCs w:val="24"/>
        </w:rPr>
        <w:t>»</w:t>
      </w:r>
      <w:r w:rsidRPr="006822BC">
        <w:rPr>
          <w:rFonts w:ascii="Times New Roman" w:hAnsi="Times New Roman"/>
          <w:sz w:val="24"/>
          <w:szCs w:val="24"/>
          <w:lang w:eastAsia="ru-RU"/>
        </w:rPr>
        <w:t xml:space="preserve"> (далее - муниципальная программа) позволит планомерно проводить работу по охране труда, предусмотреть необходимые материальные и организационные ресурсы для реализации приоритетных мероприятий, направленных на достижение поставленных целей и задач.</w:t>
      </w:r>
      <w:r w:rsidRPr="006822BC">
        <w:rPr>
          <w:rFonts w:ascii="Times New Roman" w:hAnsi="Times New Roman"/>
          <w:sz w:val="24"/>
          <w:szCs w:val="24"/>
          <w:lang w:eastAsia="ru-RU"/>
        </w:rPr>
        <w:br/>
      </w:r>
      <w:r w:rsidRPr="006822BC">
        <w:rPr>
          <w:rFonts w:ascii="Times New Roman" w:hAnsi="Times New Roman"/>
          <w:sz w:val="24"/>
          <w:szCs w:val="24"/>
          <w:lang w:eastAsia="ru-RU"/>
        </w:rPr>
        <w:br/>
      </w:r>
      <w:r w:rsidRPr="006822BC">
        <w:rPr>
          <w:rFonts w:ascii="Times New Roman" w:hAnsi="Times New Roman"/>
          <w:b/>
          <w:bCs/>
          <w:sz w:val="24"/>
          <w:szCs w:val="24"/>
        </w:rPr>
        <w:t xml:space="preserve">                                          3</w:t>
      </w:r>
      <w:r w:rsidRPr="006822BC">
        <w:rPr>
          <w:rFonts w:ascii="Times New Roman" w:hAnsi="Times New Roman"/>
          <w:b/>
          <w:sz w:val="24"/>
          <w:szCs w:val="24"/>
        </w:rPr>
        <w:t>.</w:t>
      </w:r>
      <w:r w:rsidR="002A6009">
        <w:rPr>
          <w:rFonts w:ascii="Times New Roman" w:hAnsi="Times New Roman"/>
          <w:b/>
          <w:sz w:val="24"/>
          <w:szCs w:val="24"/>
        </w:rPr>
        <w:t xml:space="preserve"> </w:t>
      </w:r>
      <w:r w:rsidRPr="006822BC">
        <w:rPr>
          <w:rFonts w:ascii="Times New Roman" w:hAnsi="Times New Roman"/>
          <w:b/>
          <w:sz w:val="24"/>
          <w:szCs w:val="24"/>
        </w:rPr>
        <w:t>Цели  и ожидаемые результаты Программы</w:t>
      </w:r>
    </w:p>
    <w:p w:rsidR="00C91C27" w:rsidRPr="006822BC" w:rsidRDefault="00C91C27" w:rsidP="00C91C27">
      <w:pPr>
        <w:spacing w:after="0" w:line="240" w:lineRule="auto"/>
        <w:jc w:val="both"/>
        <w:rPr>
          <w:rFonts w:ascii="Times New Roman" w:hAnsi="Times New Roman"/>
          <w:sz w:val="24"/>
          <w:szCs w:val="24"/>
        </w:rPr>
      </w:pPr>
      <w:r w:rsidRPr="006822BC">
        <w:rPr>
          <w:rFonts w:ascii="Times New Roman" w:hAnsi="Times New Roman"/>
          <w:sz w:val="24"/>
          <w:szCs w:val="24"/>
        </w:rPr>
        <w:t xml:space="preserve">- Создание оптимальных условий для функционирования организаций, находящихся в административном здании Приволжского муниципального района.  </w:t>
      </w:r>
    </w:p>
    <w:p w:rsidR="00C91C27" w:rsidRPr="006822BC" w:rsidRDefault="00C91C27" w:rsidP="00C91C27">
      <w:pPr>
        <w:spacing w:after="0" w:line="240" w:lineRule="auto"/>
        <w:jc w:val="both"/>
        <w:rPr>
          <w:rFonts w:ascii="Times New Roman" w:hAnsi="Times New Roman"/>
          <w:sz w:val="24"/>
          <w:szCs w:val="24"/>
        </w:rPr>
      </w:pPr>
      <w:r w:rsidRPr="006822BC">
        <w:rPr>
          <w:rFonts w:ascii="Times New Roman" w:hAnsi="Times New Roman"/>
          <w:sz w:val="24"/>
          <w:szCs w:val="24"/>
        </w:rPr>
        <w:t>- Обеспечение нормальной работы всех коммунальных сетей, снабжающих здание теплом, водой, электроэнергией.</w:t>
      </w:r>
    </w:p>
    <w:p w:rsidR="00C91C27" w:rsidRPr="006822BC" w:rsidRDefault="00C91C27" w:rsidP="00C91C27">
      <w:pPr>
        <w:spacing w:after="0" w:line="240" w:lineRule="auto"/>
        <w:jc w:val="both"/>
        <w:rPr>
          <w:rFonts w:ascii="Times New Roman" w:hAnsi="Times New Roman"/>
          <w:sz w:val="24"/>
          <w:szCs w:val="24"/>
        </w:rPr>
      </w:pPr>
      <w:r w:rsidRPr="006822BC">
        <w:rPr>
          <w:rFonts w:ascii="Times New Roman" w:hAnsi="Times New Roman"/>
          <w:sz w:val="24"/>
          <w:szCs w:val="24"/>
        </w:rPr>
        <w:t xml:space="preserve">- Обеспечение благоустройства административного  здания и прилегающей к нему территории.  </w:t>
      </w:r>
    </w:p>
    <w:p w:rsidR="00C91C27" w:rsidRDefault="00C91C27" w:rsidP="00C91C27">
      <w:pPr>
        <w:spacing w:after="0" w:line="240" w:lineRule="auto"/>
        <w:jc w:val="both"/>
        <w:rPr>
          <w:rFonts w:ascii="Times New Roman" w:hAnsi="Times New Roman"/>
          <w:sz w:val="24"/>
          <w:szCs w:val="24"/>
        </w:rPr>
      </w:pPr>
      <w:r w:rsidRPr="006822BC">
        <w:rPr>
          <w:rFonts w:ascii="Times New Roman" w:hAnsi="Times New Roman"/>
          <w:sz w:val="24"/>
          <w:szCs w:val="24"/>
        </w:rPr>
        <w:t xml:space="preserve">- Обеспечение бесперебойной работы оргтехники, используемых информационных систем, дальнейшее развитие информатизации администрации Приволжского муниципального района и ее структурных подразделений.  </w:t>
      </w:r>
    </w:p>
    <w:p w:rsidR="00C91C27" w:rsidRDefault="00C91C27" w:rsidP="00C91C27">
      <w:pPr>
        <w:spacing w:after="0" w:line="240" w:lineRule="auto"/>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Обеспечение концентрации средств, выделяемых из бюджета Приволжского городского поселения, для решения задач в области развития и использования информационных технологий</w:t>
      </w:r>
      <w:r>
        <w:rPr>
          <w:rFonts w:ascii="Times New Roman" w:eastAsia="Times New Roman" w:hAnsi="Times New Roman"/>
          <w:sz w:val="24"/>
          <w:szCs w:val="24"/>
          <w:lang w:eastAsia="ru-RU"/>
        </w:rPr>
        <w:t>.</w:t>
      </w:r>
    </w:p>
    <w:p w:rsidR="00C91C27" w:rsidRDefault="00C91C27" w:rsidP="00C91C27">
      <w:pPr>
        <w:spacing w:after="0" w:line="240" w:lineRule="auto"/>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Проведение единой технической политики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rsidR="00C91C27" w:rsidRDefault="00C91C27" w:rsidP="00C91C27">
      <w:pPr>
        <w:spacing w:after="0" w:line="240" w:lineRule="auto"/>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Обеспечение эффективного взаимодействия в области развития и использования информационных технологий.</w:t>
      </w:r>
    </w:p>
    <w:p w:rsidR="00C91C27" w:rsidRDefault="00C91C27" w:rsidP="00C91C27">
      <w:pPr>
        <w:spacing w:after="0" w:line="240" w:lineRule="auto"/>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  Повышение эффективности функциональной деятельности Администрации, ее структурных подразделений, обладающих правами юридического лица.</w:t>
      </w:r>
    </w:p>
    <w:p w:rsidR="00C91C27" w:rsidRDefault="00C91C27" w:rsidP="00C91C27">
      <w:pPr>
        <w:spacing w:after="0" w:line="240" w:lineRule="auto"/>
        <w:jc w:val="both"/>
        <w:rPr>
          <w:rFonts w:ascii="Times New Roman" w:hAnsi="Times New Roman"/>
          <w:sz w:val="24"/>
          <w:szCs w:val="24"/>
        </w:rPr>
      </w:pPr>
      <w:r w:rsidRPr="006822BC">
        <w:rPr>
          <w:rFonts w:ascii="Times New Roman" w:eastAsia="Times New Roman" w:hAnsi="Times New Roman"/>
          <w:sz w:val="24"/>
          <w:szCs w:val="24"/>
          <w:lang w:eastAsia="ru-RU"/>
        </w:rPr>
        <w:t xml:space="preserve">- </w:t>
      </w:r>
      <w:r w:rsidRPr="006822BC">
        <w:rPr>
          <w:rFonts w:ascii="Times New Roman" w:hAnsi="Times New Roman"/>
          <w:sz w:val="24"/>
          <w:szCs w:val="24"/>
        </w:rPr>
        <w:t xml:space="preserve">Обеспечение безопасности всех работающих в административном здании.  </w:t>
      </w:r>
    </w:p>
    <w:p w:rsidR="00C91C27" w:rsidRDefault="00C91C27" w:rsidP="00C91C27">
      <w:pPr>
        <w:spacing w:after="0" w:line="240" w:lineRule="auto"/>
        <w:jc w:val="both"/>
        <w:rPr>
          <w:rFonts w:ascii="Times New Roman" w:hAnsi="Times New Roman"/>
          <w:sz w:val="24"/>
          <w:szCs w:val="24"/>
        </w:rPr>
      </w:pPr>
      <w:r>
        <w:rPr>
          <w:rFonts w:ascii="Times New Roman" w:hAnsi="Times New Roman"/>
          <w:sz w:val="24"/>
          <w:szCs w:val="24"/>
        </w:rPr>
        <w:t xml:space="preserve">- </w:t>
      </w:r>
      <w:r w:rsidRPr="006822BC">
        <w:rPr>
          <w:rFonts w:ascii="Times New Roman" w:hAnsi="Times New Roman"/>
          <w:sz w:val="24"/>
          <w:szCs w:val="24"/>
        </w:rPr>
        <w:t>Обеспечение на должном уровне охраны труда в МКУ «МФЦ. Управление делами», минимизация рисков, связанных с неблагоприятными условиями труда.</w:t>
      </w:r>
    </w:p>
    <w:p w:rsidR="00C91C27" w:rsidRDefault="00C91C27" w:rsidP="00C91C27">
      <w:pPr>
        <w:spacing w:after="0" w:line="240" w:lineRule="auto"/>
        <w:jc w:val="both"/>
        <w:rPr>
          <w:rFonts w:ascii="Times New Roman" w:hAnsi="Times New Roman"/>
          <w:sz w:val="24"/>
          <w:szCs w:val="24"/>
        </w:rPr>
      </w:pPr>
      <w:r w:rsidRPr="006822BC">
        <w:rPr>
          <w:rFonts w:ascii="Times New Roman" w:hAnsi="Times New Roman"/>
          <w:sz w:val="24"/>
          <w:szCs w:val="24"/>
        </w:rPr>
        <w:t>- Обеспечение доступной среды для маломобильных групп населения Приволжского муниципального района.</w:t>
      </w:r>
    </w:p>
    <w:p w:rsidR="00C91C27" w:rsidRDefault="00C91C27" w:rsidP="00C91C27">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Социальный эффект от реализации мер</w:t>
      </w:r>
      <w:r>
        <w:rPr>
          <w:rFonts w:ascii="Times New Roman" w:eastAsia="Times New Roman" w:hAnsi="Times New Roman"/>
          <w:sz w:val="24"/>
          <w:szCs w:val="24"/>
          <w:lang w:eastAsia="ru-RU"/>
        </w:rPr>
        <w:t>оприятий Программы выражается в</w:t>
      </w:r>
      <w:r w:rsidRPr="006822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822BC">
        <w:rPr>
          <w:rFonts w:ascii="Times New Roman" w:eastAsia="Times New Roman" w:hAnsi="Times New Roman"/>
          <w:sz w:val="24"/>
          <w:szCs w:val="24"/>
          <w:lang w:eastAsia="ru-RU"/>
        </w:rPr>
        <w:t>сокращении численности работников, занятых в неблагоприятных условиях труда- снижении уровня заболеваемости, снижении уровня смертности в трудоспособном возрасте</w:t>
      </w:r>
      <w:r>
        <w:rPr>
          <w:rFonts w:ascii="Times New Roman" w:eastAsia="Times New Roman" w:hAnsi="Times New Roman"/>
          <w:sz w:val="24"/>
          <w:szCs w:val="24"/>
          <w:lang w:eastAsia="ru-RU"/>
        </w:rPr>
        <w:t>,</w:t>
      </w:r>
      <w:r w:rsidRPr="006822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822BC">
        <w:rPr>
          <w:rFonts w:ascii="Times New Roman" w:eastAsia="Times New Roman" w:hAnsi="Times New Roman"/>
          <w:sz w:val="24"/>
          <w:szCs w:val="24"/>
          <w:lang w:eastAsia="ru-RU"/>
        </w:rPr>
        <w:t xml:space="preserve"> повышении социальной защиты работников от профессиональных рисков.   </w:t>
      </w:r>
    </w:p>
    <w:p w:rsidR="00C91C27" w:rsidRPr="002A6009" w:rsidRDefault="00C91C27" w:rsidP="002A6009">
      <w:pPr>
        <w:spacing w:after="0" w:line="240" w:lineRule="auto"/>
        <w:ind w:firstLine="567"/>
        <w:jc w:val="both"/>
        <w:rPr>
          <w:rFonts w:ascii="Times New Roman" w:eastAsia="Times New Roman" w:hAnsi="Times New Roman"/>
          <w:sz w:val="24"/>
          <w:szCs w:val="24"/>
          <w:lang w:eastAsia="ru-RU"/>
        </w:rPr>
      </w:pPr>
      <w:r w:rsidRPr="006822BC">
        <w:rPr>
          <w:rFonts w:ascii="Times New Roman" w:eastAsia="Times New Roman" w:hAnsi="Times New Roman"/>
          <w:sz w:val="24"/>
          <w:szCs w:val="24"/>
          <w:lang w:eastAsia="ru-RU"/>
        </w:rPr>
        <w:t>Экономический эффект от реализации Пр</w:t>
      </w:r>
      <w:r>
        <w:rPr>
          <w:rFonts w:ascii="Times New Roman" w:eastAsia="Times New Roman" w:hAnsi="Times New Roman"/>
          <w:sz w:val="24"/>
          <w:szCs w:val="24"/>
          <w:lang w:eastAsia="ru-RU"/>
        </w:rPr>
        <w:t>ограммы обуславливается за счет</w:t>
      </w:r>
      <w:r w:rsidRPr="006822BC">
        <w:rPr>
          <w:rFonts w:ascii="Times New Roman" w:eastAsia="Times New Roman" w:hAnsi="Times New Roman"/>
          <w:sz w:val="24"/>
          <w:szCs w:val="24"/>
          <w:lang w:eastAsia="ru-RU"/>
        </w:rPr>
        <w:t xml:space="preserve"> снижения материальных затрат, связанных с заболеваемостью</w:t>
      </w:r>
      <w:r>
        <w:rPr>
          <w:rFonts w:ascii="Times New Roman" w:eastAsia="Times New Roman" w:hAnsi="Times New Roman"/>
          <w:sz w:val="24"/>
          <w:szCs w:val="24"/>
          <w:lang w:eastAsia="ru-RU"/>
        </w:rPr>
        <w:t>,</w:t>
      </w:r>
      <w:r w:rsidRPr="006822BC">
        <w:rPr>
          <w:rFonts w:ascii="Times New Roman" w:eastAsia="Times New Roman" w:hAnsi="Times New Roman"/>
          <w:sz w:val="24"/>
          <w:szCs w:val="24"/>
          <w:lang w:eastAsia="ru-RU"/>
        </w:rPr>
        <w:t xml:space="preserve"> пов</w:t>
      </w:r>
      <w:r>
        <w:rPr>
          <w:rFonts w:ascii="Times New Roman" w:eastAsia="Times New Roman" w:hAnsi="Times New Roman"/>
          <w:sz w:val="24"/>
          <w:szCs w:val="24"/>
          <w:lang w:eastAsia="ru-RU"/>
        </w:rPr>
        <w:t xml:space="preserve">ышения производительности труда, </w:t>
      </w:r>
      <w:r w:rsidRPr="006822BC">
        <w:rPr>
          <w:rFonts w:ascii="Times New Roman" w:eastAsia="Times New Roman" w:hAnsi="Times New Roman"/>
          <w:sz w:val="24"/>
          <w:szCs w:val="24"/>
          <w:lang w:eastAsia="ru-RU"/>
        </w:rPr>
        <w:t>сокращения потерь рабочего времени</w:t>
      </w:r>
      <w:r>
        <w:rPr>
          <w:rFonts w:ascii="Times New Roman" w:eastAsia="Times New Roman" w:hAnsi="Times New Roman"/>
          <w:sz w:val="24"/>
          <w:szCs w:val="24"/>
          <w:lang w:eastAsia="ru-RU"/>
        </w:rPr>
        <w:t>,</w:t>
      </w:r>
      <w:r w:rsidRPr="006822BC">
        <w:rPr>
          <w:rFonts w:ascii="Times New Roman" w:eastAsia="Times New Roman" w:hAnsi="Times New Roman"/>
          <w:sz w:val="24"/>
          <w:szCs w:val="24"/>
          <w:lang w:eastAsia="ru-RU"/>
        </w:rPr>
        <w:t xml:space="preserve"> снижения затрат на компенсации за работу в тяжелых и вредных условиях труда</w:t>
      </w:r>
      <w:r>
        <w:rPr>
          <w:rFonts w:ascii="Times New Roman" w:eastAsia="Times New Roman" w:hAnsi="Times New Roman"/>
          <w:sz w:val="24"/>
          <w:szCs w:val="24"/>
          <w:lang w:eastAsia="ru-RU"/>
        </w:rPr>
        <w:t>,</w:t>
      </w:r>
      <w:r w:rsidR="002A6009">
        <w:rPr>
          <w:rFonts w:ascii="Times New Roman" w:eastAsia="Times New Roman" w:hAnsi="Times New Roman"/>
          <w:sz w:val="24"/>
          <w:szCs w:val="24"/>
          <w:lang w:eastAsia="ru-RU"/>
        </w:rPr>
        <w:t xml:space="preserve"> </w:t>
      </w:r>
      <w:r w:rsidRPr="006822BC">
        <w:rPr>
          <w:rFonts w:ascii="Times New Roman" w:eastAsia="Times New Roman" w:hAnsi="Times New Roman"/>
          <w:sz w:val="24"/>
          <w:szCs w:val="24"/>
          <w:lang w:eastAsia="ru-RU"/>
        </w:rPr>
        <w:t>предотвращения материального ущерба от аварий, производственного травматизма и профзаболеваний</w:t>
      </w:r>
      <w:r>
        <w:rPr>
          <w:rFonts w:ascii="Times New Roman" w:eastAsia="Times New Roman" w:hAnsi="Times New Roman"/>
          <w:sz w:val="24"/>
          <w:szCs w:val="24"/>
          <w:lang w:eastAsia="ru-RU"/>
        </w:rPr>
        <w:t>,</w:t>
      </w:r>
      <w:r w:rsidR="002A6009">
        <w:rPr>
          <w:rFonts w:ascii="Times New Roman" w:eastAsia="Times New Roman" w:hAnsi="Times New Roman"/>
          <w:sz w:val="24"/>
          <w:szCs w:val="24"/>
          <w:lang w:eastAsia="ru-RU"/>
        </w:rPr>
        <w:t xml:space="preserve"> </w:t>
      </w:r>
      <w:r w:rsidRPr="006822BC">
        <w:rPr>
          <w:rFonts w:ascii="Times New Roman" w:eastAsia="Times New Roman" w:hAnsi="Times New Roman"/>
          <w:sz w:val="24"/>
          <w:szCs w:val="24"/>
          <w:lang w:eastAsia="ru-RU"/>
        </w:rPr>
        <w:t>уменьшения страховых взносов, сокращения штрафов за нарушение требований законодательства об охране труда.</w:t>
      </w:r>
    </w:p>
    <w:p w:rsidR="002A6009" w:rsidRDefault="002A6009" w:rsidP="002A6009">
      <w:pPr>
        <w:spacing w:after="0" w:line="240" w:lineRule="auto"/>
        <w:jc w:val="center"/>
        <w:rPr>
          <w:rFonts w:ascii="Times New Roman" w:hAnsi="Times New Roman"/>
          <w:b/>
          <w:sz w:val="24"/>
          <w:szCs w:val="24"/>
        </w:rPr>
      </w:pPr>
    </w:p>
    <w:p w:rsidR="00C91C27" w:rsidRPr="006822BC" w:rsidRDefault="00C91C27" w:rsidP="00C91C27">
      <w:pPr>
        <w:spacing w:line="240" w:lineRule="auto"/>
        <w:jc w:val="center"/>
        <w:rPr>
          <w:rFonts w:ascii="Times New Roman" w:hAnsi="Times New Roman"/>
          <w:sz w:val="24"/>
          <w:szCs w:val="24"/>
        </w:rPr>
      </w:pPr>
      <w:r w:rsidRPr="006822BC">
        <w:rPr>
          <w:rFonts w:ascii="Times New Roman" w:hAnsi="Times New Roman"/>
          <w:b/>
          <w:sz w:val="24"/>
          <w:szCs w:val="24"/>
        </w:rPr>
        <w:t>Целевые индикаторы Программы</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418"/>
        <w:gridCol w:w="7"/>
        <w:gridCol w:w="1127"/>
        <w:gridCol w:w="1134"/>
        <w:gridCol w:w="6"/>
        <w:gridCol w:w="1096"/>
      </w:tblGrid>
      <w:tr w:rsidR="00C91C27" w:rsidRPr="006822BC" w:rsidTr="00C91C27">
        <w:tc>
          <w:tcPr>
            <w:tcW w:w="5353"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Наименование целевого индикатора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 xml:space="preserve">Единица </w:t>
            </w:r>
            <w:r w:rsidRPr="006822BC">
              <w:rPr>
                <w:rFonts w:ascii="Times New Roman" w:hAnsi="Times New Roman"/>
                <w:sz w:val="24"/>
                <w:szCs w:val="24"/>
              </w:rPr>
              <w:lastRenderedPageBreak/>
              <w:t>измерения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Pr>
                <w:rFonts w:ascii="Times New Roman" w:hAnsi="Times New Roman"/>
                <w:sz w:val="24"/>
                <w:szCs w:val="24"/>
              </w:rPr>
              <w:lastRenderedPageBreak/>
              <w:t>2022</w:t>
            </w:r>
            <w:r w:rsidRPr="006822BC">
              <w:rPr>
                <w:rFonts w:ascii="Times New Roman" w:hAnsi="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Pr>
                <w:rFonts w:ascii="Times New Roman" w:hAnsi="Times New Roman"/>
                <w:sz w:val="24"/>
                <w:szCs w:val="24"/>
              </w:rPr>
              <w:t>2023</w:t>
            </w:r>
            <w:r w:rsidRPr="006822BC">
              <w:rPr>
                <w:rFonts w:ascii="Times New Roman" w:hAnsi="Times New Roman"/>
                <w:sz w:val="24"/>
                <w:szCs w:val="24"/>
              </w:rPr>
              <w:t xml:space="preserve"> год</w:t>
            </w:r>
          </w:p>
        </w:tc>
        <w:tc>
          <w:tcPr>
            <w:tcW w:w="1102" w:type="dxa"/>
            <w:gridSpan w:val="2"/>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Pr>
                <w:rFonts w:ascii="Times New Roman" w:hAnsi="Times New Roman"/>
                <w:sz w:val="24"/>
                <w:szCs w:val="24"/>
              </w:rPr>
              <w:t>2024</w:t>
            </w:r>
            <w:r w:rsidRPr="006822BC">
              <w:rPr>
                <w:rFonts w:ascii="Times New Roman" w:hAnsi="Times New Roman"/>
                <w:sz w:val="24"/>
                <w:szCs w:val="24"/>
              </w:rPr>
              <w:t xml:space="preserve"> год</w:t>
            </w:r>
          </w:p>
        </w:tc>
      </w:tr>
      <w:tr w:rsidR="00C91C27" w:rsidRPr="006822BC" w:rsidTr="00C91C27">
        <w:trPr>
          <w:trHeight w:val="1159"/>
        </w:trPr>
        <w:tc>
          <w:tcPr>
            <w:tcW w:w="5353"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eastAsia="Times New Roman" w:hAnsi="Times New Roman"/>
                <w:color w:val="2D2D2D"/>
                <w:sz w:val="24"/>
                <w:szCs w:val="24"/>
                <w:lang w:eastAsia="ru-RU"/>
              </w:rPr>
              <w:t xml:space="preserve">- </w:t>
            </w:r>
            <w:r w:rsidRPr="006822BC">
              <w:rPr>
                <w:rFonts w:ascii="Times New Roman" w:eastAsia="Times New Roman" w:hAnsi="Times New Roman"/>
                <w:sz w:val="24"/>
                <w:szCs w:val="24"/>
                <w:lang w:eastAsia="ru-RU"/>
              </w:rPr>
              <w:t xml:space="preserve">снижение удельного веса численности работников муниципальных учреждений, занятых в условиях, не отвечающих санитарно-гигиеническим нормам, от общей численности работников </w:t>
            </w:r>
          </w:p>
        </w:tc>
        <w:tc>
          <w:tcPr>
            <w:tcW w:w="1418"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center"/>
              <w:rPr>
                <w:rFonts w:ascii="Times New Roman" w:hAnsi="Times New Roman"/>
                <w:sz w:val="24"/>
                <w:szCs w:val="24"/>
              </w:rPr>
            </w:pPr>
            <w:r w:rsidRPr="006822B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center"/>
              <w:rPr>
                <w:rFonts w:ascii="Times New Roman" w:hAnsi="Times New Roman"/>
                <w:sz w:val="24"/>
                <w:szCs w:val="24"/>
              </w:rPr>
            </w:pPr>
            <w:r>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center"/>
              <w:rPr>
                <w:rFonts w:ascii="Times New Roman" w:hAnsi="Times New Roman"/>
                <w:sz w:val="24"/>
                <w:szCs w:val="24"/>
              </w:rPr>
            </w:pPr>
            <w:r>
              <w:rPr>
                <w:rFonts w:ascii="Times New Roman" w:hAnsi="Times New Roman"/>
                <w:sz w:val="24"/>
                <w:szCs w:val="24"/>
              </w:rPr>
              <w:t>17</w:t>
            </w:r>
          </w:p>
        </w:tc>
        <w:tc>
          <w:tcPr>
            <w:tcW w:w="1102" w:type="dxa"/>
            <w:gridSpan w:val="2"/>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center"/>
              <w:rPr>
                <w:rFonts w:ascii="Times New Roman" w:hAnsi="Times New Roman"/>
                <w:sz w:val="24"/>
                <w:szCs w:val="24"/>
              </w:rPr>
            </w:pPr>
            <w:r w:rsidRPr="006822BC">
              <w:rPr>
                <w:rFonts w:ascii="Times New Roman" w:hAnsi="Times New Roman"/>
                <w:sz w:val="24"/>
                <w:szCs w:val="24"/>
              </w:rPr>
              <w:t>15</w:t>
            </w:r>
          </w:p>
        </w:tc>
      </w:tr>
      <w:tr w:rsidR="00C91C27" w:rsidRPr="006822BC" w:rsidTr="00C91C27">
        <w:tc>
          <w:tcPr>
            <w:tcW w:w="5353"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-снижение количества предписаний надзорных органов</w:t>
            </w:r>
          </w:p>
        </w:tc>
        <w:tc>
          <w:tcPr>
            <w:tcW w:w="1418"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center"/>
              <w:rPr>
                <w:rFonts w:ascii="Times New Roman" w:hAnsi="Times New Roman"/>
                <w:sz w:val="24"/>
                <w:szCs w:val="24"/>
              </w:rPr>
            </w:pPr>
            <w:r w:rsidRPr="006822BC">
              <w:rPr>
                <w:rFonts w:ascii="Times New Roman" w:hAnsi="Times New Roman"/>
                <w:sz w:val="24"/>
                <w:szCs w:val="24"/>
              </w:rPr>
              <w:t>Ед.</w:t>
            </w:r>
          </w:p>
        </w:tc>
        <w:tc>
          <w:tcPr>
            <w:tcW w:w="1134" w:type="dxa"/>
            <w:gridSpan w:val="2"/>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center"/>
              <w:rPr>
                <w:rFonts w:ascii="Times New Roman" w:hAnsi="Times New Roman"/>
                <w:sz w:val="24"/>
                <w:szCs w:val="24"/>
              </w:rPr>
            </w:pPr>
            <w:r w:rsidRPr="006822B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center"/>
              <w:rPr>
                <w:rFonts w:ascii="Times New Roman" w:hAnsi="Times New Roman"/>
                <w:sz w:val="24"/>
                <w:szCs w:val="24"/>
              </w:rPr>
            </w:pPr>
            <w:r w:rsidRPr="006822BC">
              <w:rPr>
                <w:rFonts w:ascii="Times New Roman" w:hAnsi="Times New Roman"/>
                <w:sz w:val="24"/>
                <w:szCs w:val="24"/>
              </w:rPr>
              <w:t>0</w:t>
            </w:r>
          </w:p>
        </w:tc>
        <w:tc>
          <w:tcPr>
            <w:tcW w:w="1102" w:type="dxa"/>
            <w:gridSpan w:val="2"/>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center"/>
              <w:rPr>
                <w:rFonts w:ascii="Times New Roman" w:hAnsi="Times New Roman"/>
                <w:sz w:val="24"/>
                <w:szCs w:val="24"/>
              </w:rPr>
            </w:pPr>
            <w:r w:rsidRPr="006822BC">
              <w:rPr>
                <w:rFonts w:ascii="Times New Roman" w:hAnsi="Times New Roman"/>
                <w:sz w:val="24"/>
                <w:szCs w:val="24"/>
              </w:rPr>
              <w:t>0</w:t>
            </w:r>
          </w:p>
        </w:tc>
      </w:tr>
      <w:tr w:rsidR="00C91C27" w:rsidRPr="006822BC" w:rsidTr="00C91C27">
        <w:tc>
          <w:tcPr>
            <w:tcW w:w="5353"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 xml:space="preserve">- удовлетворённость получателей качеством оказания государственных и муниципальных услуг </w:t>
            </w:r>
          </w:p>
        </w:tc>
        <w:tc>
          <w:tcPr>
            <w:tcW w:w="1418"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center"/>
              <w:rPr>
                <w:rFonts w:ascii="Times New Roman" w:hAnsi="Times New Roman"/>
                <w:sz w:val="24"/>
                <w:szCs w:val="24"/>
              </w:rPr>
            </w:pPr>
            <w:r w:rsidRPr="006822B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center"/>
              <w:rPr>
                <w:rFonts w:ascii="Times New Roman" w:hAnsi="Times New Roman"/>
                <w:sz w:val="24"/>
                <w:szCs w:val="24"/>
              </w:rPr>
            </w:pPr>
            <w:r>
              <w:rPr>
                <w:rFonts w:ascii="Times New Roman" w:hAnsi="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center"/>
              <w:rPr>
                <w:rFonts w:ascii="Times New Roman" w:hAnsi="Times New Roman"/>
                <w:sz w:val="24"/>
                <w:szCs w:val="24"/>
              </w:rPr>
            </w:pPr>
            <w:r>
              <w:rPr>
                <w:rFonts w:ascii="Times New Roman" w:hAnsi="Times New Roman"/>
                <w:sz w:val="24"/>
                <w:szCs w:val="24"/>
              </w:rPr>
              <w:t>95</w:t>
            </w:r>
          </w:p>
        </w:tc>
        <w:tc>
          <w:tcPr>
            <w:tcW w:w="1102" w:type="dxa"/>
            <w:gridSpan w:val="2"/>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center"/>
              <w:rPr>
                <w:rFonts w:ascii="Times New Roman" w:hAnsi="Times New Roman"/>
                <w:sz w:val="24"/>
                <w:szCs w:val="24"/>
              </w:rPr>
            </w:pPr>
            <w:r w:rsidRPr="006822BC">
              <w:rPr>
                <w:rFonts w:ascii="Times New Roman" w:hAnsi="Times New Roman"/>
                <w:sz w:val="24"/>
                <w:szCs w:val="24"/>
              </w:rPr>
              <w:t>100</w:t>
            </w:r>
          </w:p>
        </w:tc>
      </w:tr>
      <w:tr w:rsidR="00C91C27" w:rsidRPr="006822BC" w:rsidTr="00C91C27">
        <w:tblPrEx>
          <w:tblLook w:val="0000" w:firstRow="0" w:lastRow="0" w:firstColumn="0" w:lastColumn="0" w:noHBand="0" w:noVBand="0"/>
        </w:tblPrEx>
        <w:trPr>
          <w:trHeight w:val="435"/>
        </w:trPr>
        <w:tc>
          <w:tcPr>
            <w:tcW w:w="5353" w:type="dxa"/>
          </w:tcPr>
          <w:p w:rsidR="00C91C27" w:rsidRPr="006822BC" w:rsidRDefault="00C91C27" w:rsidP="00C91C27">
            <w:pPr>
              <w:spacing w:line="240" w:lineRule="auto"/>
              <w:jc w:val="both"/>
              <w:rPr>
                <w:rFonts w:ascii="Times New Roman" w:hAnsi="Times New Roman"/>
                <w:b/>
                <w:sz w:val="24"/>
                <w:szCs w:val="24"/>
              </w:rPr>
            </w:pPr>
            <w:r w:rsidRPr="006822BC">
              <w:rPr>
                <w:rFonts w:ascii="Times New Roman" w:hAnsi="Times New Roman"/>
                <w:b/>
                <w:sz w:val="24"/>
                <w:szCs w:val="24"/>
              </w:rPr>
              <w:t>-</w:t>
            </w:r>
            <w:r w:rsidRPr="006822BC">
              <w:rPr>
                <w:rFonts w:ascii="Times New Roman" w:hAnsi="Times New Roman"/>
                <w:sz w:val="24"/>
                <w:szCs w:val="24"/>
              </w:rPr>
              <w:t>степень обеспеченности современным компьютерным оборудованием</w:t>
            </w:r>
          </w:p>
        </w:tc>
        <w:tc>
          <w:tcPr>
            <w:tcW w:w="1425" w:type="dxa"/>
            <w:gridSpan w:val="2"/>
          </w:tcPr>
          <w:p w:rsidR="00C91C27" w:rsidRPr="006822BC" w:rsidRDefault="00C91C27" w:rsidP="00C91C27">
            <w:pPr>
              <w:spacing w:line="240" w:lineRule="auto"/>
              <w:jc w:val="center"/>
              <w:rPr>
                <w:rFonts w:ascii="Times New Roman" w:hAnsi="Times New Roman"/>
                <w:sz w:val="24"/>
                <w:szCs w:val="24"/>
              </w:rPr>
            </w:pPr>
            <w:r w:rsidRPr="006822BC">
              <w:rPr>
                <w:rFonts w:ascii="Times New Roman" w:hAnsi="Times New Roman"/>
                <w:sz w:val="24"/>
                <w:szCs w:val="24"/>
              </w:rPr>
              <w:t>%</w:t>
            </w:r>
          </w:p>
        </w:tc>
        <w:tc>
          <w:tcPr>
            <w:tcW w:w="1127" w:type="dxa"/>
          </w:tcPr>
          <w:p w:rsidR="00C91C27" w:rsidRPr="006822BC" w:rsidRDefault="00C91C27" w:rsidP="00C91C27">
            <w:pPr>
              <w:spacing w:line="240" w:lineRule="auto"/>
              <w:jc w:val="center"/>
              <w:rPr>
                <w:rFonts w:ascii="Times New Roman" w:hAnsi="Times New Roman"/>
                <w:sz w:val="24"/>
                <w:szCs w:val="24"/>
              </w:rPr>
            </w:pPr>
            <w:r>
              <w:rPr>
                <w:rFonts w:ascii="Times New Roman" w:hAnsi="Times New Roman"/>
                <w:sz w:val="24"/>
                <w:szCs w:val="24"/>
              </w:rPr>
              <w:t>86</w:t>
            </w:r>
          </w:p>
        </w:tc>
        <w:tc>
          <w:tcPr>
            <w:tcW w:w="1140" w:type="dxa"/>
            <w:gridSpan w:val="2"/>
          </w:tcPr>
          <w:p w:rsidR="00C91C27" w:rsidRPr="006822BC" w:rsidRDefault="00C91C27" w:rsidP="00C91C27">
            <w:pPr>
              <w:spacing w:line="240" w:lineRule="auto"/>
              <w:jc w:val="center"/>
              <w:rPr>
                <w:rFonts w:ascii="Times New Roman" w:hAnsi="Times New Roman"/>
                <w:sz w:val="24"/>
                <w:szCs w:val="24"/>
              </w:rPr>
            </w:pPr>
            <w:r w:rsidRPr="006822BC">
              <w:rPr>
                <w:rFonts w:ascii="Times New Roman" w:hAnsi="Times New Roman"/>
                <w:sz w:val="24"/>
                <w:szCs w:val="24"/>
              </w:rPr>
              <w:t>87</w:t>
            </w:r>
          </w:p>
        </w:tc>
        <w:tc>
          <w:tcPr>
            <w:tcW w:w="1096" w:type="dxa"/>
          </w:tcPr>
          <w:p w:rsidR="00C91C27" w:rsidRPr="006822BC" w:rsidRDefault="00C91C27" w:rsidP="00C91C27">
            <w:pPr>
              <w:spacing w:line="240" w:lineRule="auto"/>
              <w:jc w:val="center"/>
              <w:rPr>
                <w:rFonts w:ascii="Times New Roman" w:hAnsi="Times New Roman"/>
                <w:sz w:val="24"/>
                <w:szCs w:val="24"/>
              </w:rPr>
            </w:pPr>
            <w:r w:rsidRPr="006822BC">
              <w:rPr>
                <w:rFonts w:ascii="Times New Roman" w:hAnsi="Times New Roman"/>
                <w:sz w:val="24"/>
                <w:szCs w:val="24"/>
              </w:rPr>
              <w:t>90</w:t>
            </w:r>
          </w:p>
        </w:tc>
      </w:tr>
    </w:tbl>
    <w:p w:rsidR="00C91C27" w:rsidRPr="006822BC" w:rsidRDefault="00C91C27" w:rsidP="00C91C27">
      <w:pPr>
        <w:spacing w:after="0" w:line="240" w:lineRule="auto"/>
        <w:jc w:val="both"/>
        <w:rPr>
          <w:rFonts w:ascii="Times New Roman" w:hAnsi="Times New Roman"/>
          <w:b/>
          <w:sz w:val="24"/>
          <w:szCs w:val="24"/>
        </w:rPr>
      </w:pPr>
    </w:p>
    <w:p w:rsidR="00C91C27" w:rsidRPr="006822BC" w:rsidRDefault="00C91C27" w:rsidP="00C91C27">
      <w:pPr>
        <w:spacing w:after="0" w:line="240" w:lineRule="auto"/>
        <w:jc w:val="center"/>
        <w:rPr>
          <w:rFonts w:ascii="Times New Roman" w:hAnsi="Times New Roman"/>
          <w:b/>
          <w:sz w:val="24"/>
          <w:szCs w:val="24"/>
        </w:rPr>
      </w:pPr>
      <w:r w:rsidRPr="006822BC">
        <w:rPr>
          <w:rFonts w:ascii="Times New Roman" w:hAnsi="Times New Roman"/>
          <w:b/>
          <w:sz w:val="24"/>
          <w:szCs w:val="24"/>
        </w:rPr>
        <w:t>4.Ресурсное обеспечение Программы</w:t>
      </w:r>
    </w:p>
    <w:p w:rsidR="00C91C27" w:rsidRPr="006822BC" w:rsidRDefault="00C91C27" w:rsidP="00C91C27">
      <w:pPr>
        <w:spacing w:line="240" w:lineRule="auto"/>
        <w:ind w:firstLine="708"/>
        <w:jc w:val="both"/>
        <w:rPr>
          <w:rFonts w:ascii="Times New Roman" w:hAnsi="Times New Roman"/>
          <w:sz w:val="24"/>
          <w:szCs w:val="24"/>
        </w:rPr>
      </w:pPr>
      <w:r w:rsidRPr="006822BC">
        <w:rPr>
          <w:rFonts w:ascii="Times New Roman" w:hAnsi="Times New Roman"/>
          <w:sz w:val="24"/>
          <w:szCs w:val="24"/>
        </w:rPr>
        <w:t>Финансирование мероприятий программы осуществляется за счёт местного бюджета. Объём финансирования Программы за счёт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1689"/>
        <w:gridCol w:w="10"/>
        <w:gridCol w:w="1700"/>
        <w:gridCol w:w="1952"/>
      </w:tblGrid>
      <w:tr w:rsidR="00C91C27" w:rsidRPr="006822BC" w:rsidTr="00C91C27">
        <w:tc>
          <w:tcPr>
            <w:tcW w:w="3085"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Объём бюджетных ассигнований (руб.)</w:t>
            </w:r>
          </w:p>
        </w:tc>
        <w:tc>
          <w:tcPr>
            <w:tcW w:w="1701"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Pr>
                <w:rFonts w:ascii="Times New Roman" w:hAnsi="Times New Roman"/>
                <w:sz w:val="24"/>
                <w:szCs w:val="24"/>
              </w:rPr>
              <w:t>2022</w:t>
            </w:r>
            <w:r w:rsidRPr="006822BC">
              <w:rPr>
                <w:rFonts w:ascii="Times New Roman" w:hAnsi="Times New Roman"/>
                <w:sz w:val="24"/>
                <w:szCs w:val="24"/>
              </w:rPr>
              <w:t xml:space="preserve"> год </w:t>
            </w:r>
          </w:p>
        </w:tc>
        <w:tc>
          <w:tcPr>
            <w:tcW w:w="1699" w:type="dxa"/>
            <w:gridSpan w:val="2"/>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Pr>
                <w:rFonts w:ascii="Times New Roman" w:hAnsi="Times New Roman"/>
                <w:sz w:val="24"/>
                <w:szCs w:val="24"/>
              </w:rPr>
              <w:t>2023</w:t>
            </w:r>
            <w:r w:rsidRPr="006822BC">
              <w:rPr>
                <w:rFonts w:ascii="Times New Roman" w:hAnsi="Times New Roman"/>
                <w:sz w:val="24"/>
                <w:szCs w:val="24"/>
              </w:rPr>
              <w:t xml:space="preserve"> год</w:t>
            </w:r>
          </w:p>
        </w:tc>
        <w:tc>
          <w:tcPr>
            <w:tcW w:w="1700"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Pr>
                <w:rFonts w:ascii="Times New Roman" w:hAnsi="Times New Roman"/>
                <w:sz w:val="24"/>
                <w:szCs w:val="24"/>
              </w:rPr>
              <w:t>2024</w:t>
            </w:r>
            <w:r w:rsidRPr="006822BC">
              <w:rPr>
                <w:rFonts w:ascii="Times New Roman" w:hAnsi="Times New Roman"/>
                <w:sz w:val="24"/>
                <w:szCs w:val="24"/>
              </w:rPr>
              <w:t xml:space="preserve"> год</w:t>
            </w:r>
          </w:p>
        </w:tc>
        <w:tc>
          <w:tcPr>
            <w:tcW w:w="1952"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Источник финансирования</w:t>
            </w:r>
          </w:p>
        </w:tc>
      </w:tr>
      <w:tr w:rsidR="00C91C27" w:rsidRPr="006822BC" w:rsidTr="00C91C27">
        <w:tc>
          <w:tcPr>
            <w:tcW w:w="3085" w:type="dxa"/>
            <w:tcBorders>
              <w:top w:val="single" w:sz="4" w:space="0" w:color="auto"/>
              <w:left w:val="single" w:sz="4" w:space="0" w:color="auto"/>
              <w:bottom w:val="single" w:sz="4" w:space="0" w:color="auto"/>
              <w:right w:val="single" w:sz="4" w:space="0" w:color="auto"/>
            </w:tcBorders>
            <w:hideMark/>
          </w:tcPr>
          <w:p w:rsidR="00C91C27" w:rsidRPr="006822BC" w:rsidRDefault="00C91C27" w:rsidP="00EF3FF8">
            <w:pPr>
              <w:spacing w:after="0" w:line="240" w:lineRule="auto"/>
              <w:jc w:val="both"/>
              <w:rPr>
                <w:rFonts w:ascii="Times New Roman" w:hAnsi="Times New Roman"/>
                <w:sz w:val="24"/>
                <w:szCs w:val="24"/>
              </w:rPr>
            </w:pPr>
            <w:r w:rsidRPr="006822BC">
              <w:rPr>
                <w:rFonts w:ascii="Times New Roman" w:hAnsi="Times New Roman"/>
                <w:sz w:val="24"/>
                <w:szCs w:val="24"/>
              </w:rPr>
              <w:t>Программа</w:t>
            </w:r>
          </w:p>
          <w:p w:rsidR="00C91C27" w:rsidRPr="006822BC" w:rsidRDefault="00C91C27" w:rsidP="00EF3FF8">
            <w:pPr>
              <w:spacing w:after="0" w:line="240" w:lineRule="auto"/>
              <w:jc w:val="both"/>
              <w:rPr>
                <w:rFonts w:ascii="Times New Roman" w:hAnsi="Times New Roman"/>
                <w:sz w:val="24"/>
                <w:szCs w:val="24"/>
              </w:rPr>
            </w:pPr>
            <w:r w:rsidRPr="006822BC">
              <w:rPr>
                <w:rFonts w:ascii="Times New Roman" w:hAnsi="Times New Roman"/>
                <w:sz w:val="24"/>
                <w:szCs w:val="24"/>
              </w:rPr>
              <w:t>«</w:t>
            </w:r>
            <w:hyperlink r:id="rId8" w:history="1">
              <w:r w:rsidRPr="006822BC">
                <w:rPr>
                  <w:rStyle w:val="a7"/>
                  <w:rFonts w:ascii="Times New Roman" w:hAnsi="Times New Roman"/>
                  <w:color w:val="auto"/>
                  <w:sz w:val="24"/>
                  <w:szCs w:val="24"/>
                  <w:u w:val="none"/>
                  <w:shd w:val="clear" w:color="auto" w:fill="FFFFFF"/>
                </w:rPr>
                <w:t xml:space="preserve">Обеспечение оптимальных условий деятельности в административном здании по адресу: Ивановская область, г. Приволжск, </w:t>
              </w:r>
              <w:r>
                <w:rPr>
                  <w:rStyle w:val="a7"/>
                  <w:rFonts w:ascii="Times New Roman" w:hAnsi="Times New Roman"/>
                  <w:color w:val="auto"/>
                  <w:sz w:val="24"/>
                  <w:szCs w:val="24"/>
                  <w:u w:val="none"/>
                  <w:shd w:val="clear" w:color="auto" w:fill="FFFFFF"/>
                </w:rPr>
                <w:t>ул. Революционная, дом 63 в 2022-2024</w:t>
              </w:r>
              <w:r w:rsidRPr="006822BC">
                <w:rPr>
                  <w:rStyle w:val="a7"/>
                  <w:rFonts w:ascii="Times New Roman" w:hAnsi="Times New Roman"/>
                  <w:color w:val="auto"/>
                  <w:sz w:val="24"/>
                  <w:szCs w:val="24"/>
                  <w:u w:val="none"/>
                  <w:shd w:val="clear" w:color="auto" w:fill="FFFFFF"/>
                </w:rPr>
                <w:t>»»</w:t>
              </w:r>
            </w:hyperlink>
            <w:r w:rsidRPr="006822BC">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C91C27" w:rsidRPr="006822BC" w:rsidRDefault="00C91C27" w:rsidP="00C91C27">
            <w:pPr>
              <w:spacing w:line="240" w:lineRule="auto"/>
              <w:jc w:val="both"/>
              <w:rPr>
                <w:rFonts w:ascii="Times New Roman" w:hAnsi="Times New Roman"/>
                <w:sz w:val="24"/>
                <w:szCs w:val="24"/>
              </w:rPr>
            </w:pPr>
            <w:r>
              <w:rPr>
                <w:rFonts w:ascii="Times New Roman" w:hAnsi="Times New Roman"/>
                <w:sz w:val="24"/>
                <w:szCs w:val="24"/>
              </w:rPr>
              <w:t>17 490 383,91</w:t>
            </w:r>
          </w:p>
        </w:tc>
        <w:tc>
          <w:tcPr>
            <w:tcW w:w="1699" w:type="dxa"/>
            <w:gridSpan w:val="2"/>
            <w:tcBorders>
              <w:top w:val="single" w:sz="4" w:space="0" w:color="auto"/>
              <w:left w:val="single" w:sz="4" w:space="0" w:color="auto"/>
              <w:bottom w:val="single" w:sz="4" w:space="0" w:color="auto"/>
              <w:right w:val="single" w:sz="4" w:space="0" w:color="auto"/>
            </w:tcBorders>
          </w:tcPr>
          <w:p w:rsidR="00C91C27" w:rsidRPr="006822BC" w:rsidRDefault="00C91C27" w:rsidP="00C91C27">
            <w:pPr>
              <w:spacing w:line="240" w:lineRule="auto"/>
              <w:jc w:val="both"/>
              <w:rPr>
                <w:rFonts w:ascii="Times New Roman" w:hAnsi="Times New Roman"/>
                <w:sz w:val="24"/>
                <w:szCs w:val="24"/>
              </w:rPr>
            </w:pPr>
            <w:r>
              <w:rPr>
                <w:rFonts w:ascii="Times New Roman" w:hAnsi="Times New Roman"/>
                <w:sz w:val="24"/>
                <w:szCs w:val="24"/>
              </w:rPr>
              <w:t>17 490 383,91</w:t>
            </w:r>
          </w:p>
        </w:tc>
        <w:tc>
          <w:tcPr>
            <w:tcW w:w="1700" w:type="dxa"/>
            <w:tcBorders>
              <w:top w:val="single" w:sz="4" w:space="0" w:color="auto"/>
              <w:left w:val="single" w:sz="4" w:space="0" w:color="auto"/>
              <w:bottom w:val="single" w:sz="4" w:space="0" w:color="auto"/>
              <w:right w:val="single" w:sz="4" w:space="0" w:color="auto"/>
            </w:tcBorders>
          </w:tcPr>
          <w:p w:rsidR="00C91C27" w:rsidRPr="006822BC" w:rsidRDefault="00C91C27" w:rsidP="00C91C27">
            <w:pPr>
              <w:spacing w:line="240" w:lineRule="auto"/>
              <w:jc w:val="both"/>
              <w:rPr>
                <w:rFonts w:ascii="Times New Roman" w:hAnsi="Times New Roman"/>
                <w:sz w:val="24"/>
                <w:szCs w:val="24"/>
              </w:rPr>
            </w:pPr>
            <w:r>
              <w:rPr>
                <w:rFonts w:ascii="Times New Roman" w:hAnsi="Times New Roman"/>
                <w:sz w:val="24"/>
                <w:szCs w:val="24"/>
              </w:rPr>
              <w:t>17 490 383,91</w:t>
            </w:r>
          </w:p>
        </w:tc>
        <w:tc>
          <w:tcPr>
            <w:tcW w:w="1952"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Бюджет Приволжского городского поселения</w:t>
            </w:r>
          </w:p>
        </w:tc>
      </w:tr>
      <w:tr w:rsidR="00C91C27" w:rsidRPr="006822BC" w:rsidTr="00C91C27">
        <w:tc>
          <w:tcPr>
            <w:tcW w:w="3085"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Подпрограмма «Создание безопасных и комфортных условий труда для работников администрации Приволжского муниципального района и других организаций (арендаторов, ссудополучателей)»</w:t>
            </w:r>
          </w:p>
        </w:tc>
        <w:tc>
          <w:tcPr>
            <w:tcW w:w="1701" w:type="dxa"/>
            <w:tcBorders>
              <w:top w:val="single" w:sz="4" w:space="0" w:color="auto"/>
              <w:left w:val="single" w:sz="4" w:space="0" w:color="auto"/>
              <w:bottom w:val="single" w:sz="4" w:space="0" w:color="auto"/>
              <w:right w:val="single" w:sz="4" w:space="0" w:color="auto"/>
            </w:tcBorders>
          </w:tcPr>
          <w:p w:rsidR="00C91C27" w:rsidRPr="006822BC" w:rsidRDefault="00C91C27" w:rsidP="00C91C27">
            <w:pPr>
              <w:spacing w:line="240" w:lineRule="auto"/>
              <w:jc w:val="both"/>
              <w:rPr>
                <w:rFonts w:ascii="Times New Roman" w:hAnsi="Times New Roman"/>
                <w:sz w:val="24"/>
                <w:szCs w:val="24"/>
              </w:rPr>
            </w:pPr>
            <w:r>
              <w:rPr>
                <w:rFonts w:ascii="Times New Roman" w:hAnsi="Times New Roman"/>
                <w:sz w:val="24"/>
                <w:szCs w:val="24"/>
              </w:rPr>
              <w:t>9 299 507,45</w:t>
            </w:r>
          </w:p>
        </w:tc>
        <w:tc>
          <w:tcPr>
            <w:tcW w:w="1699" w:type="dxa"/>
            <w:gridSpan w:val="2"/>
            <w:tcBorders>
              <w:top w:val="single" w:sz="4" w:space="0" w:color="auto"/>
              <w:left w:val="single" w:sz="4" w:space="0" w:color="auto"/>
              <w:bottom w:val="single" w:sz="4" w:space="0" w:color="auto"/>
              <w:right w:val="single" w:sz="4" w:space="0" w:color="auto"/>
            </w:tcBorders>
          </w:tcPr>
          <w:p w:rsidR="00C91C27" w:rsidRPr="006822BC" w:rsidRDefault="00C91C27" w:rsidP="00C91C27">
            <w:pPr>
              <w:spacing w:line="240" w:lineRule="auto"/>
              <w:jc w:val="both"/>
              <w:rPr>
                <w:rFonts w:ascii="Times New Roman" w:hAnsi="Times New Roman"/>
                <w:sz w:val="24"/>
                <w:szCs w:val="24"/>
              </w:rPr>
            </w:pPr>
            <w:r>
              <w:rPr>
                <w:rFonts w:ascii="Times New Roman" w:hAnsi="Times New Roman"/>
                <w:sz w:val="24"/>
                <w:szCs w:val="24"/>
              </w:rPr>
              <w:t>9 299 507,45</w:t>
            </w:r>
          </w:p>
        </w:tc>
        <w:tc>
          <w:tcPr>
            <w:tcW w:w="1700" w:type="dxa"/>
            <w:tcBorders>
              <w:top w:val="single" w:sz="4" w:space="0" w:color="auto"/>
              <w:left w:val="single" w:sz="4" w:space="0" w:color="auto"/>
              <w:bottom w:val="single" w:sz="4" w:space="0" w:color="auto"/>
              <w:right w:val="single" w:sz="4" w:space="0" w:color="auto"/>
            </w:tcBorders>
          </w:tcPr>
          <w:p w:rsidR="00C91C27" w:rsidRPr="006822BC" w:rsidRDefault="00C91C27" w:rsidP="00C91C27">
            <w:pPr>
              <w:spacing w:line="240" w:lineRule="auto"/>
              <w:jc w:val="both"/>
              <w:rPr>
                <w:rFonts w:ascii="Times New Roman" w:hAnsi="Times New Roman"/>
                <w:sz w:val="24"/>
                <w:szCs w:val="24"/>
              </w:rPr>
            </w:pPr>
            <w:r>
              <w:rPr>
                <w:rFonts w:ascii="Times New Roman" w:hAnsi="Times New Roman"/>
                <w:sz w:val="24"/>
                <w:szCs w:val="24"/>
              </w:rPr>
              <w:t>9 299 507,45</w:t>
            </w:r>
          </w:p>
        </w:tc>
        <w:tc>
          <w:tcPr>
            <w:tcW w:w="1952"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line="240" w:lineRule="auto"/>
              <w:jc w:val="both"/>
              <w:rPr>
                <w:rFonts w:ascii="Times New Roman" w:hAnsi="Times New Roman"/>
                <w:sz w:val="24"/>
                <w:szCs w:val="24"/>
              </w:rPr>
            </w:pPr>
            <w:r w:rsidRPr="006822BC">
              <w:rPr>
                <w:rFonts w:ascii="Times New Roman" w:hAnsi="Times New Roman"/>
                <w:sz w:val="24"/>
                <w:szCs w:val="24"/>
              </w:rPr>
              <w:t>Бюджет Приволжского городского поселения</w:t>
            </w:r>
          </w:p>
        </w:tc>
      </w:tr>
      <w:tr w:rsidR="00C91C27" w:rsidRPr="006822BC" w:rsidTr="00C91C27">
        <w:trPr>
          <w:trHeight w:val="1401"/>
        </w:trPr>
        <w:tc>
          <w:tcPr>
            <w:tcW w:w="3085" w:type="dxa"/>
            <w:tcBorders>
              <w:top w:val="single" w:sz="4" w:space="0" w:color="auto"/>
              <w:left w:val="single" w:sz="4" w:space="0" w:color="auto"/>
              <w:bottom w:val="single" w:sz="4" w:space="0" w:color="auto"/>
              <w:right w:val="single" w:sz="4" w:space="0" w:color="auto"/>
            </w:tcBorders>
            <w:hideMark/>
          </w:tcPr>
          <w:p w:rsidR="00C91C27" w:rsidRPr="006822BC" w:rsidRDefault="00C91C27" w:rsidP="00C91C27">
            <w:pPr>
              <w:spacing w:after="0" w:line="240" w:lineRule="auto"/>
              <w:jc w:val="both"/>
              <w:rPr>
                <w:rFonts w:ascii="Times New Roman" w:hAnsi="Times New Roman"/>
                <w:sz w:val="24"/>
                <w:szCs w:val="24"/>
              </w:rPr>
            </w:pPr>
            <w:r w:rsidRPr="006822BC">
              <w:rPr>
                <w:rFonts w:ascii="Times New Roman" w:hAnsi="Times New Roman"/>
                <w:sz w:val="24"/>
                <w:szCs w:val="24"/>
              </w:rPr>
              <w:t>Подпрограмма «Охрана труда в МКУ</w:t>
            </w:r>
            <w:r w:rsidR="00EF3FF8">
              <w:rPr>
                <w:rFonts w:ascii="Times New Roman" w:hAnsi="Times New Roman"/>
                <w:sz w:val="24"/>
                <w:szCs w:val="24"/>
              </w:rPr>
              <w:t xml:space="preserve"> </w:t>
            </w:r>
            <w:r w:rsidRPr="006822BC">
              <w:rPr>
                <w:rFonts w:ascii="Times New Roman" w:hAnsi="Times New Roman"/>
                <w:sz w:val="24"/>
                <w:szCs w:val="24"/>
              </w:rPr>
              <w:t>«МФЦ.</w:t>
            </w:r>
          </w:p>
          <w:p w:rsidR="00C91C27" w:rsidRPr="006822BC" w:rsidRDefault="00C91C27" w:rsidP="00C91C27">
            <w:pPr>
              <w:spacing w:after="0" w:line="240" w:lineRule="auto"/>
              <w:jc w:val="both"/>
              <w:rPr>
                <w:rFonts w:ascii="Times New Roman" w:hAnsi="Times New Roman"/>
                <w:sz w:val="24"/>
                <w:szCs w:val="24"/>
              </w:rPr>
            </w:pPr>
            <w:r w:rsidRPr="006822BC">
              <w:rPr>
                <w:rFonts w:ascii="Times New Roman" w:hAnsi="Times New Roman"/>
                <w:sz w:val="24"/>
                <w:szCs w:val="24"/>
              </w:rPr>
              <w:t>Управление делами»</w:t>
            </w:r>
          </w:p>
          <w:p w:rsidR="00C91C27" w:rsidRPr="006822BC" w:rsidRDefault="00C91C27" w:rsidP="00C91C27">
            <w:pPr>
              <w:spacing w:after="0" w:line="240" w:lineRule="auto"/>
              <w:jc w:val="both"/>
              <w:rPr>
                <w:rFonts w:ascii="Times New Roman" w:hAnsi="Times New Roman"/>
                <w:sz w:val="24"/>
                <w:szCs w:val="24"/>
              </w:rPr>
            </w:pPr>
          </w:p>
          <w:p w:rsidR="00C91C27" w:rsidRPr="006822BC" w:rsidRDefault="00C91C27" w:rsidP="00C91C27">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1C27" w:rsidRPr="006822BC" w:rsidRDefault="00C91C27" w:rsidP="00C91C27">
            <w:pPr>
              <w:spacing w:line="240" w:lineRule="auto"/>
              <w:rPr>
                <w:rFonts w:ascii="Times New Roman" w:hAnsi="Times New Roman"/>
                <w:sz w:val="24"/>
                <w:szCs w:val="24"/>
              </w:rPr>
            </w:pPr>
            <w:r>
              <w:rPr>
                <w:rFonts w:ascii="Times New Roman" w:hAnsi="Times New Roman"/>
                <w:sz w:val="24"/>
                <w:szCs w:val="24"/>
              </w:rPr>
              <w:t>235 960,00</w:t>
            </w:r>
          </w:p>
        </w:tc>
        <w:tc>
          <w:tcPr>
            <w:tcW w:w="1699" w:type="dxa"/>
            <w:gridSpan w:val="2"/>
            <w:tcBorders>
              <w:top w:val="single" w:sz="4" w:space="0" w:color="auto"/>
              <w:left w:val="single" w:sz="4" w:space="0" w:color="auto"/>
              <w:bottom w:val="single" w:sz="4" w:space="0" w:color="auto"/>
              <w:right w:val="single" w:sz="4" w:space="0" w:color="auto"/>
            </w:tcBorders>
          </w:tcPr>
          <w:p w:rsidR="00C91C27" w:rsidRPr="006822BC" w:rsidRDefault="00C91C27" w:rsidP="00C91C27">
            <w:pPr>
              <w:spacing w:line="240" w:lineRule="auto"/>
              <w:rPr>
                <w:rFonts w:ascii="Times New Roman" w:hAnsi="Times New Roman"/>
                <w:sz w:val="24"/>
                <w:szCs w:val="24"/>
              </w:rPr>
            </w:pPr>
            <w:r>
              <w:rPr>
                <w:rFonts w:ascii="Times New Roman" w:hAnsi="Times New Roman"/>
                <w:sz w:val="24"/>
                <w:szCs w:val="24"/>
              </w:rPr>
              <w:t>235 960,00</w:t>
            </w:r>
          </w:p>
        </w:tc>
        <w:tc>
          <w:tcPr>
            <w:tcW w:w="1700" w:type="dxa"/>
            <w:tcBorders>
              <w:top w:val="single" w:sz="4" w:space="0" w:color="auto"/>
              <w:left w:val="single" w:sz="4" w:space="0" w:color="auto"/>
              <w:bottom w:val="single" w:sz="4" w:space="0" w:color="auto"/>
              <w:right w:val="single" w:sz="4" w:space="0" w:color="auto"/>
            </w:tcBorders>
          </w:tcPr>
          <w:p w:rsidR="00C91C27" w:rsidRPr="006822BC" w:rsidRDefault="00C91C27" w:rsidP="00C91C27">
            <w:pPr>
              <w:spacing w:line="240" w:lineRule="auto"/>
              <w:rPr>
                <w:rFonts w:ascii="Times New Roman" w:hAnsi="Times New Roman"/>
                <w:sz w:val="24"/>
                <w:szCs w:val="24"/>
              </w:rPr>
            </w:pPr>
            <w:r>
              <w:rPr>
                <w:rFonts w:ascii="Times New Roman" w:hAnsi="Times New Roman"/>
                <w:sz w:val="24"/>
                <w:szCs w:val="24"/>
              </w:rPr>
              <w:t>235 960,00</w:t>
            </w:r>
          </w:p>
        </w:tc>
        <w:tc>
          <w:tcPr>
            <w:tcW w:w="1952" w:type="dxa"/>
            <w:tcBorders>
              <w:top w:val="single" w:sz="4" w:space="0" w:color="auto"/>
              <w:left w:val="single" w:sz="4" w:space="0" w:color="auto"/>
              <w:bottom w:val="single" w:sz="4" w:space="0" w:color="auto"/>
              <w:right w:val="single" w:sz="4" w:space="0" w:color="auto"/>
            </w:tcBorders>
          </w:tcPr>
          <w:p w:rsidR="00C91C27" w:rsidRPr="006822BC" w:rsidRDefault="00C91C27" w:rsidP="00EF0053">
            <w:pPr>
              <w:spacing w:after="0" w:line="240" w:lineRule="auto"/>
              <w:jc w:val="both"/>
              <w:rPr>
                <w:rFonts w:ascii="Times New Roman" w:hAnsi="Times New Roman"/>
                <w:sz w:val="24"/>
                <w:szCs w:val="24"/>
              </w:rPr>
            </w:pPr>
            <w:r w:rsidRPr="006822BC">
              <w:rPr>
                <w:rFonts w:ascii="Times New Roman" w:hAnsi="Times New Roman"/>
                <w:sz w:val="24"/>
                <w:szCs w:val="24"/>
              </w:rPr>
              <w:t>Бюджет Приволжского городского поселения</w:t>
            </w:r>
          </w:p>
        </w:tc>
      </w:tr>
      <w:tr w:rsidR="00C91C27" w:rsidRPr="006822BC" w:rsidTr="00C91C27">
        <w:tblPrEx>
          <w:tblLook w:val="0000" w:firstRow="0" w:lastRow="0" w:firstColumn="0" w:lastColumn="0" w:noHBand="0" w:noVBand="0"/>
        </w:tblPrEx>
        <w:trPr>
          <w:trHeight w:val="810"/>
        </w:trPr>
        <w:tc>
          <w:tcPr>
            <w:tcW w:w="3085" w:type="dxa"/>
          </w:tcPr>
          <w:p w:rsidR="00C91C27" w:rsidRPr="006822BC" w:rsidRDefault="00C91C27" w:rsidP="00C91C27">
            <w:pPr>
              <w:spacing w:after="0" w:line="240" w:lineRule="auto"/>
              <w:rPr>
                <w:rFonts w:ascii="Times New Roman" w:hAnsi="Times New Roman"/>
                <w:sz w:val="24"/>
                <w:szCs w:val="24"/>
              </w:rPr>
            </w:pPr>
            <w:r w:rsidRPr="006822BC">
              <w:rPr>
                <w:rFonts w:ascii="Times New Roman" w:hAnsi="Times New Roman"/>
                <w:sz w:val="24"/>
                <w:szCs w:val="24"/>
              </w:rPr>
              <w:t>Подпрограмма</w:t>
            </w:r>
          </w:p>
          <w:p w:rsidR="00C91C27" w:rsidRPr="006822BC" w:rsidRDefault="00C91C27" w:rsidP="00C91C27">
            <w:pPr>
              <w:spacing w:after="0" w:line="240" w:lineRule="auto"/>
              <w:rPr>
                <w:rFonts w:ascii="Times New Roman" w:hAnsi="Times New Roman"/>
                <w:sz w:val="24"/>
                <w:szCs w:val="24"/>
              </w:rPr>
            </w:pPr>
            <w:r w:rsidRPr="006822BC">
              <w:rPr>
                <w:rFonts w:ascii="Times New Roman" w:hAnsi="Times New Roman"/>
                <w:sz w:val="24"/>
                <w:szCs w:val="24"/>
              </w:rPr>
              <w:t xml:space="preserve">«Обеспечение деятельности администрации Приволжского </w:t>
            </w:r>
            <w:r w:rsidRPr="006822BC">
              <w:rPr>
                <w:rFonts w:ascii="Times New Roman" w:hAnsi="Times New Roman"/>
                <w:sz w:val="24"/>
                <w:szCs w:val="24"/>
              </w:rPr>
              <w:lastRenderedPageBreak/>
              <w:t>муниципального района, ее структурных подразделений»</w:t>
            </w:r>
          </w:p>
        </w:tc>
        <w:tc>
          <w:tcPr>
            <w:tcW w:w="1701" w:type="dxa"/>
          </w:tcPr>
          <w:p w:rsidR="00C91C27" w:rsidRPr="006822BC" w:rsidRDefault="00C91C27" w:rsidP="00C91C27">
            <w:pPr>
              <w:spacing w:after="0" w:line="240" w:lineRule="auto"/>
              <w:ind w:left="108"/>
              <w:jc w:val="both"/>
              <w:rPr>
                <w:rFonts w:ascii="Times New Roman" w:hAnsi="Times New Roman"/>
                <w:sz w:val="24"/>
                <w:szCs w:val="24"/>
              </w:rPr>
            </w:pPr>
            <w:r>
              <w:rPr>
                <w:rFonts w:ascii="Times New Roman" w:hAnsi="Times New Roman"/>
                <w:sz w:val="24"/>
                <w:szCs w:val="24"/>
              </w:rPr>
              <w:lastRenderedPageBreak/>
              <w:t>6 416 972,02</w:t>
            </w:r>
          </w:p>
        </w:tc>
        <w:tc>
          <w:tcPr>
            <w:tcW w:w="1689" w:type="dxa"/>
          </w:tcPr>
          <w:p w:rsidR="00C91C27" w:rsidRPr="006822BC" w:rsidRDefault="00C91C27" w:rsidP="00C91C27">
            <w:pPr>
              <w:spacing w:after="0" w:line="240" w:lineRule="auto"/>
              <w:ind w:left="108"/>
              <w:jc w:val="both"/>
              <w:rPr>
                <w:rFonts w:ascii="Times New Roman" w:hAnsi="Times New Roman"/>
                <w:sz w:val="24"/>
                <w:szCs w:val="24"/>
              </w:rPr>
            </w:pPr>
            <w:r>
              <w:rPr>
                <w:rFonts w:ascii="Times New Roman" w:hAnsi="Times New Roman"/>
                <w:sz w:val="24"/>
                <w:szCs w:val="24"/>
              </w:rPr>
              <w:t>6 416 972,02</w:t>
            </w:r>
          </w:p>
        </w:tc>
        <w:tc>
          <w:tcPr>
            <w:tcW w:w="1710" w:type="dxa"/>
            <w:gridSpan w:val="2"/>
          </w:tcPr>
          <w:p w:rsidR="00C91C27" w:rsidRPr="006822BC" w:rsidRDefault="00C91C27" w:rsidP="00C91C27">
            <w:pPr>
              <w:spacing w:after="0" w:line="240" w:lineRule="auto"/>
              <w:ind w:left="108"/>
              <w:jc w:val="both"/>
              <w:rPr>
                <w:rFonts w:ascii="Times New Roman" w:hAnsi="Times New Roman"/>
                <w:sz w:val="24"/>
                <w:szCs w:val="24"/>
              </w:rPr>
            </w:pPr>
            <w:r>
              <w:rPr>
                <w:rFonts w:ascii="Times New Roman" w:hAnsi="Times New Roman"/>
                <w:sz w:val="24"/>
                <w:szCs w:val="24"/>
              </w:rPr>
              <w:t>6 416 972,02</w:t>
            </w:r>
          </w:p>
        </w:tc>
        <w:tc>
          <w:tcPr>
            <w:tcW w:w="1952" w:type="dxa"/>
          </w:tcPr>
          <w:p w:rsidR="00C91C27" w:rsidRPr="006822BC" w:rsidRDefault="00C91C27" w:rsidP="00C91C27">
            <w:pPr>
              <w:spacing w:after="0" w:line="240" w:lineRule="auto"/>
              <w:jc w:val="both"/>
              <w:rPr>
                <w:rFonts w:ascii="Times New Roman" w:hAnsi="Times New Roman"/>
                <w:sz w:val="24"/>
                <w:szCs w:val="24"/>
              </w:rPr>
            </w:pPr>
            <w:r w:rsidRPr="006822BC">
              <w:rPr>
                <w:rFonts w:ascii="Times New Roman" w:hAnsi="Times New Roman"/>
                <w:sz w:val="24"/>
                <w:szCs w:val="24"/>
              </w:rPr>
              <w:t>Бюджет Приволжского городского поселения</w:t>
            </w:r>
          </w:p>
          <w:p w:rsidR="00C91C27" w:rsidRPr="006822BC" w:rsidRDefault="00C91C27" w:rsidP="00C91C27">
            <w:pPr>
              <w:spacing w:after="0" w:line="240" w:lineRule="auto"/>
              <w:jc w:val="both"/>
              <w:rPr>
                <w:rFonts w:ascii="Times New Roman" w:hAnsi="Times New Roman"/>
                <w:sz w:val="24"/>
                <w:szCs w:val="24"/>
              </w:rPr>
            </w:pPr>
          </w:p>
          <w:p w:rsidR="00C91C27" w:rsidRPr="006822BC" w:rsidRDefault="00C91C27" w:rsidP="00C91C27">
            <w:pPr>
              <w:spacing w:line="240" w:lineRule="auto"/>
              <w:rPr>
                <w:rFonts w:ascii="Times New Roman" w:hAnsi="Times New Roman"/>
                <w:sz w:val="24"/>
                <w:szCs w:val="24"/>
              </w:rPr>
            </w:pPr>
          </w:p>
          <w:p w:rsidR="00C91C27" w:rsidRPr="006822BC" w:rsidRDefault="00C91C27" w:rsidP="00C91C27">
            <w:pPr>
              <w:spacing w:after="0" w:line="240" w:lineRule="auto"/>
              <w:ind w:left="108"/>
              <w:jc w:val="both"/>
              <w:rPr>
                <w:rFonts w:ascii="Times New Roman" w:hAnsi="Times New Roman"/>
                <w:sz w:val="24"/>
                <w:szCs w:val="24"/>
              </w:rPr>
            </w:pPr>
          </w:p>
        </w:tc>
      </w:tr>
      <w:tr w:rsidR="00C91C27" w:rsidRPr="006822BC" w:rsidTr="00C91C27">
        <w:tblPrEx>
          <w:tblLook w:val="0000" w:firstRow="0" w:lastRow="0" w:firstColumn="0" w:lastColumn="0" w:noHBand="0" w:noVBand="0"/>
        </w:tblPrEx>
        <w:trPr>
          <w:trHeight w:val="900"/>
        </w:trPr>
        <w:tc>
          <w:tcPr>
            <w:tcW w:w="3085" w:type="dxa"/>
          </w:tcPr>
          <w:p w:rsidR="00C91C27" w:rsidRPr="006822BC" w:rsidRDefault="00C91C27" w:rsidP="00C91C27">
            <w:pPr>
              <w:spacing w:after="0" w:line="240" w:lineRule="auto"/>
              <w:ind w:left="108"/>
              <w:jc w:val="both"/>
              <w:rPr>
                <w:rFonts w:ascii="Times New Roman" w:hAnsi="Times New Roman"/>
                <w:sz w:val="24"/>
                <w:szCs w:val="24"/>
              </w:rPr>
            </w:pPr>
            <w:r w:rsidRPr="006822BC">
              <w:rPr>
                <w:rFonts w:ascii="Times New Roman" w:hAnsi="Times New Roman"/>
                <w:sz w:val="24"/>
                <w:szCs w:val="24"/>
              </w:rPr>
              <w:lastRenderedPageBreak/>
              <w:t>Подпрограмма</w:t>
            </w:r>
          </w:p>
          <w:p w:rsidR="00C91C27" w:rsidRPr="006822BC" w:rsidRDefault="00C91C27" w:rsidP="00C91C27">
            <w:pPr>
              <w:spacing w:after="0" w:line="240" w:lineRule="auto"/>
              <w:ind w:left="108"/>
              <w:jc w:val="both"/>
              <w:rPr>
                <w:rFonts w:ascii="Times New Roman" w:hAnsi="Times New Roman"/>
                <w:sz w:val="24"/>
                <w:szCs w:val="24"/>
              </w:rPr>
            </w:pPr>
            <w:r w:rsidRPr="006822BC">
              <w:rPr>
                <w:rFonts w:ascii="Times New Roman" w:hAnsi="Times New Roman"/>
                <w:sz w:val="24"/>
                <w:szCs w:val="24"/>
              </w:rPr>
              <w:t>«Информатизация администрации Приволжского муниципального района»</w:t>
            </w:r>
          </w:p>
        </w:tc>
        <w:tc>
          <w:tcPr>
            <w:tcW w:w="1701" w:type="dxa"/>
          </w:tcPr>
          <w:p w:rsidR="00C91C27" w:rsidRPr="006822BC" w:rsidRDefault="00C91C27" w:rsidP="00C91C27">
            <w:pPr>
              <w:spacing w:after="0" w:line="240" w:lineRule="auto"/>
              <w:ind w:left="108"/>
              <w:jc w:val="both"/>
              <w:rPr>
                <w:rFonts w:ascii="Times New Roman" w:hAnsi="Times New Roman"/>
                <w:sz w:val="24"/>
                <w:szCs w:val="24"/>
              </w:rPr>
            </w:pPr>
            <w:r>
              <w:rPr>
                <w:rFonts w:ascii="Times New Roman" w:hAnsi="Times New Roman"/>
                <w:sz w:val="24"/>
                <w:szCs w:val="24"/>
              </w:rPr>
              <w:t>1 537 944,44</w:t>
            </w:r>
          </w:p>
        </w:tc>
        <w:tc>
          <w:tcPr>
            <w:tcW w:w="1689" w:type="dxa"/>
          </w:tcPr>
          <w:p w:rsidR="00C91C27" w:rsidRPr="006822BC" w:rsidRDefault="00C91C27" w:rsidP="00C91C27">
            <w:pPr>
              <w:spacing w:after="0" w:line="240" w:lineRule="auto"/>
              <w:ind w:left="108"/>
              <w:jc w:val="both"/>
              <w:rPr>
                <w:rFonts w:ascii="Times New Roman" w:hAnsi="Times New Roman"/>
                <w:sz w:val="24"/>
                <w:szCs w:val="24"/>
              </w:rPr>
            </w:pPr>
            <w:r>
              <w:rPr>
                <w:rFonts w:ascii="Times New Roman" w:hAnsi="Times New Roman"/>
                <w:sz w:val="24"/>
                <w:szCs w:val="24"/>
              </w:rPr>
              <w:t>1 537 944,44</w:t>
            </w:r>
          </w:p>
        </w:tc>
        <w:tc>
          <w:tcPr>
            <w:tcW w:w="1710" w:type="dxa"/>
            <w:gridSpan w:val="2"/>
          </w:tcPr>
          <w:p w:rsidR="00C91C27" w:rsidRPr="006822BC" w:rsidRDefault="00C91C27" w:rsidP="00C91C27">
            <w:pPr>
              <w:spacing w:after="0" w:line="240" w:lineRule="auto"/>
              <w:ind w:left="108"/>
              <w:jc w:val="both"/>
              <w:rPr>
                <w:rFonts w:ascii="Times New Roman" w:hAnsi="Times New Roman"/>
                <w:sz w:val="24"/>
                <w:szCs w:val="24"/>
              </w:rPr>
            </w:pPr>
            <w:r>
              <w:rPr>
                <w:rFonts w:ascii="Times New Roman" w:hAnsi="Times New Roman"/>
                <w:sz w:val="24"/>
                <w:szCs w:val="24"/>
              </w:rPr>
              <w:t>1 537 944,44</w:t>
            </w:r>
          </w:p>
        </w:tc>
        <w:tc>
          <w:tcPr>
            <w:tcW w:w="1952" w:type="dxa"/>
          </w:tcPr>
          <w:p w:rsidR="00C91C27" w:rsidRPr="006822BC" w:rsidRDefault="00C91C27" w:rsidP="00C91C27">
            <w:pPr>
              <w:spacing w:after="0" w:line="240" w:lineRule="auto"/>
              <w:jc w:val="both"/>
              <w:rPr>
                <w:rFonts w:ascii="Times New Roman" w:hAnsi="Times New Roman"/>
                <w:sz w:val="24"/>
                <w:szCs w:val="24"/>
              </w:rPr>
            </w:pPr>
            <w:r w:rsidRPr="006822BC">
              <w:rPr>
                <w:rFonts w:ascii="Times New Roman" w:hAnsi="Times New Roman"/>
                <w:sz w:val="24"/>
                <w:szCs w:val="24"/>
              </w:rPr>
              <w:t>Бюджет Приволжского городского поселения</w:t>
            </w:r>
          </w:p>
          <w:p w:rsidR="00C91C27" w:rsidRPr="006822BC" w:rsidRDefault="00C91C27" w:rsidP="00C91C27">
            <w:pPr>
              <w:spacing w:after="0" w:line="240" w:lineRule="auto"/>
              <w:jc w:val="both"/>
              <w:rPr>
                <w:rFonts w:ascii="Times New Roman" w:hAnsi="Times New Roman"/>
                <w:sz w:val="24"/>
                <w:szCs w:val="24"/>
              </w:rPr>
            </w:pPr>
          </w:p>
          <w:p w:rsidR="00C91C27" w:rsidRPr="006822BC" w:rsidRDefault="00C91C27" w:rsidP="00C91C27">
            <w:pPr>
              <w:spacing w:after="0" w:line="240" w:lineRule="auto"/>
              <w:ind w:left="108"/>
              <w:jc w:val="both"/>
              <w:rPr>
                <w:rFonts w:ascii="Times New Roman" w:hAnsi="Times New Roman"/>
                <w:sz w:val="24"/>
                <w:szCs w:val="24"/>
              </w:rPr>
            </w:pPr>
          </w:p>
        </w:tc>
      </w:tr>
    </w:tbl>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Pr="006822BC"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EF0053" w:rsidRDefault="00EF0053" w:rsidP="00C91C27">
      <w:pPr>
        <w:spacing w:after="0" w:line="240" w:lineRule="auto"/>
        <w:jc w:val="right"/>
        <w:rPr>
          <w:rFonts w:ascii="Times New Roman" w:hAnsi="Times New Roman"/>
          <w:sz w:val="24"/>
          <w:szCs w:val="24"/>
        </w:rPr>
      </w:pPr>
    </w:p>
    <w:p w:rsidR="00EF0053" w:rsidRDefault="00EF0053" w:rsidP="00C91C27">
      <w:pPr>
        <w:spacing w:after="0" w:line="240" w:lineRule="auto"/>
        <w:jc w:val="right"/>
        <w:rPr>
          <w:rFonts w:ascii="Times New Roman" w:hAnsi="Times New Roman"/>
          <w:sz w:val="24"/>
          <w:szCs w:val="24"/>
        </w:rPr>
      </w:pPr>
    </w:p>
    <w:p w:rsidR="00EF0053" w:rsidRDefault="00EF0053" w:rsidP="00C91C27">
      <w:pPr>
        <w:spacing w:after="0" w:line="240" w:lineRule="auto"/>
        <w:jc w:val="right"/>
        <w:rPr>
          <w:rFonts w:ascii="Times New Roman" w:hAnsi="Times New Roman"/>
          <w:sz w:val="24"/>
          <w:szCs w:val="24"/>
        </w:rPr>
      </w:pPr>
    </w:p>
    <w:p w:rsidR="00EF0053" w:rsidRDefault="00EF0053" w:rsidP="00C91C27">
      <w:pPr>
        <w:spacing w:after="0" w:line="240" w:lineRule="auto"/>
        <w:jc w:val="right"/>
        <w:rPr>
          <w:rFonts w:ascii="Times New Roman" w:hAnsi="Times New Roman"/>
          <w:sz w:val="24"/>
          <w:szCs w:val="24"/>
        </w:rPr>
      </w:pPr>
    </w:p>
    <w:p w:rsidR="00EF0053" w:rsidRDefault="00EF0053"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2A6009" w:rsidRDefault="002A6009" w:rsidP="00C91C27">
      <w:pPr>
        <w:spacing w:after="0" w:line="240" w:lineRule="auto"/>
        <w:jc w:val="right"/>
        <w:rPr>
          <w:rFonts w:ascii="Times New Roman" w:hAnsi="Times New Roman"/>
          <w:sz w:val="24"/>
          <w:szCs w:val="24"/>
        </w:rPr>
      </w:pPr>
    </w:p>
    <w:p w:rsidR="002A6009" w:rsidRDefault="002A6009" w:rsidP="00C91C27">
      <w:pPr>
        <w:spacing w:after="0" w:line="240" w:lineRule="auto"/>
        <w:jc w:val="right"/>
        <w:rPr>
          <w:rFonts w:ascii="Times New Roman" w:hAnsi="Times New Roman"/>
          <w:sz w:val="24"/>
          <w:szCs w:val="24"/>
        </w:rPr>
      </w:pPr>
    </w:p>
    <w:p w:rsidR="002A6009" w:rsidRDefault="002A6009" w:rsidP="00C91C27">
      <w:pPr>
        <w:spacing w:after="0" w:line="240" w:lineRule="auto"/>
        <w:jc w:val="right"/>
        <w:rPr>
          <w:rFonts w:ascii="Times New Roman" w:hAnsi="Times New Roman"/>
          <w:sz w:val="24"/>
          <w:szCs w:val="24"/>
        </w:rPr>
      </w:pPr>
    </w:p>
    <w:p w:rsidR="002A6009" w:rsidRDefault="002A6009" w:rsidP="00C91C27">
      <w:pPr>
        <w:spacing w:after="0" w:line="240" w:lineRule="auto"/>
        <w:jc w:val="right"/>
        <w:rPr>
          <w:rFonts w:ascii="Times New Roman" w:hAnsi="Times New Roman"/>
          <w:sz w:val="24"/>
          <w:szCs w:val="24"/>
        </w:rPr>
      </w:pPr>
    </w:p>
    <w:p w:rsidR="002A6009" w:rsidRDefault="002A6009" w:rsidP="00C91C27">
      <w:pPr>
        <w:spacing w:after="0" w:line="240" w:lineRule="auto"/>
        <w:jc w:val="right"/>
        <w:rPr>
          <w:rFonts w:ascii="Times New Roman" w:hAnsi="Times New Roman"/>
          <w:sz w:val="24"/>
          <w:szCs w:val="24"/>
        </w:rPr>
      </w:pPr>
    </w:p>
    <w:p w:rsidR="002A6009" w:rsidRDefault="002A6009" w:rsidP="00C91C27">
      <w:pPr>
        <w:spacing w:after="0" w:line="240" w:lineRule="auto"/>
        <w:jc w:val="right"/>
        <w:rPr>
          <w:rFonts w:ascii="Times New Roman" w:hAnsi="Times New Roman"/>
          <w:sz w:val="24"/>
          <w:szCs w:val="24"/>
        </w:rPr>
      </w:pPr>
    </w:p>
    <w:p w:rsidR="00C91C27" w:rsidRPr="00AF5D8D"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Приложение №1</w:t>
      </w:r>
    </w:p>
    <w:p w:rsidR="00C91C27" w:rsidRPr="00AF5D8D"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к муниципальной программе</w:t>
      </w:r>
    </w:p>
    <w:p w:rsidR="00C91C27" w:rsidRPr="00AF5D8D"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Приволжского городского поселения</w:t>
      </w:r>
    </w:p>
    <w:p w:rsidR="00C91C27"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w:t>
      </w:r>
      <w:r w:rsidRPr="00CA1C54">
        <w:rPr>
          <w:rFonts w:ascii="Times New Roman" w:hAnsi="Times New Roman"/>
          <w:sz w:val="24"/>
          <w:szCs w:val="24"/>
        </w:rPr>
        <w:t xml:space="preserve">Обеспечение оптимальных условий деятельности в </w:t>
      </w:r>
    </w:p>
    <w:p w:rsidR="00C91C27" w:rsidRDefault="00C91C27" w:rsidP="00C91C27">
      <w:pPr>
        <w:spacing w:after="0" w:line="240" w:lineRule="auto"/>
        <w:jc w:val="right"/>
        <w:rPr>
          <w:rFonts w:ascii="Times New Roman" w:hAnsi="Times New Roman"/>
          <w:sz w:val="24"/>
          <w:szCs w:val="24"/>
        </w:rPr>
      </w:pPr>
      <w:r w:rsidRPr="00CA1C54">
        <w:rPr>
          <w:rFonts w:ascii="Times New Roman" w:hAnsi="Times New Roman"/>
          <w:sz w:val="24"/>
          <w:szCs w:val="24"/>
        </w:rPr>
        <w:t xml:space="preserve">административном здании по адресу: Ивановская область, </w:t>
      </w:r>
    </w:p>
    <w:p w:rsidR="00C91C27" w:rsidRPr="00AF5D8D" w:rsidRDefault="00C91C27" w:rsidP="00C91C27">
      <w:pPr>
        <w:spacing w:after="0" w:line="240" w:lineRule="auto"/>
        <w:jc w:val="right"/>
        <w:rPr>
          <w:rFonts w:ascii="Times New Roman" w:hAnsi="Times New Roman"/>
          <w:sz w:val="24"/>
          <w:szCs w:val="24"/>
        </w:rPr>
      </w:pPr>
      <w:r w:rsidRPr="00CA1C54">
        <w:rPr>
          <w:rFonts w:ascii="Times New Roman" w:hAnsi="Times New Roman"/>
          <w:sz w:val="24"/>
          <w:szCs w:val="24"/>
        </w:rPr>
        <w:t xml:space="preserve">г. Приволжск, </w:t>
      </w:r>
      <w:r>
        <w:rPr>
          <w:rFonts w:ascii="Times New Roman" w:hAnsi="Times New Roman"/>
          <w:sz w:val="24"/>
          <w:szCs w:val="24"/>
        </w:rPr>
        <w:t>ул. Революционная, дом 63 в 2022-2024</w:t>
      </w:r>
      <w:r w:rsidRPr="00AF5D8D">
        <w:rPr>
          <w:rFonts w:ascii="Times New Roman" w:hAnsi="Times New Roman"/>
          <w:sz w:val="24"/>
          <w:szCs w:val="24"/>
        </w:rPr>
        <w:t xml:space="preserve">» </w:t>
      </w:r>
    </w:p>
    <w:p w:rsidR="00C91C27" w:rsidRDefault="00C91C27" w:rsidP="00C91C27">
      <w:pPr>
        <w:spacing w:after="0" w:line="240" w:lineRule="auto"/>
        <w:jc w:val="right"/>
        <w:rPr>
          <w:rFonts w:ascii="Times New Roman" w:hAnsi="Times New Roman"/>
          <w:sz w:val="24"/>
          <w:szCs w:val="24"/>
        </w:rPr>
      </w:pPr>
    </w:p>
    <w:p w:rsidR="002A6009" w:rsidRDefault="002A6009" w:rsidP="00C91C27">
      <w:pPr>
        <w:spacing w:after="0" w:line="240" w:lineRule="auto"/>
        <w:jc w:val="right"/>
        <w:rPr>
          <w:rFonts w:ascii="Times New Roman" w:hAnsi="Times New Roman"/>
          <w:sz w:val="24"/>
          <w:szCs w:val="24"/>
        </w:rPr>
      </w:pPr>
    </w:p>
    <w:p w:rsidR="00C91C27" w:rsidRDefault="00C91C27" w:rsidP="00C91C27">
      <w:pPr>
        <w:pStyle w:val="a5"/>
        <w:numPr>
          <w:ilvl w:val="0"/>
          <w:numId w:val="7"/>
        </w:numPr>
        <w:spacing w:line="240" w:lineRule="auto"/>
        <w:jc w:val="center"/>
        <w:rPr>
          <w:rFonts w:ascii="Times New Roman" w:hAnsi="Times New Roman"/>
          <w:b/>
          <w:sz w:val="24"/>
          <w:szCs w:val="24"/>
        </w:rPr>
      </w:pPr>
      <w:r w:rsidRPr="000F56A9">
        <w:rPr>
          <w:rFonts w:ascii="Times New Roman" w:hAnsi="Times New Roman"/>
          <w:b/>
          <w:sz w:val="24"/>
          <w:szCs w:val="24"/>
        </w:rPr>
        <w:t>Паспорт Подпрограммы</w:t>
      </w:r>
    </w:p>
    <w:p w:rsidR="002A6009" w:rsidRPr="000F56A9" w:rsidRDefault="002A6009" w:rsidP="002A6009">
      <w:pPr>
        <w:pStyle w:val="a5"/>
        <w:spacing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4"/>
      </w:tblGrid>
      <w:tr w:rsidR="00C91C27" w:rsidRPr="00AF5D8D" w:rsidTr="00C91C27">
        <w:tc>
          <w:tcPr>
            <w:tcW w:w="3227"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 xml:space="preserve">«Создание безопасных и комфортных условий труда для работников администрации Приволжского муниципального района и других организаций (арендаторов, ссудополучателей)»                                                                              </w:t>
            </w:r>
          </w:p>
        </w:tc>
      </w:tr>
      <w:tr w:rsidR="00C91C27" w:rsidRPr="00AF5D8D" w:rsidTr="00C91C27">
        <w:tc>
          <w:tcPr>
            <w:tcW w:w="3227"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Срок реализации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Pr>
                <w:rFonts w:ascii="Times New Roman" w:hAnsi="Times New Roman"/>
                <w:sz w:val="24"/>
                <w:szCs w:val="24"/>
              </w:rPr>
              <w:t>2022-2024</w:t>
            </w:r>
            <w:r w:rsidRPr="00AF5D8D">
              <w:rPr>
                <w:rFonts w:ascii="Times New Roman" w:hAnsi="Times New Roman"/>
                <w:sz w:val="24"/>
                <w:szCs w:val="24"/>
              </w:rPr>
              <w:t>гг.</w:t>
            </w:r>
          </w:p>
        </w:tc>
      </w:tr>
      <w:tr w:rsidR="00C91C27" w:rsidRPr="00AF5D8D" w:rsidTr="00C91C27">
        <w:tc>
          <w:tcPr>
            <w:tcW w:w="3227"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Перечень исполнителей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М</w:t>
            </w:r>
            <w:r>
              <w:rPr>
                <w:rFonts w:ascii="Times New Roman" w:hAnsi="Times New Roman"/>
                <w:sz w:val="24"/>
                <w:szCs w:val="24"/>
              </w:rPr>
              <w:t>КУ</w:t>
            </w:r>
            <w:r w:rsidRPr="00AF5D8D">
              <w:rPr>
                <w:rFonts w:ascii="Times New Roman" w:hAnsi="Times New Roman"/>
                <w:sz w:val="24"/>
                <w:szCs w:val="24"/>
              </w:rPr>
              <w:t xml:space="preserve"> «МФЦ. Управление делами»</w:t>
            </w:r>
          </w:p>
        </w:tc>
      </w:tr>
      <w:tr w:rsidR="00C91C27" w:rsidRPr="00AF5D8D" w:rsidTr="00C91C27">
        <w:tc>
          <w:tcPr>
            <w:tcW w:w="3227"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Цели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Создание оптимальных, соответствующих нормативам условий трудовой деятельности работников организаций в здании администрации Приволжского муниципального района.</w:t>
            </w:r>
          </w:p>
        </w:tc>
      </w:tr>
      <w:tr w:rsidR="00C91C27" w:rsidRPr="00AF5D8D" w:rsidTr="00C91C27">
        <w:tc>
          <w:tcPr>
            <w:tcW w:w="3227"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Объём ресурсного обеспечения</w:t>
            </w:r>
          </w:p>
        </w:tc>
        <w:tc>
          <w:tcPr>
            <w:tcW w:w="680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 xml:space="preserve">Бюджет Приволжского городского поселения                              </w:t>
            </w:r>
            <w:r>
              <w:rPr>
                <w:rFonts w:ascii="Times New Roman" w:hAnsi="Times New Roman"/>
                <w:sz w:val="24"/>
                <w:szCs w:val="24"/>
              </w:rPr>
              <w:t xml:space="preserve">          2022</w:t>
            </w:r>
            <w:r w:rsidRPr="00AF5D8D">
              <w:rPr>
                <w:rFonts w:ascii="Times New Roman" w:hAnsi="Times New Roman"/>
                <w:sz w:val="24"/>
                <w:szCs w:val="24"/>
              </w:rPr>
              <w:t>г.</w:t>
            </w:r>
            <w:r w:rsidR="00EF0053">
              <w:rPr>
                <w:rFonts w:ascii="Times New Roman" w:hAnsi="Times New Roman"/>
                <w:sz w:val="24"/>
                <w:szCs w:val="24"/>
              </w:rPr>
              <w:t xml:space="preserve"> </w:t>
            </w:r>
            <w:r w:rsidRPr="00AF5D8D">
              <w:rPr>
                <w:rFonts w:ascii="Times New Roman" w:hAnsi="Times New Roman"/>
                <w:sz w:val="24"/>
                <w:szCs w:val="24"/>
              </w:rPr>
              <w:t>-</w:t>
            </w:r>
            <w:r>
              <w:rPr>
                <w:rFonts w:ascii="Times New Roman" w:hAnsi="Times New Roman"/>
                <w:sz w:val="24"/>
                <w:szCs w:val="24"/>
              </w:rPr>
              <w:t xml:space="preserve"> 9 299 507,45 </w:t>
            </w:r>
            <w:r w:rsidRPr="00AF5D8D">
              <w:rPr>
                <w:rFonts w:ascii="Times New Roman" w:hAnsi="Times New Roman"/>
                <w:sz w:val="24"/>
                <w:szCs w:val="24"/>
              </w:rPr>
              <w:t>руб.</w:t>
            </w:r>
          </w:p>
          <w:p w:rsidR="00C91C27" w:rsidRPr="00AF5D8D" w:rsidRDefault="00C91C27" w:rsidP="00C91C27">
            <w:pPr>
              <w:spacing w:after="0" w:line="240" w:lineRule="auto"/>
              <w:jc w:val="both"/>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г.</w:t>
            </w:r>
            <w:r w:rsidR="00EF0053">
              <w:rPr>
                <w:rFonts w:ascii="Times New Roman" w:hAnsi="Times New Roman"/>
                <w:sz w:val="24"/>
                <w:szCs w:val="24"/>
              </w:rPr>
              <w:t xml:space="preserve"> </w:t>
            </w:r>
            <w:r>
              <w:rPr>
                <w:rFonts w:ascii="Times New Roman" w:hAnsi="Times New Roman"/>
                <w:sz w:val="24"/>
                <w:szCs w:val="24"/>
              </w:rPr>
              <w:t>-</w:t>
            </w:r>
            <w:r w:rsidRPr="00AF5D8D">
              <w:rPr>
                <w:rFonts w:ascii="Times New Roman" w:hAnsi="Times New Roman"/>
                <w:sz w:val="24"/>
                <w:szCs w:val="24"/>
              </w:rPr>
              <w:t xml:space="preserve"> </w:t>
            </w:r>
            <w:r>
              <w:rPr>
                <w:rFonts w:ascii="Times New Roman" w:hAnsi="Times New Roman"/>
                <w:sz w:val="24"/>
                <w:szCs w:val="24"/>
              </w:rPr>
              <w:t xml:space="preserve">9 299 507,45 </w:t>
            </w:r>
            <w:r w:rsidRPr="00AF5D8D">
              <w:rPr>
                <w:rFonts w:ascii="Times New Roman" w:hAnsi="Times New Roman"/>
                <w:sz w:val="24"/>
                <w:szCs w:val="24"/>
              </w:rPr>
              <w:t>руб.</w:t>
            </w:r>
          </w:p>
          <w:p w:rsidR="00C91C27" w:rsidRPr="00AF5D8D" w:rsidRDefault="00C91C27" w:rsidP="00C91C27">
            <w:pPr>
              <w:spacing w:after="0" w:line="240" w:lineRule="auto"/>
              <w:jc w:val="both"/>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г</w:t>
            </w:r>
            <w:r>
              <w:rPr>
                <w:rFonts w:ascii="Times New Roman" w:hAnsi="Times New Roman"/>
                <w:sz w:val="24"/>
                <w:szCs w:val="24"/>
              </w:rPr>
              <w:t>. -</w:t>
            </w:r>
            <w:r w:rsidRPr="00AF5D8D">
              <w:rPr>
                <w:rFonts w:ascii="Times New Roman" w:hAnsi="Times New Roman"/>
                <w:sz w:val="24"/>
                <w:szCs w:val="24"/>
              </w:rPr>
              <w:t xml:space="preserve"> </w:t>
            </w:r>
            <w:r>
              <w:rPr>
                <w:rFonts w:ascii="Times New Roman" w:hAnsi="Times New Roman"/>
                <w:sz w:val="24"/>
                <w:szCs w:val="24"/>
              </w:rPr>
              <w:t xml:space="preserve">9 299 507,45 </w:t>
            </w:r>
            <w:r w:rsidRPr="00AF5D8D">
              <w:rPr>
                <w:rFonts w:ascii="Times New Roman" w:hAnsi="Times New Roman"/>
                <w:sz w:val="24"/>
                <w:szCs w:val="24"/>
              </w:rPr>
              <w:t>руб.</w:t>
            </w:r>
          </w:p>
        </w:tc>
      </w:tr>
    </w:tbl>
    <w:p w:rsidR="00C91C27" w:rsidRDefault="00C91C27" w:rsidP="00C91C27">
      <w:pPr>
        <w:tabs>
          <w:tab w:val="left" w:pos="8430"/>
        </w:tabs>
        <w:spacing w:after="0" w:line="240" w:lineRule="auto"/>
        <w:jc w:val="center"/>
        <w:rPr>
          <w:rFonts w:ascii="Times New Roman" w:hAnsi="Times New Roman"/>
          <w:b/>
          <w:sz w:val="24"/>
          <w:szCs w:val="24"/>
        </w:rPr>
      </w:pPr>
    </w:p>
    <w:p w:rsidR="00C91C27" w:rsidRPr="002A6009" w:rsidRDefault="00C91C27" w:rsidP="002A6009">
      <w:pPr>
        <w:pStyle w:val="a5"/>
        <w:numPr>
          <w:ilvl w:val="0"/>
          <w:numId w:val="7"/>
        </w:numPr>
        <w:tabs>
          <w:tab w:val="left" w:pos="8430"/>
        </w:tabs>
        <w:spacing w:after="0" w:line="240" w:lineRule="auto"/>
        <w:jc w:val="center"/>
        <w:rPr>
          <w:rFonts w:ascii="Times New Roman" w:hAnsi="Times New Roman"/>
          <w:b/>
          <w:sz w:val="24"/>
          <w:szCs w:val="24"/>
        </w:rPr>
      </w:pPr>
      <w:r w:rsidRPr="002A6009">
        <w:rPr>
          <w:rFonts w:ascii="Times New Roman" w:hAnsi="Times New Roman"/>
          <w:b/>
          <w:sz w:val="24"/>
          <w:szCs w:val="24"/>
        </w:rPr>
        <w:t>Краткая характеристика сферы реализации Подпрограммы</w:t>
      </w:r>
    </w:p>
    <w:p w:rsidR="002A6009" w:rsidRPr="002A6009" w:rsidRDefault="002A6009" w:rsidP="002A6009">
      <w:pPr>
        <w:pStyle w:val="a5"/>
        <w:tabs>
          <w:tab w:val="left" w:pos="8430"/>
        </w:tabs>
        <w:spacing w:after="0" w:line="240" w:lineRule="auto"/>
        <w:rPr>
          <w:rFonts w:ascii="Times New Roman" w:hAnsi="Times New Roman"/>
          <w:b/>
          <w:sz w:val="24"/>
          <w:szCs w:val="24"/>
        </w:rPr>
      </w:pPr>
    </w:p>
    <w:p w:rsidR="00C91C27" w:rsidRDefault="00C91C27" w:rsidP="00C91C27">
      <w:pPr>
        <w:tabs>
          <w:tab w:val="left" w:pos="600"/>
        </w:tabs>
        <w:spacing w:after="0" w:line="240" w:lineRule="auto"/>
        <w:ind w:firstLine="567"/>
        <w:jc w:val="both"/>
        <w:rPr>
          <w:rFonts w:ascii="Times New Roman" w:eastAsiaTheme="minorHAnsi" w:hAnsi="Times New Roman"/>
          <w:sz w:val="24"/>
          <w:szCs w:val="24"/>
        </w:rPr>
      </w:pPr>
      <w:r w:rsidRPr="00AF5D8D">
        <w:rPr>
          <w:rFonts w:ascii="Times New Roman" w:eastAsiaTheme="minorHAnsi" w:hAnsi="Times New Roman"/>
          <w:sz w:val="24"/>
          <w:szCs w:val="24"/>
        </w:rPr>
        <w:t>Основное направление деятельности данной подпрограммы - это  укрепление материально- технической базы здания администрации Приволжского муниципального района, обеспечение безопасных, соответствующих современным нормативам, комфортных условий для служащих и посетителей</w:t>
      </w:r>
      <w:r>
        <w:rPr>
          <w:rFonts w:ascii="Times New Roman" w:eastAsiaTheme="minorHAnsi" w:hAnsi="Times New Roman"/>
          <w:sz w:val="24"/>
          <w:szCs w:val="24"/>
        </w:rPr>
        <w:t>, в т.ч. людей с ограниченными возможностями здоровья,</w:t>
      </w:r>
      <w:r w:rsidRPr="00AF5D8D">
        <w:rPr>
          <w:rFonts w:ascii="Times New Roman" w:eastAsiaTheme="minorHAnsi" w:hAnsi="Times New Roman"/>
          <w:sz w:val="24"/>
          <w:szCs w:val="24"/>
        </w:rPr>
        <w:t xml:space="preserve"> учреждений, размещающихся в здании администрации Приволжского муниципального района.  </w:t>
      </w:r>
    </w:p>
    <w:p w:rsidR="00C91C27" w:rsidRDefault="00C91C27" w:rsidP="00C91C27">
      <w:pPr>
        <w:tabs>
          <w:tab w:val="left" w:pos="600"/>
        </w:tabs>
        <w:spacing w:after="0" w:line="240" w:lineRule="auto"/>
        <w:ind w:firstLine="567"/>
        <w:jc w:val="both"/>
        <w:rPr>
          <w:rFonts w:ascii="Times New Roman" w:eastAsiaTheme="minorHAnsi" w:hAnsi="Times New Roman"/>
          <w:sz w:val="24"/>
          <w:szCs w:val="24"/>
        </w:rPr>
      </w:pPr>
      <w:r w:rsidRPr="00AF5D8D">
        <w:rPr>
          <w:rFonts w:ascii="Times New Roman" w:eastAsiaTheme="minorHAnsi" w:hAnsi="Times New Roman"/>
          <w:sz w:val="24"/>
          <w:szCs w:val="24"/>
        </w:rPr>
        <w:tab/>
      </w:r>
    </w:p>
    <w:p w:rsidR="00C91C27" w:rsidRDefault="00C91C27" w:rsidP="002A6009">
      <w:pPr>
        <w:pStyle w:val="a5"/>
        <w:numPr>
          <w:ilvl w:val="0"/>
          <w:numId w:val="7"/>
        </w:numPr>
        <w:tabs>
          <w:tab w:val="left" w:pos="600"/>
        </w:tabs>
        <w:spacing w:after="0" w:line="240" w:lineRule="auto"/>
        <w:jc w:val="center"/>
        <w:rPr>
          <w:rFonts w:ascii="Times New Roman" w:hAnsi="Times New Roman"/>
          <w:b/>
          <w:sz w:val="24"/>
          <w:szCs w:val="24"/>
        </w:rPr>
      </w:pPr>
      <w:r w:rsidRPr="000F56A9">
        <w:rPr>
          <w:rFonts w:ascii="Times New Roman" w:hAnsi="Times New Roman"/>
          <w:b/>
          <w:sz w:val="24"/>
          <w:szCs w:val="24"/>
        </w:rPr>
        <w:t>Мероприятия Подпрограммы</w:t>
      </w:r>
    </w:p>
    <w:p w:rsidR="002A6009" w:rsidRPr="000F56A9" w:rsidRDefault="002A6009" w:rsidP="00C91C27">
      <w:pPr>
        <w:pStyle w:val="a5"/>
        <w:tabs>
          <w:tab w:val="left" w:pos="600"/>
        </w:tabs>
        <w:spacing w:after="0" w:line="240" w:lineRule="auto"/>
        <w:ind w:left="1069"/>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3804"/>
        <w:gridCol w:w="1550"/>
        <w:gridCol w:w="1549"/>
        <w:gridCol w:w="1516"/>
      </w:tblGrid>
      <w:tr w:rsidR="00C91C27" w:rsidRPr="00AF5D8D" w:rsidTr="00C91C27">
        <w:trPr>
          <w:trHeight w:val="460"/>
        </w:trPr>
        <w:tc>
          <w:tcPr>
            <w:tcW w:w="1550" w:type="dxa"/>
            <w:vMerge w:val="restart"/>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Наименование мероприятия</w:t>
            </w:r>
          </w:p>
        </w:tc>
        <w:tc>
          <w:tcPr>
            <w:tcW w:w="3804" w:type="dxa"/>
            <w:vMerge w:val="restart"/>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Содержание мероприятий</w:t>
            </w:r>
          </w:p>
        </w:tc>
        <w:tc>
          <w:tcPr>
            <w:tcW w:w="4615" w:type="dxa"/>
            <w:gridSpan w:val="3"/>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Объём финансирования, в руб. и сроки реализации</w:t>
            </w:r>
          </w:p>
        </w:tc>
      </w:tr>
      <w:tr w:rsidR="00C91C27" w:rsidRPr="00AF5D8D" w:rsidTr="00C91C27">
        <w:trPr>
          <w:trHeight w:val="460"/>
        </w:trPr>
        <w:tc>
          <w:tcPr>
            <w:tcW w:w="1550" w:type="dxa"/>
            <w:vMerge/>
            <w:tcBorders>
              <w:top w:val="single" w:sz="4" w:space="0" w:color="auto"/>
              <w:left w:val="single" w:sz="4" w:space="0" w:color="auto"/>
              <w:bottom w:val="single" w:sz="4" w:space="0" w:color="auto"/>
              <w:right w:val="single" w:sz="4" w:space="0" w:color="auto"/>
            </w:tcBorders>
            <w:vAlign w:val="center"/>
            <w:hideMark/>
          </w:tcPr>
          <w:p w:rsidR="00C91C27" w:rsidRPr="00AF5D8D" w:rsidRDefault="00C91C27" w:rsidP="00C91C27">
            <w:pPr>
              <w:spacing w:after="0" w:line="240" w:lineRule="auto"/>
              <w:rPr>
                <w:rFonts w:ascii="Times New Roman" w:hAnsi="Times New Roman"/>
                <w:sz w:val="24"/>
                <w:szCs w:val="24"/>
              </w:rPr>
            </w:pPr>
          </w:p>
        </w:tc>
        <w:tc>
          <w:tcPr>
            <w:tcW w:w="3804" w:type="dxa"/>
            <w:vMerge/>
            <w:tcBorders>
              <w:top w:val="single" w:sz="4" w:space="0" w:color="auto"/>
              <w:left w:val="single" w:sz="4" w:space="0" w:color="auto"/>
              <w:bottom w:val="single" w:sz="4" w:space="0" w:color="auto"/>
              <w:right w:val="single" w:sz="4" w:space="0" w:color="auto"/>
            </w:tcBorders>
            <w:vAlign w:val="center"/>
            <w:hideMark/>
          </w:tcPr>
          <w:p w:rsidR="00C91C27" w:rsidRPr="00AF5D8D" w:rsidRDefault="00C91C27" w:rsidP="00C91C27">
            <w:pPr>
              <w:spacing w:after="0" w:line="240" w:lineRule="auto"/>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154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 xml:space="preserve"> год</w:t>
            </w:r>
          </w:p>
        </w:tc>
        <w:tc>
          <w:tcPr>
            <w:tcW w:w="1516"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 xml:space="preserve"> год</w:t>
            </w:r>
          </w:p>
        </w:tc>
      </w:tr>
      <w:tr w:rsidR="00C91C27" w:rsidRPr="00AF5D8D" w:rsidTr="00C91C27">
        <w:trPr>
          <w:trHeight w:val="8696"/>
        </w:trPr>
        <w:tc>
          <w:tcPr>
            <w:tcW w:w="1550"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lastRenderedPageBreak/>
              <w:t>Улучшение условий деятельности организаций и учреждений, функционирующих в здании администрации Приволжского муниципального района</w:t>
            </w:r>
          </w:p>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Pr="00AF5D8D" w:rsidRDefault="00C91C27" w:rsidP="00C91C27">
            <w:pPr>
              <w:tabs>
                <w:tab w:val="left" w:pos="8430"/>
              </w:tabs>
              <w:spacing w:after="0" w:line="240" w:lineRule="auto"/>
              <w:jc w:val="both"/>
              <w:rPr>
                <w:rFonts w:ascii="Times New Roman" w:hAnsi="Times New Roman"/>
                <w:sz w:val="24"/>
                <w:szCs w:val="24"/>
              </w:rPr>
            </w:pPr>
          </w:p>
        </w:tc>
        <w:tc>
          <w:tcPr>
            <w:tcW w:w="380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 xml:space="preserve">1) Оплата коммунальных услуг, поставляемых ресурсоснабжающими организациями в административное здание            </w:t>
            </w:r>
          </w:p>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 xml:space="preserve">2) Благоустройство помещений и прилегающей к зданию             </w:t>
            </w:r>
            <w:r>
              <w:rPr>
                <w:rFonts w:ascii="Times New Roman" w:hAnsi="Times New Roman"/>
                <w:sz w:val="24"/>
                <w:szCs w:val="24"/>
              </w:rPr>
              <w:t xml:space="preserve">территории </w:t>
            </w:r>
            <w:r w:rsidRPr="00AF5D8D">
              <w:rPr>
                <w:rFonts w:ascii="Times New Roman" w:hAnsi="Times New Roman"/>
                <w:sz w:val="24"/>
                <w:szCs w:val="24"/>
              </w:rPr>
              <w:t xml:space="preserve">            </w:t>
            </w:r>
          </w:p>
          <w:p w:rsidR="00C91C27" w:rsidRPr="00AF5D8D" w:rsidRDefault="00C91C27" w:rsidP="00C91C27">
            <w:pPr>
              <w:tabs>
                <w:tab w:val="left" w:pos="346"/>
                <w:tab w:val="left" w:pos="8430"/>
              </w:tabs>
              <w:spacing w:after="0" w:line="240" w:lineRule="auto"/>
              <w:rPr>
                <w:rFonts w:ascii="Times New Roman" w:hAnsi="Times New Roman"/>
                <w:sz w:val="24"/>
                <w:szCs w:val="24"/>
              </w:rPr>
            </w:pPr>
            <w:r w:rsidRPr="00AF5D8D">
              <w:rPr>
                <w:rFonts w:ascii="Times New Roman" w:hAnsi="Times New Roman"/>
                <w:sz w:val="24"/>
                <w:szCs w:val="24"/>
              </w:rPr>
              <w:t xml:space="preserve">3)Ремонт помещений администрации                  </w:t>
            </w:r>
          </w:p>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4) Приведение уровней естественного и искусственного освещения на рабочих местах и в бытовых помещениях, в местах прохода сотрудников в соответствии с нормативами (включая ремонтные работы в электрохозяйстве)</w:t>
            </w:r>
          </w:p>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5)Организация качественной уборки помещений  и содержание их в соответствующем санитарно-гигиеническим нормам состоянии.</w:t>
            </w:r>
          </w:p>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 xml:space="preserve">6)Обеспечение безопасности                                 </w:t>
            </w:r>
          </w:p>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жизнедеятельности работников (организация пропускного режима, охрана, охранно-пожарная сигнализация).</w:t>
            </w:r>
          </w:p>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7) Вывоз ТБО и утилизация вредных отходов.</w:t>
            </w:r>
          </w:p>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8) Очередная заправка огнетушителей</w:t>
            </w:r>
          </w:p>
          <w:p w:rsidR="00C91C27"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9) Заработная плата сотрудников МКУ «МФЦ. Управление делами» с начислениями</w:t>
            </w:r>
          </w:p>
          <w:p w:rsidR="00C91C27" w:rsidRDefault="00C91C27" w:rsidP="00C91C27">
            <w:pPr>
              <w:tabs>
                <w:tab w:val="left" w:pos="8430"/>
              </w:tabs>
              <w:spacing w:after="0" w:line="240" w:lineRule="auto"/>
              <w:rPr>
                <w:rFonts w:ascii="Times New Roman" w:hAnsi="Times New Roman"/>
                <w:sz w:val="24"/>
                <w:szCs w:val="24"/>
              </w:rPr>
            </w:pPr>
            <w:r>
              <w:rPr>
                <w:rFonts w:ascii="Times New Roman" w:hAnsi="Times New Roman"/>
                <w:sz w:val="24"/>
                <w:szCs w:val="24"/>
              </w:rPr>
              <w:t>10) Оплата земельного налога</w:t>
            </w:r>
          </w:p>
          <w:p w:rsidR="00C91C27" w:rsidRPr="00AF5D8D" w:rsidRDefault="00C91C27" w:rsidP="00C91C27">
            <w:pPr>
              <w:tabs>
                <w:tab w:val="left" w:pos="8430"/>
              </w:tabs>
              <w:spacing w:after="0" w:line="240" w:lineRule="auto"/>
              <w:rPr>
                <w:rFonts w:ascii="Times New Roman" w:hAnsi="Times New Roman"/>
                <w:sz w:val="24"/>
                <w:szCs w:val="24"/>
              </w:rPr>
            </w:pPr>
            <w:r>
              <w:rPr>
                <w:rFonts w:ascii="Times New Roman" w:hAnsi="Times New Roman"/>
                <w:sz w:val="24"/>
                <w:szCs w:val="24"/>
              </w:rPr>
              <w:t>11) Оплата налога на имущество</w:t>
            </w:r>
          </w:p>
        </w:tc>
        <w:tc>
          <w:tcPr>
            <w:tcW w:w="1550" w:type="dxa"/>
            <w:tcBorders>
              <w:top w:val="single" w:sz="4" w:space="0" w:color="auto"/>
              <w:left w:val="single" w:sz="4" w:space="0" w:color="auto"/>
              <w:bottom w:val="single" w:sz="4" w:space="0" w:color="auto"/>
              <w:right w:val="single" w:sz="4" w:space="0" w:color="auto"/>
            </w:tcBorders>
          </w:tcPr>
          <w:p w:rsidR="00C91C27" w:rsidRPr="00B00867" w:rsidRDefault="00C91C27" w:rsidP="00C91C27">
            <w:pPr>
              <w:rPr>
                <w:rFonts w:ascii="Times New Roman" w:hAnsi="Times New Roman"/>
                <w:sz w:val="24"/>
                <w:szCs w:val="24"/>
              </w:rPr>
            </w:pPr>
            <w:r w:rsidRPr="00B00867">
              <w:rPr>
                <w:rFonts w:ascii="Times New Roman" w:hAnsi="Times New Roman"/>
                <w:sz w:val="24"/>
                <w:szCs w:val="24"/>
              </w:rPr>
              <w:t>9 299 507,45</w:t>
            </w:r>
          </w:p>
        </w:tc>
        <w:tc>
          <w:tcPr>
            <w:tcW w:w="1549" w:type="dxa"/>
            <w:tcBorders>
              <w:top w:val="single" w:sz="4" w:space="0" w:color="auto"/>
              <w:left w:val="single" w:sz="4" w:space="0" w:color="auto"/>
              <w:bottom w:val="single" w:sz="4" w:space="0" w:color="auto"/>
              <w:right w:val="single" w:sz="4" w:space="0" w:color="auto"/>
            </w:tcBorders>
          </w:tcPr>
          <w:p w:rsidR="00C91C27" w:rsidRPr="00B00867" w:rsidRDefault="00C91C27" w:rsidP="00C91C27">
            <w:pPr>
              <w:rPr>
                <w:rFonts w:ascii="Times New Roman" w:hAnsi="Times New Roman"/>
                <w:sz w:val="24"/>
                <w:szCs w:val="24"/>
              </w:rPr>
            </w:pPr>
            <w:r w:rsidRPr="00B00867">
              <w:rPr>
                <w:rFonts w:ascii="Times New Roman" w:hAnsi="Times New Roman"/>
                <w:sz w:val="24"/>
                <w:szCs w:val="24"/>
              </w:rPr>
              <w:t>9 299 507,45</w:t>
            </w:r>
          </w:p>
        </w:tc>
        <w:tc>
          <w:tcPr>
            <w:tcW w:w="1516" w:type="dxa"/>
            <w:tcBorders>
              <w:top w:val="single" w:sz="4" w:space="0" w:color="auto"/>
              <w:left w:val="single" w:sz="4" w:space="0" w:color="auto"/>
              <w:bottom w:val="single" w:sz="4" w:space="0" w:color="auto"/>
              <w:right w:val="single" w:sz="4" w:space="0" w:color="auto"/>
            </w:tcBorders>
          </w:tcPr>
          <w:p w:rsidR="00C91C27" w:rsidRPr="00B00867" w:rsidRDefault="00C91C27" w:rsidP="00C91C27">
            <w:pPr>
              <w:rPr>
                <w:rFonts w:ascii="Times New Roman" w:hAnsi="Times New Roman"/>
                <w:sz w:val="24"/>
                <w:szCs w:val="24"/>
              </w:rPr>
            </w:pPr>
            <w:r w:rsidRPr="00B00867">
              <w:rPr>
                <w:rFonts w:ascii="Times New Roman" w:hAnsi="Times New Roman"/>
                <w:sz w:val="24"/>
                <w:szCs w:val="24"/>
              </w:rPr>
              <w:t>9 299 507,45</w:t>
            </w:r>
          </w:p>
        </w:tc>
      </w:tr>
    </w:tbl>
    <w:p w:rsidR="00C91C27" w:rsidRPr="00AF5D8D" w:rsidRDefault="00C91C27" w:rsidP="00C91C27">
      <w:pPr>
        <w:tabs>
          <w:tab w:val="left" w:pos="8430"/>
        </w:tabs>
        <w:spacing w:after="0" w:line="240" w:lineRule="auto"/>
        <w:jc w:val="both"/>
        <w:rPr>
          <w:rFonts w:ascii="Times New Roman" w:hAnsi="Times New Roman"/>
          <w:b/>
          <w:sz w:val="24"/>
          <w:szCs w:val="24"/>
        </w:rPr>
      </w:pPr>
    </w:p>
    <w:p w:rsidR="00C91C27" w:rsidRPr="00AF5D8D" w:rsidRDefault="00C91C27" w:rsidP="00C91C27">
      <w:pPr>
        <w:spacing w:after="0" w:line="240" w:lineRule="auto"/>
        <w:jc w:val="center"/>
        <w:rPr>
          <w:rFonts w:ascii="Times New Roman" w:hAnsi="Times New Roman"/>
          <w:b/>
          <w:sz w:val="24"/>
          <w:szCs w:val="24"/>
        </w:rPr>
      </w:pPr>
      <w:r w:rsidRPr="00AF5D8D">
        <w:rPr>
          <w:rFonts w:ascii="Times New Roman" w:hAnsi="Times New Roman"/>
          <w:b/>
          <w:sz w:val="24"/>
          <w:szCs w:val="24"/>
        </w:rPr>
        <w:t>Объем бюджетных ассигнований на выполнение мероприятий</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70"/>
        <w:gridCol w:w="1985"/>
        <w:gridCol w:w="1559"/>
        <w:gridCol w:w="1559"/>
        <w:gridCol w:w="1525"/>
      </w:tblGrid>
      <w:tr w:rsidR="00C91C27" w:rsidRPr="00AF5D8D" w:rsidTr="00C91C27">
        <w:tc>
          <w:tcPr>
            <w:tcW w:w="540"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 п/п</w:t>
            </w:r>
          </w:p>
        </w:tc>
        <w:tc>
          <w:tcPr>
            <w:tcW w:w="2970"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Наименование мероприятия /</w:t>
            </w:r>
          </w:p>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 xml:space="preserve"> источник ресурсного обеспечения</w:t>
            </w:r>
          </w:p>
        </w:tc>
        <w:tc>
          <w:tcPr>
            <w:tcW w:w="1985"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Исполнитель</w:t>
            </w:r>
          </w:p>
        </w:tc>
        <w:tc>
          <w:tcPr>
            <w:tcW w:w="155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center"/>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center"/>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 xml:space="preserve"> год</w:t>
            </w:r>
          </w:p>
        </w:tc>
        <w:tc>
          <w:tcPr>
            <w:tcW w:w="1525"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center"/>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 xml:space="preserve"> год</w:t>
            </w:r>
          </w:p>
        </w:tc>
      </w:tr>
      <w:tr w:rsidR="00C91C27" w:rsidRPr="00AF5D8D" w:rsidTr="00C91C27">
        <w:tc>
          <w:tcPr>
            <w:tcW w:w="3510" w:type="dxa"/>
            <w:gridSpan w:val="2"/>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Подпрограмма, всего, руб.</w:t>
            </w:r>
          </w:p>
        </w:tc>
        <w:tc>
          <w:tcPr>
            <w:tcW w:w="1985"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1C27" w:rsidRPr="00B00867" w:rsidRDefault="00C91C27" w:rsidP="00C91C27">
            <w:pPr>
              <w:rPr>
                <w:rFonts w:ascii="Times New Roman" w:hAnsi="Times New Roman"/>
                <w:sz w:val="24"/>
                <w:szCs w:val="24"/>
              </w:rPr>
            </w:pPr>
            <w:r w:rsidRPr="00B00867">
              <w:rPr>
                <w:rFonts w:ascii="Times New Roman" w:hAnsi="Times New Roman"/>
                <w:sz w:val="24"/>
                <w:szCs w:val="24"/>
              </w:rPr>
              <w:t>9 299 507,45</w:t>
            </w:r>
          </w:p>
        </w:tc>
        <w:tc>
          <w:tcPr>
            <w:tcW w:w="1559" w:type="dxa"/>
            <w:tcBorders>
              <w:top w:val="single" w:sz="4" w:space="0" w:color="auto"/>
              <w:left w:val="single" w:sz="4" w:space="0" w:color="auto"/>
              <w:bottom w:val="single" w:sz="4" w:space="0" w:color="auto"/>
              <w:right w:val="single" w:sz="4" w:space="0" w:color="auto"/>
            </w:tcBorders>
          </w:tcPr>
          <w:p w:rsidR="00C91C27" w:rsidRPr="00B00867" w:rsidRDefault="00C91C27" w:rsidP="00C91C27">
            <w:pPr>
              <w:rPr>
                <w:rFonts w:ascii="Times New Roman" w:hAnsi="Times New Roman"/>
                <w:sz w:val="24"/>
                <w:szCs w:val="24"/>
              </w:rPr>
            </w:pPr>
            <w:r w:rsidRPr="00B00867">
              <w:rPr>
                <w:rFonts w:ascii="Times New Roman" w:hAnsi="Times New Roman"/>
                <w:sz w:val="24"/>
                <w:szCs w:val="24"/>
              </w:rPr>
              <w:t>9 299 507,45</w:t>
            </w:r>
          </w:p>
        </w:tc>
        <w:tc>
          <w:tcPr>
            <w:tcW w:w="1525" w:type="dxa"/>
            <w:tcBorders>
              <w:top w:val="single" w:sz="4" w:space="0" w:color="auto"/>
              <w:left w:val="single" w:sz="4" w:space="0" w:color="auto"/>
              <w:bottom w:val="single" w:sz="4" w:space="0" w:color="auto"/>
              <w:right w:val="single" w:sz="4" w:space="0" w:color="auto"/>
            </w:tcBorders>
          </w:tcPr>
          <w:p w:rsidR="00C91C27" w:rsidRPr="00B00867" w:rsidRDefault="00C91C27" w:rsidP="00C91C27">
            <w:pPr>
              <w:rPr>
                <w:rFonts w:ascii="Times New Roman" w:hAnsi="Times New Roman"/>
                <w:sz w:val="24"/>
                <w:szCs w:val="24"/>
              </w:rPr>
            </w:pPr>
            <w:r w:rsidRPr="00B00867">
              <w:rPr>
                <w:rFonts w:ascii="Times New Roman" w:hAnsi="Times New Roman"/>
                <w:sz w:val="24"/>
                <w:szCs w:val="24"/>
              </w:rPr>
              <w:t>9 299 507,45</w:t>
            </w:r>
          </w:p>
        </w:tc>
      </w:tr>
      <w:tr w:rsidR="00C91C27" w:rsidRPr="00AF5D8D" w:rsidTr="00C91C27">
        <w:tc>
          <w:tcPr>
            <w:tcW w:w="3510" w:type="dxa"/>
            <w:gridSpan w:val="2"/>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Бюджет Приволжского городского поселения, руб.</w:t>
            </w:r>
          </w:p>
        </w:tc>
        <w:tc>
          <w:tcPr>
            <w:tcW w:w="1985"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1C27" w:rsidRPr="00B00867" w:rsidRDefault="00C91C27" w:rsidP="00C91C27">
            <w:pPr>
              <w:rPr>
                <w:rFonts w:ascii="Times New Roman" w:hAnsi="Times New Roman"/>
                <w:sz w:val="24"/>
                <w:szCs w:val="24"/>
              </w:rPr>
            </w:pPr>
            <w:r w:rsidRPr="00B00867">
              <w:rPr>
                <w:rFonts w:ascii="Times New Roman" w:hAnsi="Times New Roman"/>
                <w:sz w:val="24"/>
                <w:szCs w:val="24"/>
              </w:rPr>
              <w:t>9 299 507,45</w:t>
            </w:r>
          </w:p>
        </w:tc>
        <w:tc>
          <w:tcPr>
            <w:tcW w:w="1559" w:type="dxa"/>
            <w:tcBorders>
              <w:top w:val="single" w:sz="4" w:space="0" w:color="auto"/>
              <w:left w:val="single" w:sz="4" w:space="0" w:color="auto"/>
              <w:bottom w:val="single" w:sz="4" w:space="0" w:color="auto"/>
              <w:right w:val="single" w:sz="4" w:space="0" w:color="auto"/>
            </w:tcBorders>
          </w:tcPr>
          <w:p w:rsidR="00C91C27" w:rsidRPr="00B00867" w:rsidRDefault="00C91C27" w:rsidP="00C91C27">
            <w:pPr>
              <w:rPr>
                <w:rFonts w:ascii="Times New Roman" w:hAnsi="Times New Roman"/>
                <w:sz w:val="24"/>
                <w:szCs w:val="24"/>
              </w:rPr>
            </w:pPr>
            <w:r w:rsidRPr="00B00867">
              <w:rPr>
                <w:rFonts w:ascii="Times New Roman" w:hAnsi="Times New Roman"/>
                <w:sz w:val="24"/>
                <w:szCs w:val="24"/>
              </w:rPr>
              <w:t>9 299 507,45</w:t>
            </w:r>
          </w:p>
        </w:tc>
        <w:tc>
          <w:tcPr>
            <w:tcW w:w="1525" w:type="dxa"/>
            <w:tcBorders>
              <w:top w:val="single" w:sz="4" w:space="0" w:color="auto"/>
              <w:left w:val="single" w:sz="4" w:space="0" w:color="auto"/>
              <w:bottom w:val="single" w:sz="4" w:space="0" w:color="auto"/>
              <w:right w:val="single" w:sz="4" w:space="0" w:color="auto"/>
            </w:tcBorders>
          </w:tcPr>
          <w:p w:rsidR="00C91C27" w:rsidRPr="00B00867" w:rsidRDefault="00C91C27" w:rsidP="00C91C27">
            <w:pPr>
              <w:rPr>
                <w:rFonts w:ascii="Times New Roman" w:hAnsi="Times New Roman"/>
                <w:sz w:val="24"/>
                <w:szCs w:val="24"/>
              </w:rPr>
            </w:pPr>
            <w:r w:rsidRPr="00B00867">
              <w:rPr>
                <w:rFonts w:ascii="Times New Roman" w:hAnsi="Times New Roman"/>
                <w:sz w:val="24"/>
                <w:szCs w:val="24"/>
              </w:rPr>
              <w:t>9 299 507,45</w:t>
            </w:r>
          </w:p>
        </w:tc>
      </w:tr>
      <w:tr w:rsidR="00C91C27" w:rsidRPr="00AF5D8D" w:rsidTr="00C91C27">
        <w:tc>
          <w:tcPr>
            <w:tcW w:w="540"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1</w:t>
            </w:r>
          </w:p>
        </w:tc>
        <w:tc>
          <w:tcPr>
            <w:tcW w:w="2970"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Улучшение условий функционирования организаций и учреждений, функционирующих в административном здании Приволжского муниципального района</w:t>
            </w:r>
          </w:p>
          <w:p w:rsidR="00C91C27" w:rsidRPr="00AF5D8D" w:rsidRDefault="00C91C27" w:rsidP="00C91C27">
            <w:pPr>
              <w:tabs>
                <w:tab w:val="left" w:pos="8430"/>
              </w:tabs>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М</w:t>
            </w:r>
            <w:r>
              <w:rPr>
                <w:rFonts w:ascii="Times New Roman" w:hAnsi="Times New Roman"/>
                <w:sz w:val="24"/>
                <w:szCs w:val="24"/>
              </w:rPr>
              <w:t>КУ</w:t>
            </w:r>
            <w:r w:rsidR="00EF0053">
              <w:rPr>
                <w:rFonts w:ascii="Times New Roman" w:hAnsi="Times New Roman"/>
                <w:sz w:val="24"/>
                <w:szCs w:val="24"/>
              </w:rPr>
              <w:t xml:space="preserve"> </w:t>
            </w:r>
            <w:r w:rsidRPr="00AF5D8D">
              <w:rPr>
                <w:rFonts w:ascii="Times New Roman" w:hAnsi="Times New Roman"/>
                <w:sz w:val="24"/>
                <w:szCs w:val="24"/>
              </w:rPr>
              <w:t>«МФЦ.</w:t>
            </w:r>
          </w:p>
          <w:p w:rsidR="00C91C27" w:rsidRPr="00AF5D8D" w:rsidRDefault="00C91C27" w:rsidP="00C91C27">
            <w:pPr>
              <w:spacing w:after="0" w:line="240" w:lineRule="auto"/>
              <w:rPr>
                <w:sz w:val="24"/>
                <w:szCs w:val="24"/>
              </w:rPr>
            </w:pPr>
            <w:r w:rsidRPr="00AF5D8D">
              <w:rPr>
                <w:rFonts w:ascii="Times New Roman" w:hAnsi="Times New Roman"/>
                <w:sz w:val="24"/>
                <w:szCs w:val="24"/>
              </w:rPr>
              <w:t>Управление делами»</w:t>
            </w:r>
          </w:p>
        </w:tc>
        <w:tc>
          <w:tcPr>
            <w:tcW w:w="1559" w:type="dxa"/>
            <w:tcBorders>
              <w:top w:val="single" w:sz="4" w:space="0" w:color="auto"/>
              <w:left w:val="single" w:sz="4" w:space="0" w:color="auto"/>
              <w:bottom w:val="single" w:sz="4" w:space="0" w:color="auto"/>
              <w:right w:val="single" w:sz="4" w:space="0" w:color="auto"/>
            </w:tcBorders>
          </w:tcPr>
          <w:p w:rsidR="00C91C27" w:rsidRPr="00B00867" w:rsidRDefault="00C91C27" w:rsidP="00C91C27">
            <w:pPr>
              <w:rPr>
                <w:rFonts w:ascii="Times New Roman" w:hAnsi="Times New Roman"/>
                <w:sz w:val="24"/>
                <w:szCs w:val="24"/>
              </w:rPr>
            </w:pPr>
            <w:r w:rsidRPr="00B00867">
              <w:rPr>
                <w:rFonts w:ascii="Times New Roman" w:hAnsi="Times New Roman"/>
                <w:sz w:val="24"/>
                <w:szCs w:val="24"/>
              </w:rPr>
              <w:t>9 299 507,45</w:t>
            </w:r>
          </w:p>
        </w:tc>
        <w:tc>
          <w:tcPr>
            <w:tcW w:w="1559" w:type="dxa"/>
            <w:tcBorders>
              <w:top w:val="single" w:sz="4" w:space="0" w:color="auto"/>
              <w:left w:val="single" w:sz="4" w:space="0" w:color="auto"/>
              <w:bottom w:val="single" w:sz="4" w:space="0" w:color="auto"/>
              <w:right w:val="single" w:sz="4" w:space="0" w:color="auto"/>
            </w:tcBorders>
          </w:tcPr>
          <w:p w:rsidR="00C91C27" w:rsidRPr="00B00867" w:rsidRDefault="00C91C27" w:rsidP="00C91C27">
            <w:pPr>
              <w:rPr>
                <w:rFonts w:ascii="Times New Roman" w:hAnsi="Times New Roman"/>
                <w:sz w:val="24"/>
                <w:szCs w:val="24"/>
              </w:rPr>
            </w:pPr>
            <w:r w:rsidRPr="00B00867">
              <w:rPr>
                <w:rFonts w:ascii="Times New Roman" w:hAnsi="Times New Roman"/>
                <w:sz w:val="24"/>
                <w:szCs w:val="24"/>
              </w:rPr>
              <w:t>9 299 507,45</w:t>
            </w:r>
          </w:p>
        </w:tc>
        <w:tc>
          <w:tcPr>
            <w:tcW w:w="1525" w:type="dxa"/>
            <w:tcBorders>
              <w:top w:val="single" w:sz="4" w:space="0" w:color="auto"/>
              <w:left w:val="single" w:sz="4" w:space="0" w:color="auto"/>
              <w:bottom w:val="single" w:sz="4" w:space="0" w:color="auto"/>
              <w:right w:val="single" w:sz="4" w:space="0" w:color="auto"/>
            </w:tcBorders>
          </w:tcPr>
          <w:p w:rsidR="00C91C27" w:rsidRPr="00B00867" w:rsidRDefault="00C91C27" w:rsidP="00C91C27">
            <w:pPr>
              <w:rPr>
                <w:rFonts w:ascii="Times New Roman" w:hAnsi="Times New Roman"/>
                <w:sz w:val="24"/>
                <w:szCs w:val="24"/>
              </w:rPr>
            </w:pPr>
            <w:r w:rsidRPr="00B00867">
              <w:rPr>
                <w:rFonts w:ascii="Times New Roman" w:hAnsi="Times New Roman"/>
                <w:sz w:val="24"/>
                <w:szCs w:val="24"/>
              </w:rPr>
              <w:t>9 299 507,45</w:t>
            </w:r>
          </w:p>
        </w:tc>
      </w:tr>
    </w:tbl>
    <w:p w:rsidR="00C91C27" w:rsidRPr="00AF5D8D" w:rsidRDefault="00C91C27" w:rsidP="00C91C27">
      <w:pPr>
        <w:tabs>
          <w:tab w:val="left" w:pos="8430"/>
        </w:tabs>
        <w:spacing w:after="0" w:line="240" w:lineRule="auto"/>
        <w:jc w:val="center"/>
        <w:rPr>
          <w:rFonts w:ascii="Times New Roman" w:hAnsi="Times New Roman"/>
          <w:b/>
          <w:sz w:val="24"/>
          <w:szCs w:val="24"/>
        </w:rPr>
      </w:pPr>
      <w:r w:rsidRPr="00AF5D8D">
        <w:rPr>
          <w:rFonts w:ascii="Times New Roman" w:hAnsi="Times New Roman"/>
          <w:b/>
          <w:sz w:val="24"/>
          <w:szCs w:val="24"/>
        </w:rPr>
        <w:lastRenderedPageBreak/>
        <w:t>4. Ожидаемые результаты реализации Подпрограммы</w:t>
      </w:r>
    </w:p>
    <w:p w:rsidR="00C91C27" w:rsidRPr="00AF5D8D" w:rsidRDefault="00C91C27" w:rsidP="00C91C27">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Настоящая Подпрограмма позволит оптимизировать финансовые и материальные ресурсы, обеспечивающие осуществление мероприятий, направленных на повышение качества работы учреждений и организаций, функционирующих в здании администрации, создать более комфортные, безопасные для жизни и здоровья условия труда, укрепить материально-техническую базу здания, модернизировать ее. Реализация намеченных мероприятий позволит:</w:t>
      </w:r>
    </w:p>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 создать оптимальные условия для получения физическими и юридическими лицами государственных и муниципальных услуг;</w:t>
      </w:r>
    </w:p>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 укрепить имидж государственных и муниципальных учреждений, оказывающих услуги и принимающих граждан в здании администрации Приволжского муниципального района.</w:t>
      </w:r>
    </w:p>
    <w:p w:rsidR="00C91C27" w:rsidRPr="00AF5D8D" w:rsidRDefault="00C91C27" w:rsidP="00C91C27">
      <w:pPr>
        <w:tabs>
          <w:tab w:val="left" w:pos="8430"/>
        </w:tabs>
        <w:spacing w:after="0" w:line="240" w:lineRule="auto"/>
        <w:jc w:val="center"/>
        <w:rPr>
          <w:rFonts w:ascii="Times New Roman" w:hAnsi="Times New Roman"/>
          <w:b/>
          <w:sz w:val="24"/>
          <w:szCs w:val="24"/>
        </w:rPr>
      </w:pPr>
    </w:p>
    <w:p w:rsidR="00C91C27" w:rsidRPr="00AF5D8D" w:rsidRDefault="00C91C27" w:rsidP="00C91C27">
      <w:pPr>
        <w:tabs>
          <w:tab w:val="left" w:pos="8430"/>
        </w:tabs>
        <w:spacing w:after="0" w:line="240" w:lineRule="auto"/>
        <w:jc w:val="center"/>
        <w:rPr>
          <w:rFonts w:ascii="Times New Roman" w:hAnsi="Times New Roman"/>
          <w:b/>
          <w:sz w:val="24"/>
          <w:szCs w:val="24"/>
        </w:rPr>
      </w:pPr>
      <w:r w:rsidRPr="00AF5D8D">
        <w:rPr>
          <w:rFonts w:ascii="Times New Roman" w:hAnsi="Times New Roman"/>
          <w:b/>
          <w:sz w:val="24"/>
          <w:szCs w:val="24"/>
        </w:rPr>
        <w:t>Целевые индикаторы Подпрограммы</w:t>
      </w:r>
    </w:p>
    <w:p w:rsidR="00C91C27" w:rsidRPr="00AF5D8D" w:rsidRDefault="00C91C27" w:rsidP="00C91C27">
      <w:pPr>
        <w:tabs>
          <w:tab w:val="left" w:pos="8430"/>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1984"/>
        <w:gridCol w:w="1701"/>
        <w:gridCol w:w="1525"/>
      </w:tblGrid>
      <w:tr w:rsidR="00C91C27" w:rsidRPr="00AF5D8D" w:rsidTr="00C91C27">
        <w:tc>
          <w:tcPr>
            <w:tcW w:w="336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Единица измерения</w:t>
            </w:r>
          </w:p>
        </w:tc>
        <w:tc>
          <w:tcPr>
            <w:tcW w:w="198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 xml:space="preserve">2022 </w:t>
            </w:r>
            <w:r w:rsidRPr="00AF5D8D">
              <w:rPr>
                <w:rFonts w:ascii="Times New Roman" w:hAnsi="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 xml:space="preserve"> год</w:t>
            </w:r>
          </w:p>
        </w:tc>
        <w:tc>
          <w:tcPr>
            <w:tcW w:w="1525"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 xml:space="preserve"> год</w:t>
            </w:r>
          </w:p>
        </w:tc>
      </w:tr>
      <w:tr w:rsidR="00C91C27" w:rsidRPr="00AF5D8D" w:rsidTr="00C91C27">
        <w:tc>
          <w:tcPr>
            <w:tcW w:w="336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Количество рабочих мест, соответствующих санитарно-гигиеническим нормам</w:t>
            </w:r>
          </w:p>
        </w:tc>
        <w:tc>
          <w:tcPr>
            <w:tcW w:w="155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82</w:t>
            </w:r>
          </w:p>
        </w:tc>
        <w:tc>
          <w:tcPr>
            <w:tcW w:w="1701"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85</w:t>
            </w:r>
          </w:p>
        </w:tc>
        <w:tc>
          <w:tcPr>
            <w:tcW w:w="1525"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87</w:t>
            </w:r>
          </w:p>
        </w:tc>
      </w:tr>
      <w:tr w:rsidR="00C91C27" w:rsidRPr="00AF5D8D" w:rsidTr="00C91C27">
        <w:tc>
          <w:tcPr>
            <w:tcW w:w="336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Выплата заработной платы сотрудникам МКУ «МФЦ. Управление делами»</w:t>
            </w:r>
          </w:p>
        </w:tc>
        <w:tc>
          <w:tcPr>
            <w:tcW w:w="155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c>
          <w:tcPr>
            <w:tcW w:w="1525"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r>
      <w:tr w:rsidR="00C91C27" w:rsidRPr="00AF5D8D" w:rsidTr="00C91C27">
        <w:tc>
          <w:tcPr>
            <w:tcW w:w="336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Оплата коммунальных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c>
          <w:tcPr>
            <w:tcW w:w="1525"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r>
    </w:tbl>
    <w:p w:rsidR="00C91C27" w:rsidRDefault="00C91C27" w:rsidP="00C91C27">
      <w:pPr>
        <w:tabs>
          <w:tab w:val="left" w:pos="8430"/>
        </w:tabs>
        <w:spacing w:after="0" w:line="240" w:lineRule="auto"/>
        <w:jc w:val="both"/>
        <w:rPr>
          <w:rFonts w:ascii="Times New Roman" w:hAnsi="Times New Roman"/>
          <w:b/>
          <w:sz w:val="24"/>
          <w:szCs w:val="24"/>
        </w:rPr>
      </w:pPr>
    </w:p>
    <w:p w:rsidR="00C91C27" w:rsidRDefault="00C91C27" w:rsidP="00C91C27">
      <w:pPr>
        <w:tabs>
          <w:tab w:val="left" w:pos="8430"/>
        </w:tabs>
        <w:spacing w:after="0" w:line="240" w:lineRule="auto"/>
        <w:jc w:val="both"/>
        <w:rPr>
          <w:rFonts w:ascii="Times New Roman" w:hAnsi="Times New Roman"/>
          <w:b/>
          <w:sz w:val="24"/>
          <w:szCs w:val="24"/>
        </w:rPr>
      </w:pPr>
      <w:r w:rsidRPr="00AF5D8D">
        <w:rPr>
          <w:rFonts w:ascii="Times New Roman" w:hAnsi="Times New Roman"/>
          <w:b/>
          <w:sz w:val="24"/>
          <w:szCs w:val="24"/>
        </w:rPr>
        <w:t>Прогноз целевых индикаторов и показателей Подпрограммы по годам  реализации</w:t>
      </w:r>
    </w:p>
    <w:p w:rsidR="00C91C27" w:rsidRPr="00AF5D8D" w:rsidRDefault="00C91C27" w:rsidP="00C91C27">
      <w:pPr>
        <w:tabs>
          <w:tab w:val="left" w:pos="8430"/>
        </w:tabs>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393"/>
        <w:gridCol w:w="2393"/>
        <w:gridCol w:w="2393"/>
      </w:tblGrid>
      <w:tr w:rsidR="00C91C27" w:rsidRPr="00AF5D8D" w:rsidTr="00C91C27">
        <w:tc>
          <w:tcPr>
            <w:tcW w:w="2943"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w:t>
            </w:r>
          </w:p>
        </w:tc>
        <w:tc>
          <w:tcPr>
            <w:tcW w:w="2393"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2393"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 xml:space="preserve"> год</w:t>
            </w:r>
          </w:p>
        </w:tc>
        <w:tc>
          <w:tcPr>
            <w:tcW w:w="2393"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 xml:space="preserve"> год</w:t>
            </w:r>
          </w:p>
        </w:tc>
      </w:tr>
      <w:tr w:rsidR="00C91C27" w:rsidRPr="00AF5D8D" w:rsidTr="00C91C27">
        <w:tc>
          <w:tcPr>
            <w:tcW w:w="2943"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Реализация запланированных мероприятий подпрограммы (%)</w:t>
            </w:r>
          </w:p>
        </w:tc>
        <w:tc>
          <w:tcPr>
            <w:tcW w:w="2393"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100</w:t>
            </w:r>
          </w:p>
        </w:tc>
      </w:tr>
    </w:tbl>
    <w:p w:rsidR="00C91C27" w:rsidRPr="00AF5D8D" w:rsidRDefault="00C91C27" w:rsidP="00C91C27">
      <w:pPr>
        <w:spacing w:after="0" w:line="240" w:lineRule="auto"/>
        <w:jc w:val="both"/>
        <w:rPr>
          <w:rFonts w:ascii="Times New Roman" w:hAnsi="Times New Roman"/>
          <w:b/>
          <w:sz w:val="24"/>
          <w:szCs w:val="24"/>
        </w:rPr>
      </w:pPr>
    </w:p>
    <w:p w:rsidR="00C91C27" w:rsidRPr="00AF5D8D" w:rsidRDefault="00C91C27" w:rsidP="00C91C27">
      <w:pPr>
        <w:spacing w:after="0" w:line="240" w:lineRule="auto"/>
        <w:jc w:val="both"/>
        <w:rPr>
          <w:rFonts w:ascii="Times New Roman" w:hAnsi="Times New Roman"/>
          <w:b/>
          <w:sz w:val="24"/>
          <w:szCs w:val="24"/>
        </w:rPr>
      </w:pPr>
    </w:p>
    <w:p w:rsidR="00C91C27" w:rsidRPr="00AF5D8D" w:rsidRDefault="00C91C27" w:rsidP="00C91C27">
      <w:pPr>
        <w:spacing w:after="0" w:line="240" w:lineRule="auto"/>
        <w:jc w:val="both"/>
        <w:rPr>
          <w:rFonts w:ascii="Times New Roman" w:hAnsi="Times New Roman"/>
          <w:b/>
          <w:sz w:val="24"/>
          <w:szCs w:val="24"/>
        </w:rPr>
      </w:pPr>
    </w:p>
    <w:p w:rsidR="00C91C27" w:rsidRPr="00AF5D8D" w:rsidRDefault="00C91C27" w:rsidP="00C91C27">
      <w:pPr>
        <w:spacing w:after="0" w:line="240" w:lineRule="auto"/>
        <w:jc w:val="both"/>
        <w:rPr>
          <w:rFonts w:ascii="Times New Roman" w:hAnsi="Times New Roman"/>
          <w:sz w:val="24"/>
          <w:szCs w:val="24"/>
        </w:rPr>
      </w:pPr>
    </w:p>
    <w:p w:rsidR="00C91C27" w:rsidRPr="00AF5D8D" w:rsidRDefault="00C91C27" w:rsidP="00C91C27">
      <w:pPr>
        <w:spacing w:after="0" w:line="240" w:lineRule="auto"/>
        <w:jc w:val="both"/>
        <w:rPr>
          <w:rFonts w:ascii="Times New Roman" w:hAnsi="Times New Roman"/>
          <w:sz w:val="24"/>
          <w:szCs w:val="24"/>
        </w:rPr>
      </w:pPr>
    </w:p>
    <w:p w:rsidR="00C91C27" w:rsidRPr="00AF5D8D" w:rsidRDefault="00C91C27" w:rsidP="00C91C27">
      <w:pPr>
        <w:spacing w:after="0" w:line="240" w:lineRule="auto"/>
        <w:jc w:val="both"/>
        <w:rPr>
          <w:rFonts w:ascii="Times New Roman" w:hAnsi="Times New Roman"/>
          <w:sz w:val="24"/>
          <w:szCs w:val="24"/>
        </w:rPr>
      </w:pPr>
    </w:p>
    <w:p w:rsidR="00C91C27" w:rsidRPr="00AF5D8D" w:rsidRDefault="00C91C27" w:rsidP="00C91C27">
      <w:pPr>
        <w:spacing w:after="0" w:line="240" w:lineRule="auto"/>
        <w:jc w:val="both"/>
        <w:rPr>
          <w:rFonts w:ascii="Times New Roman" w:hAnsi="Times New Roman"/>
          <w:sz w:val="24"/>
          <w:szCs w:val="24"/>
        </w:rPr>
      </w:pPr>
    </w:p>
    <w:p w:rsidR="00C91C27" w:rsidRPr="00AF5D8D" w:rsidRDefault="00C91C27" w:rsidP="00C91C27">
      <w:pPr>
        <w:spacing w:after="0" w:line="240" w:lineRule="auto"/>
        <w:jc w:val="both"/>
        <w:rPr>
          <w:rFonts w:ascii="Times New Roman" w:hAnsi="Times New Roman"/>
          <w:sz w:val="24"/>
          <w:szCs w:val="24"/>
        </w:rPr>
      </w:pPr>
    </w:p>
    <w:p w:rsidR="00C91C27" w:rsidRPr="00AF5D8D" w:rsidRDefault="00C91C27" w:rsidP="00C91C27">
      <w:pPr>
        <w:spacing w:after="0" w:line="240" w:lineRule="auto"/>
        <w:jc w:val="both"/>
        <w:rPr>
          <w:rFonts w:ascii="Times New Roman" w:hAnsi="Times New Roman"/>
          <w:sz w:val="24"/>
          <w:szCs w:val="24"/>
        </w:rPr>
      </w:pPr>
    </w:p>
    <w:p w:rsidR="00C91C27" w:rsidRPr="00AF5D8D" w:rsidRDefault="00C91C27" w:rsidP="00C91C27">
      <w:pPr>
        <w:spacing w:after="0" w:line="240" w:lineRule="auto"/>
        <w:jc w:val="both"/>
        <w:rPr>
          <w:rFonts w:ascii="Times New Roman" w:hAnsi="Times New Roman"/>
          <w:sz w:val="24"/>
          <w:szCs w:val="24"/>
        </w:rPr>
      </w:pPr>
    </w:p>
    <w:p w:rsidR="00C91C27" w:rsidRDefault="00C91C27" w:rsidP="00C91C27">
      <w:pPr>
        <w:spacing w:after="0" w:line="240" w:lineRule="auto"/>
        <w:jc w:val="both"/>
        <w:rPr>
          <w:rFonts w:ascii="Times New Roman" w:hAnsi="Times New Roman"/>
          <w:sz w:val="24"/>
          <w:szCs w:val="24"/>
        </w:rPr>
      </w:pPr>
    </w:p>
    <w:p w:rsidR="002A6009" w:rsidRDefault="002A6009" w:rsidP="00C91C27">
      <w:pPr>
        <w:spacing w:after="0" w:line="240" w:lineRule="auto"/>
        <w:jc w:val="both"/>
        <w:rPr>
          <w:rFonts w:ascii="Times New Roman" w:hAnsi="Times New Roman"/>
          <w:sz w:val="24"/>
          <w:szCs w:val="24"/>
        </w:rPr>
      </w:pPr>
    </w:p>
    <w:p w:rsidR="002A6009" w:rsidRDefault="002A6009" w:rsidP="00C91C27">
      <w:pPr>
        <w:spacing w:after="0" w:line="240" w:lineRule="auto"/>
        <w:jc w:val="both"/>
        <w:rPr>
          <w:rFonts w:ascii="Times New Roman" w:hAnsi="Times New Roman"/>
          <w:sz w:val="24"/>
          <w:szCs w:val="24"/>
        </w:rPr>
      </w:pPr>
    </w:p>
    <w:p w:rsidR="002A6009" w:rsidRDefault="002A6009" w:rsidP="00C91C27">
      <w:pPr>
        <w:spacing w:after="0" w:line="240" w:lineRule="auto"/>
        <w:jc w:val="both"/>
        <w:rPr>
          <w:rFonts w:ascii="Times New Roman" w:hAnsi="Times New Roman"/>
          <w:sz w:val="24"/>
          <w:szCs w:val="24"/>
        </w:rPr>
      </w:pPr>
    </w:p>
    <w:p w:rsidR="002A6009" w:rsidRDefault="002A6009" w:rsidP="00C91C27">
      <w:pPr>
        <w:spacing w:after="0" w:line="240" w:lineRule="auto"/>
        <w:jc w:val="both"/>
        <w:rPr>
          <w:rFonts w:ascii="Times New Roman" w:hAnsi="Times New Roman"/>
          <w:sz w:val="24"/>
          <w:szCs w:val="24"/>
        </w:rPr>
      </w:pPr>
    </w:p>
    <w:p w:rsidR="002A6009" w:rsidRDefault="002A6009" w:rsidP="00C91C27">
      <w:pPr>
        <w:spacing w:after="0" w:line="240" w:lineRule="auto"/>
        <w:jc w:val="both"/>
        <w:rPr>
          <w:rFonts w:ascii="Times New Roman" w:hAnsi="Times New Roman"/>
          <w:sz w:val="24"/>
          <w:szCs w:val="24"/>
        </w:rPr>
      </w:pPr>
    </w:p>
    <w:p w:rsidR="002A6009" w:rsidRDefault="002A6009" w:rsidP="00C91C27">
      <w:pPr>
        <w:spacing w:after="0" w:line="240" w:lineRule="auto"/>
        <w:jc w:val="both"/>
        <w:rPr>
          <w:rFonts w:ascii="Times New Roman" w:hAnsi="Times New Roman"/>
          <w:sz w:val="24"/>
          <w:szCs w:val="24"/>
        </w:rPr>
      </w:pPr>
    </w:p>
    <w:p w:rsidR="002A6009" w:rsidRPr="00AF5D8D" w:rsidRDefault="002A6009" w:rsidP="00C91C27">
      <w:pPr>
        <w:spacing w:after="0" w:line="240" w:lineRule="auto"/>
        <w:jc w:val="both"/>
        <w:rPr>
          <w:rFonts w:ascii="Times New Roman" w:hAnsi="Times New Roman"/>
          <w:sz w:val="24"/>
          <w:szCs w:val="24"/>
        </w:rPr>
      </w:pPr>
    </w:p>
    <w:p w:rsidR="00C91C27" w:rsidRPr="00AF5D8D" w:rsidRDefault="00C91C27" w:rsidP="00C91C27">
      <w:pPr>
        <w:spacing w:after="0" w:line="240" w:lineRule="auto"/>
        <w:jc w:val="both"/>
        <w:rPr>
          <w:rFonts w:ascii="Times New Roman" w:hAnsi="Times New Roman"/>
          <w:sz w:val="24"/>
          <w:szCs w:val="24"/>
        </w:rPr>
      </w:pPr>
    </w:p>
    <w:p w:rsidR="00C91C27" w:rsidRPr="00AF5D8D" w:rsidRDefault="00C91C27" w:rsidP="00C91C27">
      <w:pPr>
        <w:spacing w:after="0" w:line="240" w:lineRule="auto"/>
        <w:jc w:val="both"/>
        <w:rPr>
          <w:rFonts w:ascii="Times New Roman" w:hAnsi="Times New Roman"/>
          <w:sz w:val="24"/>
          <w:szCs w:val="24"/>
        </w:rPr>
      </w:pPr>
    </w:p>
    <w:p w:rsidR="00C91C27" w:rsidRPr="00AF5D8D" w:rsidRDefault="00C91C27" w:rsidP="00C91C27">
      <w:pPr>
        <w:spacing w:after="0" w:line="240" w:lineRule="auto"/>
        <w:jc w:val="both"/>
        <w:rPr>
          <w:rFonts w:ascii="Times New Roman" w:hAnsi="Times New Roman"/>
          <w:sz w:val="24"/>
          <w:szCs w:val="24"/>
        </w:rPr>
      </w:pPr>
    </w:p>
    <w:p w:rsidR="00C91C27" w:rsidRPr="00AF5D8D" w:rsidRDefault="00C91C27" w:rsidP="00C91C27">
      <w:pPr>
        <w:spacing w:after="0" w:line="240" w:lineRule="auto"/>
        <w:jc w:val="both"/>
        <w:rPr>
          <w:rFonts w:ascii="Times New Roman" w:hAnsi="Times New Roman"/>
          <w:sz w:val="24"/>
          <w:szCs w:val="24"/>
        </w:rPr>
      </w:pPr>
    </w:p>
    <w:p w:rsidR="00C91C27" w:rsidRPr="00AF5D8D" w:rsidRDefault="00C91C27" w:rsidP="00C91C27">
      <w:pPr>
        <w:spacing w:after="0" w:line="240" w:lineRule="auto"/>
        <w:jc w:val="both"/>
        <w:rPr>
          <w:rFonts w:ascii="Times New Roman" w:hAnsi="Times New Roman"/>
          <w:sz w:val="24"/>
          <w:szCs w:val="24"/>
        </w:rPr>
      </w:pPr>
    </w:p>
    <w:p w:rsidR="00C91C27" w:rsidRPr="00AF5D8D" w:rsidRDefault="00C91C27" w:rsidP="00C91C27">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AF5D8D">
        <w:rPr>
          <w:rFonts w:ascii="Times New Roman" w:hAnsi="Times New Roman"/>
          <w:sz w:val="24"/>
          <w:szCs w:val="24"/>
        </w:rPr>
        <w:t>риложение №2</w:t>
      </w:r>
    </w:p>
    <w:p w:rsidR="00C91C27" w:rsidRPr="00AF5D8D"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к муниципальной программе</w:t>
      </w:r>
    </w:p>
    <w:p w:rsidR="00C91C27" w:rsidRPr="00AF5D8D"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Приволжского городского поселения</w:t>
      </w:r>
    </w:p>
    <w:p w:rsidR="00C91C27"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w:t>
      </w:r>
      <w:r w:rsidRPr="00CA1C54">
        <w:rPr>
          <w:rFonts w:ascii="Times New Roman" w:hAnsi="Times New Roman"/>
          <w:sz w:val="24"/>
          <w:szCs w:val="24"/>
        </w:rPr>
        <w:t xml:space="preserve">Обеспечение оптимальных условий деятельности в </w:t>
      </w:r>
    </w:p>
    <w:p w:rsidR="00C91C27" w:rsidRDefault="00C91C27" w:rsidP="00C91C27">
      <w:pPr>
        <w:spacing w:after="0" w:line="240" w:lineRule="auto"/>
        <w:jc w:val="right"/>
        <w:rPr>
          <w:rFonts w:ascii="Times New Roman" w:hAnsi="Times New Roman"/>
          <w:sz w:val="24"/>
          <w:szCs w:val="24"/>
        </w:rPr>
      </w:pPr>
      <w:r w:rsidRPr="00CA1C54">
        <w:rPr>
          <w:rFonts w:ascii="Times New Roman" w:hAnsi="Times New Roman"/>
          <w:sz w:val="24"/>
          <w:szCs w:val="24"/>
        </w:rPr>
        <w:t xml:space="preserve">административном здании по адресу: Ивановская область, </w:t>
      </w:r>
    </w:p>
    <w:p w:rsidR="00C91C27" w:rsidRPr="00AF5D8D" w:rsidRDefault="00C91C27" w:rsidP="00C91C27">
      <w:pPr>
        <w:spacing w:after="0" w:line="240" w:lineRule="auto"/>
        <w:jc w:val="right"/>
        <w:rPr>
          <w:rFonts w:ascii="Times New Roman" w:hAnsi="Times New Roman"/>
          <w:sz w:val="24"/>
          <w:szCs w:val="24"/>
        </w:rPr>
      </w:pPr>
      <w:r w:rsidRPr="00CA1C54">
        <w:rPr>
          <w:rFonts w:ascii="Times New Roman" w:hAnsi="Times New Roman"/>
          <w:sz w:val="24"/>
          <w:szCs w:val="24"/>
        </w:rPr>
        <w:t>г. Приволжск, ул. Револ</w:t>
      </w:r>
      <w:r>
        <w:rPr>
          <w:rFonts w:ascii="Times New Roman" w:hAnsi="Times New Roman"/>
          <w:sz w:val="24"/>
          <w:szCs w:val="24"/>
        </w:rPr>
        <w:t>юционная, дом 63 в 2022-2024</w:t>
      </w:r>
      <w:r w:rsidRPr="00AF5D8D">
        <w:rPr>
          <w:rFonts w:ascii="Times New Roman" w:hAnsi="Times New Roman"/>
          <w:sz w:val="24"/>
          <w:szCs w:val="24"/>
        </w:rPr>
        <w:t>»</w:t>
      </w:r>
    </w:p>
    <w:p w:rsidR="00C91C27" w:rsidRPr="00AF5D8D" w:rsidRDefault="00C91C27" w:rsidP="00C91C27">
      <w:pPr>
        <w:spacing w:after="0" w:line="240" w:lineRule="auto"/>
        <w:jc w:val="right"/>
        <w:rPr>
          <w:rFonts w:ascii="Times New Roman" w:hAnsi="Times New Roman"/>
          <w:sz w:val="24"/>
          <w:szCs w:val="24"/>
        </w:rPr>
      </w:pPr>
    </w:p>
    <w:p w:rsidR="00C91C27" w:rsidRPr="00CA1C54" w:rsidRDefault="00C91C27" w:rsidP="00C91C27">
      <w:pPr>
        <w:pStyle w:val="a5"/>
        <w:numPr>
          <w:ilvl w:val="0"/>
          <w:numId w:val="5"/>
        </w:numPr>
        <w:spacing w:line="240" w:lineRule="auto"/>
        <w:jc w:val="center"/>
        <w:rPr>
          <w:rFonts w:ascii="Times New Roman" w:hAnsi="Times New Roman"/>
          <w:b/>
          <w:sz w:val="24"/>
          <w:szCs w:val="24"/>
        </w:rPr>
      </w:pPr>
      <w:r w:rsidRPr="00CA1C54">
        <w:rPr>
          <w:rFonts w:ascii="Times New Roman" w:hAnsi="Times New Roman"/>
          <w:b/>
          <w:sz w:val="24"/>
          <w:szCs w:val="24"/>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4"/>
      </w:tblGrid>
      <w:tr w:rsidR="00C91C27" w:rsidRPr="00AF5D8D" w:rsidTr="00C91C27">
        <w:tc>
          <w:tcPr>
            <w:tcW w:w="3227"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«Охрана труда в МКУ «МФЦ. Управление делами».</w:t>
            </w:r>
          </w:p>
        </w:tc>
      </w:tr>
      <w:tr w:rsidR="00C91C27" w:rsidRPr="00AF5D8D" w:rsidTr="00C91C27">
        <w:tc>
          <w:tcPr>
            <w:tcW w:w="3227"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Срок реализации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Pr>
                <w:rFonts w:ascii="Times New Roman" w:hAnsi="Times New Roman"/>
                <w:sz w:val="24"/>
                <w:szCs w:val="24"/>
              </w:rPr>
              <w:t>2022-2024</w:t>
            </w:r>
            <w:r w:rsidRPr="00AF5D8D">
              <w:rPr>
                <w:rFonts w:ascii="Times New Roman" w:hAnsi="Times New Roman"/>
                <w:sz w:val="24"/>
                <w:szCs w:val="24"/>
              </w:rPr>
              <w:t xml:space="preserve"> гг.</w:t>
            </w:r>
          </w:p>
        </w:tc>
      </w:tr>
      <w:tr w:rsidR="00C91C27" w:rsidRPr="00AF5D8D" w:rsidTr="00C91C27">
        <w:tc>
          <w:tcPr>
            <w:tcW w:w="3227"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Перечень исполнителей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М</w:t>
            </w:r>
            <w:r>
              <w:rPr>
                <w:rFonts w:ascii="Times New Roman" w:hAnsi="Times New Roman"/>
                <w:sz w:val="24"/>
                <w:szCs w:val="24"/>
              </w:rPr>
              <w:t>КУ</w:t>
            </w:r>
            <w:r w:rsidRPr="00AF5D8D">
              <w:rPr>
                <w:rFonts w:ascii="Times New Roman" w:hAnsi="Times New Roman"/>
                <w:sz w:val="24"/>
                <w:szCs w:val="24"/>
              </w:rPr>
              <w:t xml:space="preserve"> «МФЦ. Управление делами»</w:t>
            </w:r>
          </w:p>
        </w:tc>
      </w:tr>
      <w:tr w:rsidR="00C91C27" w:rsidRPr="00AF5D8D" w:rsidTr="00C91C27">
        <w:tc>
          <w:tcPr>
            <w:tcW w:w="3227"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Цели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EF3FF8">
            <w:pPr>
              <w:spacing w:after="0" w:line="240" w:lineRule="auto"/>
              <w:jc w:val="both"/>
              <w:rPr>
                <w:rFonts w:ascii="Times New Roman" w:hAnsi="Times New Roman"/>
                <w:sz w:val="24"/>
                <w:szCs w:val="24"/>
              </w:rPr>
            </w:pPr>
            <w:r w:rsidRPr="00AF5D8D">
              <w:rPr>
                <w:rFonts w:ascii="Times New Roman" w:hAnsi="Times New Roman"/>
                <w:sz w:val="24"/>
                <w:szCs w:val="24"/>
                <w:lang w:eastAsia="ru-RU"/>
              </w:rPr>
              <w:t>Реализация мероприятий в области охраны труда,</w:t>
            </w:r>
            <w:r w:rsidR="00EF3FF8">
              <w:rPr>
                <w:rFonts w:ascii="Times New Roman" w:hAnsi="Times New Roman"/>
                <w:sz w:val="24"/>
                <w:szCs w:val="24"/>
                <w:lang w:eastAsia="ru-RU"/>
              </w:rPr>
              <w:t xml:space="preserve"> </w:t>
            </w:r>
            <w:r w:rsidRPr="00AF5D8D">
              <w:rPr>
                <w:rFonts w:ascii="Times New Roman" w:hAnsi="Times New Roman"/>
                <w:sz w:val="24"/>
                <w:szCs w:val="24"/>
                <w:lang w:eastAsia="ru-RU"/>
              </w:rPr>
              <w:t>обеспечивающих сохранение жизни, здоровья и профессиональной активности работников МКУ «МФЦ. Управление делами»</w:t>
            </w:r>
          </w:p>
        </w:tc>
      </w:tr>
      <w:tr w:rsidR="00C91C27" w:rsidRPr="00AF5D8D" w:rsidTr="00C91C27">
        <w:tc>
          <w:tcPr>
            <w:tcW w:w="3227"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Объём ресурсного обеспечения</w:t>
            </w:r>
          </w:p>
        </w:tc>
        <w:tc>
          <w:tcPr>
            <w:tcW w:w="680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 xml:space="preserve">Бюджет Приволжского городского поселения            </w:t>
            </w:r>
            <w:r>
              <w:rPr>
                <w:rFonts w:ascii="Times New Roman" w:hAnsi="Times New Roman"/>
                <w:sz w:val="24"/>
                <w:szCs w:val="24"/>
              </w:rPr>
              <w:t xml:space="preserve">                            2022 </w:t>
            </w:r>
            <w:r w:rsidRPr="00AF5D8D">
              <w:rPr>
                <w:rFonts w:ascii="Times New Roman" w:hAnsi="Times New Roman"/>
                <w:sz w:val="24"/>
                <w:szCs w:val="24"/>
              </w:rPr>
              <w:t>г.</w:t>
            </w:r>
            <w:r w:rsidR="00EF0053">
              <w:rPr>
                <w:rFonts w:ascii="Times New Roman" w:hAnsi="Times New Roman"/>
                <w:sz w:val="24"/>
                <w:szCs w:val="24"/>
              </w:rPr>
              <w:t xml:space="preserve"> </w:t>
            </w:r>
            <w:r w:rsidRPr="00AF5D8D">
              <w:rPr>
                <w:rFonts w:ascii="Times New Roman" w:hAnsi="Times New Roman"/>
                <w:sz w:val="24"/>
                <w:szCs w:val="24"/>
              </w:rPr>
              <w:t>-</w:t>
            </w:r>
            <w:r w:rsidR="00EF0053">
              <w:rPr>
                <w:rFonts w:ascii="Times New Roman" w:hAnsi="Times New Roman"/>
                <w:sz w:val="24"/>
                <w:szCs w:val="24"/>
              </w:rPr>
              <w:t xml:space="preserve"> </w:t>
            </w:r>
            <w:r>
              <w:rPr>
                <w:rFonts w:ascii="Times New Roman" w:hAnsi="Times New Roman"/>
                <w:sz w:val="24"/>
                <w:szCs w:val="24"/>
              </w:rPr>
              <w:t>235 960,00</w:t>
            </w:r>
            <w:r w:rsidRPr="00AF5D8D">
              <w:rPr>
                <w:rFonts w:ascii="Times New Roman" w:hAnsi="Times New Roman"/>
                <w:sz w:val="24"/>
                <w:szCs w:val="24"/>
              </w:rPr>
              <w:t xml:space="preserve"> руб.</w:t>
            </w:r>
          </w:p>
          <w:p w:rsidR="00C91C27" w:rsidRPr="00AF5D8D" w:rsidRDefault="00C91C27" w:rsidP="00C91C27">
            <w:pPr>
              <w:spacing w:after="0" w:line="240" w:lineRule="auto"/>
              <w:jc w:val="both"/>
              <w:rPr>
                <w:rFonts w:ascii="Times New Roman" w:hAnsi="Times New Roman"/>
                <w:sz w:val="24"/>
                <w:szCs w:val="24"/>
              </w:rPr>
            </w:pPr>
            <w:r>
              <w:rPr>
                <w:rFonts w:ascii="Times New Roman" w:hAnsi="Times New Roman"/>
                <w:sz w:val="24"/>
                <w:szCs w:val="24"/>
              </w:rPr>
              <w:t xml:space="preserve">2023 </w:t>
            </w:r>
            <w:r w:rsidRPr="00AF5D8D">
              <w:rPr>
                <w:rFonts w:ascii="Times New Roman" w:hAnsi="Times New Roman"/>
                <w:sz w:val="24"/>
                <w:szCs w:val="24"/>
              </w:rPr>
              <w:t>г.</w:t>
            </w:r>
            <w:r w:rsidR="00EF0053">
              <w:rPr>
                <w:rFonts w:ascii="Times New Roman" w:hAnsi="Times New Roman"/>
                <w:sz w:val="24"/>
                <w:szCs w:val="24"/>
              </w:rPr>
              <w:t xml:space="preserve"> </w:t>
            </w:r>
            <w:r w:rsidRPr="00AF5D8D">
              <w:rPr>
                <w:rFonts w:ascii="Times New Roman" w:hAnsi="Times New Roman"/>
                <w:sz w:val="24"/>
                <w:szCs w:val="24"/>
              </w:rPr>
              <w:t xml:space="preserve">- </w:t>
            </w:r>
            <w:r>
              <w:rPr>
                <w:rFonts w:ascii="Times New Roman" w:hAnsi="Times New Roman"/>
                <w:sz w:val="24"/>
                <w:szCs w:val="24"/>
              </w:rPr>
              <w:t>235 960,00</w:t>
            </w:r>
            <w:r w:rsidRPr="00AF5D8D">
              <w:rPr>
                <w:rFonts w:ascii="Times New Roman" w:hAnsi="Times New Roman"/>
                <w:sz w:val="24"/>
                <w:szCs w:val="24"/>
              </w:rPr>
              <w:t xml:space="preserve"> руб.</w:t>
            </w:r>
          </w:p>
          <w:p w:rsidR="00C91C27" w:rsidRPr="00AF5D8D" w:rsidRDefault="00C91C27" w:rsidP="00C91C27">
            <w:pPr>
              <w:spacing w:after="0" w:line="240" w:lineRule="auto"/>
              <w:jc w:val="both"/>
              <w:rPr>
                <w:rFonts w:ascii="Times New Roman" w:hAnsi="Times New Roman"/>
                <w:sz w:val="24"/>
                <w:szCs w:val="24"/>
              </w:rPr>
            </w:pPr>
            <w:r>
              <w:rPr>
                <w:rFonts w:ascii="Times New Roman" w:hAnsi="Times New Roman"/>
                <w:sz w:val="24"/>
                <w:szCs w:val="24"/>
              </w:rPr>
              <w:t xml:space="preserve">2024 </w:t>
            </w:r>
            <w:r w:rsidRPr="00AF5D8D">
              <w:rPr>
                <w:rFonts w:ascii="Times New Roman" w:hAnsi="Times New Roman"/>
                <w:sz w:val="24"/>
                <w:szCs w:val="24"/>
              </w:rPr>
              <w:t>г. -</w:t>
            </w:r>
            <w:r>
              <w:rPr>
                <w:rFonts w:ascii="Times New Roman" w:hAnsi="Times New Roman"/>
                <w:sz w:val="24"/>
                <w:szCs w:val="24"/>
              </w:rPr>
              <w:t xml:space="preserve"> 235 960,00</w:t>
            </w:r>
            <w:r w:rsidRPr="00AF5D8D">
              <w:rPr>
                <w:rFonts w:ascii="Times New Roman" w:hAnsi="Times New Roman"/>
                <w:sz w:val="24"/>
                <w:szCs w:val="24"/>
              </w:rPr>
              <w:t xml:space="preserve"> руб.</w:t>
            </w:r>
          </w:p>
        </w:tc>
      </w:tr>
    </w:tbl>
    <w:p w:rsidR="00C91C27" w:rsidRPr="00AF5D8D" w:rsidRDefault="00C91C27" w:rsidP="00C91C27">
      <w:pPr>
        <w:tabs>
          <w:tab w:val="left" w:pos="8430"/>
        </w:tabs>
        <w:spacing w:after="0" w:line="240" w:lineRule="auto"/>
        <w:jc w:val="both"/>
        <w:rPr>
          <w:rFonts w:ascii="Times New Roman" w:hAnsi="Times New Roman"/>
          <w:b/>
          <w:sz w:val="24"/>
          <w:szCs w:val="24"/>
        </w:rPr>
      </w:pPr>
    </w:p>
    <w:p w:rsidR="00C91C27" w:rsidRPr="00AF5D8D" w:rsidRDefault="00C91C27" w:rsidP="00C91C27">
      <w:pPr>
        <w:tabs>
          <w:tab w:val="left" w:pos="8430"/>
        </w:tabs>
        <w:spacing w:after="0" w:line="240" w:lineRule="auto"/>
        <w:jc w:val="center"/>
        <w:rPr>
          <w:rFonts w:ascii="Times New Roman" w:hAnsi="Times New Roman"/>
          <w:b/>
          <w:sz w:val="24"/>
          <w:szCs w:val="24"/>
        </w:rPr>
      </w:pPr>
      <w:r w:rsidRPr="00AF5D8D">
        <w:rPr>
          <w:rFonts w:ascii="Times New Roman" w:hAnsi="Times New Roman"/>
          <w:b/>
          <w:sz w:val="24"/>
          <w:szCs w:val="24"/>
        </w:rPr>
        <w:t>2. Краткая характеристика сферы реализации Подпрограммы</w:t>
      </w:r>
    </w:p>
    <w:p w:rsidR="00C91C27" w:rsidRDefault="00C91C27" w:rsidP="00C91C27">
      <w:pPr>
        <w:spacing w:line="240" w:lineRule="auto"/>
        <w:ind w:firstLine="567"/>
        <w:jc w:val="both"/>
        <w:rPr>
          <w:rFonts w:ascii="Times New Roman" w:hAnsi="Times New Roman"/>
          <w:b/>
          <w:sz w:val="24"/>
          <w:szCs w:val="24"/>
        </w:rPr>
      </w:pPr>
      <w:r w:rsidRPr="00AF5D8D">
        <w:rPr>
          <w:rFonts w:ascii="Times New Roman" w:eastAsiaTheme="minorHAnsi" w:hAnsi="Times New Roman"/>
          <w:sz w:val="24"/>
          <w:szCs w:val="24"/>
        </w:rPr>
        <w:t>Основное направление деятельности данной подпрограммы - это меры, способствующие максимальному обеспечению сотрудников МКУ «МФЦ. Управление делами» рабочими местами, соответствующими основным требованиям по охране труда, создающие оптимальные условия для трудовой деятельности и сохранению здоровья.</w:t>
      </w:r>
    </w:p>
    <w:p w:rsidR="00C91C27" w:rsidRPr="000F56A9" w:rsidRDefault="00C91C27" w:rsidP="00C91C27">
      <w:pPr>
        <w:pStyle w:val="a5"/>
        <w:tabs>
          <w:tab w:val="left" w:pos="8430"/>
        </w:tabs>
        <w:spacing w:after="0" w:line="240" w:lineRule="auto"/>
        <w:jc w:val="center"/>
        <w:rPr>
          <w:rFonts w:ascii="Times New Roman" w:hAnsi="Times New Roman"/>
          <w:b/>
          <w:sz w:val="24"/>
          <w:szCs w:val="24"/>
        </w:rPr>
      </w:pPr>
      <w:r>
        <w:rPr>
          <w:rFonts w:ascii="Times New Roman" w:hAnsi="Times New Roman"/>
          <w:b/>
          <w:sz w:val="24"/>
          <w:szCs w:val="24"/>
        </w:rPr>
        <w:t>3.</w:t>
      </w:r>
      <w:r w:rsidRPr="000F56A9">
        <w:rPr>
          <w:rFonts w:ascii="Times New Roman" w:hAnsi="Times New Roman"/>
          <w:b/>
          <w:sz w:val="24"/>
          <w:szCs w:val="24"/>
        </w:rPr>
        <w:t>Мероприятия Подпрограммы</w:t>
      </w:r>
    </w:p>
    <w:p w:rsidR="00C91C27" w:rsidRPr="000F56A9" w:rsidRDefault="00C91C27" w:rsidP="00C91C27">
      <w:pPr>
        <w:pStyle w:val="a5"/>
        <w:tabs>
          <w:tab w:val="left" w:pos="8430"/>
        </w:tabs>
        <w:spacing w:after="0" w:line="240" w:lineRule="auto"/>
        <w:rPr>
          <w:rFonts w:ascii="Times New Roman" w:hAnsi="Times New Roman"/>
          <w:b/>
          <w:sz w:val="24"/>
          <w:szCs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1843"/>
        <w:gridCol w:w="3402"/>
        <w:gridCol w:w="1560"/>
        <w:gridCol w:w="1417"/>
        <w:gridCol w:w="1714"/>
        <w:gridCol w:w="96"/>
      </w:tblGrid>
      <w:tr w:rsidR="00C91C27" w:rsidRPr="00AF5D8D" w:rsidTr="00C91C27">
        <w:trPr>
          <w:gridBefore w:val="1"/>
          <w:wBefore w:w="108" w:type="dxa"/>
        </w:trPr>
        <w:tc>
          <w:tcPr>
            <w:tcW w:w="1843" w:type="dxa"/>
            <w:vMerge w:val="restart"/>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Наименование мероприятия</w:t>
            </w:r>
          </w:p>
        </w:tc>
        <w:tc>
          <w:tcPr>
            <w:tcW w:w="3402" w:type="dxa"/>
            <w:vMerge w:val="restart"/>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Содержание мероприятий</w:t>
            </w:r>
          </w:p>
        </w:tc>
        <w:tc>
          <w:tcPr>
            <w:tcW w:w="4787" w:type="dxa"/>
            <w:gridSpan w:val="4"/>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Объём финансирования, в руб. и сроки реализации</w:t>
            </w:r>
          </w:p>
        </w:tc>
      </w:tr>
      <w:tr w:rsidR="00C91C27" w:rsidRPr="00AF5D8D" w:rsidTr="00C91C27">
        <w:trPr>
          <w:gridBefore w:val="1"/>
          <w:wBefore w:w="108" w:type="dxa"/>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1C27" w:rsidRPr="00AF5D8D" w:rsidRDefault="00C91C27" w:rsidP="00C91C27">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91C27" w:rsidRPr="00AF5D8D" w:rsidRDefault="00C91C27" w:rsidP="00C91C27">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 xml:space="preserve"> год</w:t>
            </w:r>
          </w:p>
        </w:tc>
        <w:tc>
          <w:tcPr>
            <w:tcW w:w="1810" w:type="dxa"/>
            <w:gridSpan w:val="2"/>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 xml:space="preserve"> год</w:t>
            </w:r>
          </w:p>
        </w:tc>
      </w:tr>
      <w:tr w:rsidR="00C91C27" w:rsidRPr="00AF5D8D" w:rsidTr="00C91C27">
        <w:trPr>
          <w:gridBefore w:val="1"/>
          <w:wBefore w:w="108" w:type="dxa"/>
          <w:trHeight w:val="560"/>
        </w:trPr>
        <w:tc>
          <w:tcPr>
            <w:tcW w:w="1843"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Обеспечение и реализация необходимых мер по охране труда, сохранению здоровья и профессиональной активности сотрудников МКУ «</w:t>
            </w:r>
            <w:r>
              <w:rPr>
                <w:rFonts w:ascii="Times New Roman" w:hAnsi="Times New Roman"/>
                <w:sz w:val="24"/>
                <w:szCs w:val="24"/>
              </w:rPr>
              <w:t xml:space="preserve">МФЦ. </w:t>
            </w:r>
            <w:r w:rsidRPr="00AF5D8D">
              <w:rPr>
                <w:rFonts w:ascii="Times New Roman" w:hAnsi="Times New Roman"/>
                <w:sz w:val="24"/>
                <w:szCs w:val="24"/>
              </w:rPr>
              <w:t>Управление делами»</w:t>
            </w:r>
          </w:p>
          <w:p w:rsidR="00C91C27" w:rsidRPr="00AF5D8D" w:rsidRDefault="00C91C27" w:rsidP="00C91C27">
            <w:pPr>
              <w:tabs>
                <w:tab w:val="left" w:pos="8430"/>
              </w:tabs>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rPr>
                <w:rFonts w:ascii="Times New Roman" w:hAnsi="Times New Roman"/>
                <w:sz w:val="24"/>
                <w:szCs w:val="24"/>
              </w:rPr>
            </w:pPr>
            <w:r>
              <w:rPr>
                <w:rFonts w:ascii="Times New Roman" w:hAnsi="Times New Roman"/>
                <w:sz w:val="24"/>
                <w:szCs w:val="24"/>
              </w:rPr>
              <w:t>1)</w:t>
            </w:r>
            <w:r w:rsidRPr="00AF5D8D">
              <w:rPr>
                <w:rFonts w:ascii="Times New Roman" w:hAnsi="Times New Roman"/>
                <w:sz w:val="24"/>
                <w:szCs w:val="24"/>
              </w:rPr>
              <w:t>Обеспечение ежегодного медицинского осмотра сотрудников.</w:t>
            </w:r>
          </w:p>
          <w:p w:rsidR="00C91C27" w:rsidRPr="00AF5D8D" w:rsidRDefault="00C91C27" w:rsidP="00C91C27">
            <w:pPr>
              <w:tabs>
                <w:tab w:val="left" w:pos="8430"/>
              </w:tabs>
              <w:spacing w:after="0" w:line="240" w:lineRule="auto"/>
              <w:rPr>
                <w:rFonts w:ascii="Times New Roman" w:hAnsi="Times New Roman"/>
                <w:sz w:val="24"/>
                <w:szCs w:val="24"/>
              </w:rPr>
            </w:pPr>
            <w:r>
              <w:rPr>
                <w:rFonts w:ascii="Times New Roman" w:hAnsi="Times New Roman"/>
                <w:sz w:val="24"/>
                <w:szCs w:val="24"/>
              </w:rPr>
              <w:t>2</w:t>
            </w:r>
            <w:r w:rsidRPr="00AF5D8D">
              <w:rPr>
                <w:rFonts w:ascii="Times New Roman" w:hAnsi="Times New Roman"/>
                <w:sz w:val="24"/>
                <w:szCs w:val="24"/>
              </w:rPr>
              <w:t>)Организация закупки спецодежды и защитных средств.</w:t>
            </w:r>
          </w:p>
          <w:p w:rsidR="00C91C27" w:rsidRPr="00AF5D8D" w:rsidRDefault="00C91C27" w:rsidP="00C91C27">
            <w:pPr>
              <w:tabs>
                <w:tab w:val="left" w:pos="8430"/>
              </w:tabs>
              <w:spacing w:after="0" w:line="240" w:lineRule="auto"/>
              <w:rPr>
                <w:rFonts w:ascii="Times New Roman" w:hAnsi="Times New Roman"/>
                <w:sz w:val="24"/>
                <w:szCs w:val="24"/>
              </w:rPr>
            </w:pPr>
            <w:r>
              <w:rPr>
                <w:rFonts w:ascii="Times New Roman" w:hAnsi="Times New Roman"/>
                <w:sz w:val="24"/>
                <w:szCs w:val="24"/>
              </w:rPr>
              <w:t>3</w:t>
            </w:r>
            <w:r w:rsidRPr="00AF5D8D">
              <w:rPr>
                <w:rFonts w:ascii="Times New Roman" w:hAnsi="Times New Roman"/>
                <w:sz w:val="24"/>
                <w:szCs w:val="24"/>
              </w:rPr>
              <w:t>) Аттестация рабочих мест.</w:t>
            </w:r>
          </w:p>
          <w:p w:rsidR="00C91C27" w:rsidRPr="00AF5D8D" w:rsidRDefault="00C91C27" w:rsidP="00C91C27">
            <w:pPr>
              <w:tabs>
                <w:tab w:val="left" w:pos="8430"/>
              </w:tabs>
              <w:spacing w:after="0" w:line="240" w:lineRule="auto"/>
              <w:rPr>
                <w:rFonts w:ascii="Times New Roman" w:hAnsi="Times New Roman"/>
                <w:sz w:val="24"/>
                <w:szCs w:val="24"/>
              </w:rPr>
            </w:pPr>
            <w:r>
              <w:rPr>
                <w:rFonts w:ascii="Times New Roman" w:hAnsi="Times New Roman"/>
                <w:sz w:val="24"/>
                <w:szCs w:val="24"/>
              </w:rPr>
              <w:t>4</w:t>
            </w:r>
            <w:r w:rsidRPr="00AF5D8D">
              <w:rPr>
                <w:rFonts w:ascii="Times New Roman" w:hAnsi="Times New Roman"/>
                <w:sz w:val="24"/>
                <w:szCs w:val="24"/>
              </w:rPr>
              <w:t>) Организация питьевого режима для сотрудников.</w:t>
            </w:r>
          </w:p>
          <w:p w:rsidR="00C91C27" w:rsidRPr="00AF5D8D" w:rsidRDefault="00C91C27" w:rsidP="00C91C27">
            <w:pPr>
              <w:tabs>
                <w:tab w:val="left" w:pos="8430"/>
              </w:tabs>
              <w:spacing w:after="0" w:line="240" w:lineRule="auto"/>
              <w:rPr>
                <w:rFonts w:ascii="Times New Roman" w:hAnsi="Times New Roman"/>
                <w:sz w:val="24"/>
                <w:szCs w:val="24"/>
              </w:rPr>
            </w:pPr>
            <w:r>
              <w:rPr>
                <w:rFonts w:ascii="Times New Roman" w:hAnsi="Times New Roman"/>
                <w:sz w:val="24"/>
                <w:szCs w:val="24"/>
              </w:rPr>
              <w:t>5)</w:t>
            </w:r>
            <w:r w:rsidRPr="00AF5D8D">
              <w:rPr>
                <w:rFonts w:ascii="Times New Roman" w:hAnsi="Times New Roman"/>
                <w:sz w:val="24"/>
                <w:szCs w:val="24"/>
              </w:rPr>
              <w:t>Организация предрейсового и послерейсового медицинского освидетельствования водителей.</w:t>
            </w:r>
          </w:p>
          <w:p w:rsidR="00C91C27" w:rsidRDefault="00C91C27" w:rsidP="00C91C27">
            <w:pPr>
              <w:tabs>
                <w:tab w:val="left" w:pos="8430"/>
              </w:tabs>
              <w:spacing w:after="0" w:line="240" w:lineRule="auto"/>
              <w:rPr>
                <w:rFonts w:ascii="Times New Roman" w:hAnsi="Times New Roman"/>
                <w:sz w:val="24"/>
                <w:szCs w:val="24"/>
              </w:rPr>
            </w:pPr>
            <w:r>
              <w:rPr>
                <w:rFonts w:ascii="Times New Roman" w:hAnsi="Times New Roman"/>
                <w:sz w:val="24"/>
                <w:szCs w:val="24"/>
              </w:rPr>
              <w:t>6</w:t>
            </w:r>
            <w:r w:rsidRPr="00AF5D8D">
              <w:rPr>
                <w:rFonts w:ascii="Times New Roman" w:hAnsi="Times New Roman"/>
                <w:sz w:val="24"/>
                <w:szCs w:val="24"/>
              </w:rPr>
              <w:t>) Проведение плановых инструктажей по охране труда, технике безо</w:t>
            </w:r>
            <w:r>
              <w:rPr>
                <w:rFonts w:ascii="Times New Roman" w:hAnsi="Times New Roman"/>
                <w:sz w:val="24"/>
                <w:szCs w:val="24"/>
              </w:rPr>
              <w:t>п</w:t>
            </w:r>
            <w:r w:rsidRPr="00AF5D8D">
              <w:rPr>
                <w:rFonts w:ascii="Times New Roman" w:hAnsi="Times New Roman"/>
                <w:sz w:val="24"/>
                <w:szCs w:val="24"/>
              </w:rPr>
              <w:t>асности.</w:t>
            </w:r>
          </w:p>
          <w:p w:rsidR="00C91C27" w:rsidRPr="00AF5D8D" w:rsidRDefault="00C91C27" w:rsidP="00C91C27">
            <w:pPr>
              <w:tabs>
                <w:tab w:val="left" w:pos="8430"/>
              </w:tabs>
              <w:spacing w:after="0" w:line="240" w:lineRule="auto"/>
              <w:rPr>
                <w:rFonts w:ascii="Times New Roman" w:hAnsi="Times New Roman"/>
                <w:sz w:val="24"/>
                <w:szCs w:val="24"/>
              </w:rPr>
            </w:pPr>
            <w:r>
              <w:rPr>
                <w:rFonts w:ascii="Times New Roman" w:hAnsi="Times New Roman"/>
                <w:sz w:val="24"/>
                <w:szCs w:val="24"/>
              </w:rPr>
              <w:t xml:space="preserve">7) Организация мероприятий по предотвращению распространения новой </w:t>
            </w:r>
            <w:r>
              <w:rPr>
                <w:rFonts w:ascii="Times New Roman" w:hAnsi="Times New Roman"/>
                <w:sz w:val="24"/>
                <w:szCs w:val="24"/>
              </w:rPr>
              <w:lastRenderedPageBreak/>
              <w:t>коронавирусной инфекции.</w:t>
            </w:r>
          </w:p>
        </w:tc>
        <w:tc>
          <w:tcPr>
            <w:tcW w:w="1560"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rPr>
                <w:rFonts w:ascii="Times New Roman" w:hAnsi="Times New Roman"/>
                <w:sz w:val="24"/>
                <w:szCs w:val="24"/>
              </w:rPr>
            </w:pPr>
            <w:r>
              <w:rPr>
                <w:rFonts w:ascii="Times New Roman" w:hAnsi="Times New Roman"/>
                <w:sz w:val="24"/>
                <w:szCs w:val="24"/>
              </w:rPr>
              <w:lastRenderedPageBreak/>
              <w:t>235 960,00</w:t>
            </w:r>
          </w:p>
        </w:tc>
        <w:tc>
          <w:tcPr>
            <w:tcW w:w="1417"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rPr>
                <w:rFonts w:ascii="Times New Roman" w:hAnsi="Times New Roman"/>
                <w:sz w:val="24"/>
                <w:szCs w:val="24"/>
              </w:rPr>
            </w:pPr>
            <w:r>
              <w:rPr>
                <w:rFonts w:ascii="Times New Roman" w:hAnsi="Times New Roman"/>
                <w:sz w:val="24"/>
                <w:szCs w:val="24"/>
              </w:rPr>
              <w:t>235 960,00</w:t>
            </w:r>
          </w:p>
        </w:tc>
        <w:tc>
          <w:tcPr>
            <w:tcW w:w="1810" w:type="dxa"/>
            <w:gridSpan w:val="2"/>
            <w:tcBorders>
              <w:top w:val="single" w:sz="4" w:space="0" w:color="auto"/>
              <w:left w:val="single" w:sz="4" w:space="0" w:color="auto"/>
              <w:bottom w:val="single" w:sz="4" w:space="0" w:color="auto"/>
              <w:right w:val="single" w:sz="4" w:space="0" w:color="auto"/>
            </w:tcBorders>
          </w:tcPr>
          <w:p w:rsidR="00C91C27" w:rsidRPr="00AF5D8D" w:rsidRDefault="00C91C27" w:rsidP="00C91C27">
            <w:pPr>
              <w:rPr>
                <w:rFonts w:ascii="Times New Roman" w:hAnsi="Times New Roman"/>
                <w:sz w:val="24"/>
                <w:szCs w:val="24"/>
              </w:rPr>
            </w:pPr>
            <w:r>
              <w:rPr>
                <w:rFonts w:ascii="Times New Roman" w:hAnsi="Times New Roman"/>
                <w:sz w:val="24"/>
                <w:szCs w:val="24"/>
              </w:rPr>
              <w:t>235 960,00</w:t>
            </w:r>
          </w:p>
        </w:tc>
      </w:tr>
      <w:tr w:rsidR="00C91C27" w:rsidRPr="00AF5D8D" w:rsidTr="00C91C27">
        <w:trPr>
          <w:gridAfter w:val="1"/>
          <w:wAfter w:w="96" w:type="dxa"/>
          <w:trHeight w:val="5369"/>
        </w:trPr>
        <w:tc>
          <w:tcPr>
            <w:tcW w:w="10044" w:type="dxa"/>
            <w:gridSpan w:val="6"/>
            <w:tcBorders>
              <w:top w:val="nil"/>
              <w:left w:val="nil"/>
              <w:bottom w:val="nil"/>
              <w:right w:val="nil"/>
            </w:tcBorders>
          </w:tcPr>
          <w:p w:rsidR="00C91C27" w:rsidRPr="00AF5D8D" w:rsidRDefault="00C91C27" w:rsidP="00C91C27">
            <w:pPr>
              <w:spacing w:after="0" w:line="240" w:lineRule="auto"/>
              <w:jc w:val="center"/>
              <w:rPr>
                <w:rFonts w:ascii="Times New Roman" w:hAnsi="Times New Roman"/>
                <w:b/>
                <w:sz w:val="24"/>
                <w:szCs w:val="24"/>
              </w:rPr>
            </w:pPr>
            <w:r w:rsidRPr="00AF5D8D">
              <w:rPr>
                <w:rFonts w:ascii="Times New Roman" w:hAnsi="Times New Roman"/>
                <w:b/>
                <w:sz w:val="24"/>
                <w:szCs w:val="24"/>
              </w:rPr>
              <w:t>Объем бюджетных ассигнований на выполнение мероприятий</w:t>
            </w:r>
          </w:p>
          <w:p w:rsidR="00C91C27" w:rsidRPr="00AF5D8D" w:rsidRDefault="00C91C27" w:rsidP="00C91C27">
            <w:pPr>
              <w:tabs>
                <w:tab w:val="left" w:pos="8430"/>
              </w:tabs>
              <w:spacing w:after="0" w:line="240" w:lineRule="auto"/>
              <w:jc w:val="both"/>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000"/>
              <w:gridCol w:w="1985"/>
              <w:gridCol w:w="1418"/>
              <w:gridCol w:w="1417"/>
              <w:gridCol w:w="1559"/>
            </w:tblGrid>
            <w:tr w:rsidR="00C91C27" w:rsidRPr="00AF5D8D" w:rsidTr="00C91C27">
              <w:tc>
                <w:tcPr>
                  <w:tcW w:w="53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 п/п</w:t>
                  </w:r>
                </w:p>
              </w:tc>
              <w:tc>
                <w:tcPr>
                  <w:tcW w:w="3000"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Наименование мероприятия /</w:t>
                  </w:r>
                </w:p>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 xml:space="preserve"> источник ресурсного обеспечения</w:t>
                  </w:r>
                </w:p>
              </w:tc>
              <w:tc>
                <w:tcPr>
                  <w:tcW w:w="1985"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Исполнитель</w:t>
                  </w:r>
                </w:p>
              </w:tc>
              <w:tc>
                <w:tcPr>
                  <w:tcW w:w="1418"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 xml:space="preserve"> год</w:t>
                  </w:r>
                </w:p>
              </w:tc>
            </w:tr>
            <w:tr w:rsidR="00C91C27" w:rsidRPr="00AF5D8D" w:rsidTr="00C91C27">
              <w:tc>
                <w:tcPr>
                  <w:tcW w:w="3539" w:type="dxa"/>
                  <w:gridSpan w:val="2"/>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Подпрограмма, всего, руб.</w:t>
                  </w:r>
                </w:p>
              </w:tc>
              <w:tc>
                <w:tcPr>
                  <w:tcW w:w="1985"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rPr>
                      <w:rFonts w:ascii="Times New Roman" w:hAnsi="Times New Roman"/>
                      <w:sz w:val="24"/>
                      <w:szCs w:val="24"/>
                    </w:rPr>
                  </w:pPr>
                  <w:r>
                    <w:rPr>
                      <w:rFonts w:ascii="Times New Roman" w:hAnsi="Times New Roman"/>
                      <w:sz w:val="24"/>
                      <w:szCs w:val="24"/>
                    </w:rPr>
                    <w:t>235 960,00</w:t>
                  </w:r>
                </w:p>
              </w:tc>
              <w:tc>
                <w:tcPr>
                  <w:tcW w:w="1417"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rPr>
                      <w:rFonts w:ascii="Times New Roman" w:hAnsi="Times New Roman"/>
                      <w:sz w:val="24"/>
                      <w:szCs w:val="24"/>
                    </w:rPr>
                  </w:pPr>
                  <w:r>
                    <w:rPr>
                      <w:rFonts w:ascii="Times New Roman" w:hAnsi="Times New Roman"/>
                      <w:sz w:val="24"/>
                      <w:szCs w:val="24"/>
                    </w:rPr>
                    <w:t>235 960,00</w:t>
                  </w:r>
                </w:p>
              </w:tc>
              <w:tc>
                <w:tcPr>
                  <w:tcW w:w="1559"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rPr>
                      <w:rFonts w:ascii="Times New Roman" w:hAnsi="Times New Roman"/>
                      <w:sz w:val="24"/>
                      <w:szCs w:val="24"/>
                    </w:rPr>
                  </w:pPr>
                  <w:r>
                    <w:rPr>
                      <w:rFonts w:ascii="Times New Roman" w:hAnsi="Times New Roman"/>
                      <w:sz w:val="24"/>
                      <w:szCs w:val="24"/>
                    </w:rPr>
                    <w:t>235 960,00</w:t>
                  </w:r>
                </w:p>
              </w:tc>
            </w:tr>
            <w:tr w:rsidR="00C91C27" w:rsidRPr="00AF5D8D" w:rsidTr="00C91C27">
              <w:tc>
                <w:tcPr>
                  <w:tcW w:w="3539" w:type="dxa"/>
                  <w:gridSpan w:val="2"/>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Бюджет Приволжского городского поселения, руб.</w:t>
                  </w:r>
                </w:p>
              </w:tc>
              <w:tc>
                <w:tcPr>
                  <w:tcW w:w="1985"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rPr>
                      <w:rFonts w:ascii="Times New Roman" w:hAnsi="Times New Roman"/>
                      <w:sz w:val="24"/>
                      <w:szCs w:val="24"/>
                    </w:rPr>
                  </w:pPr>
                  <w:r>
                    <w:rPr>
                      <w:rFonts w:ascii="Times New Roman" w:hAnsi="Times New Roman"/>
                      <w:sz w:val="24"/>
                      <w:szCs w:val="24"/>
                    </w:rPr>
                    <w:t>235 960,00</w:t>
                  </w:r>
                </w:p>
              </w:tc>
              <w:tc>
                <w:tcPr>
                  <w:tcW w:w="1417"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rPr>
                      <w:rFonts w:ascii="Times New Roman" w:hAnsi="Times New Roman"/>
                      <w:sz w:val="24"/>
                      <w:szCs w:val="24"/>
                    </w:rPr>
                  </w:pPr>
                  <w:r>
                    <w:rPr>
                      <w:rFonts w:ascii="Times New Roman" w:hAnsi="Times New Roman"/>
                      <w:sz w:val="24"/>
                      <w:szCs w:val="24"/>
                    </w:rPr>
                    <w:t>235 960,00</w:t>
                  </w:r>
                </w:p>
              </w:tc>
              <w:tc>
                <w:tcPr>
                  <w:tcW w:w="1559"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rPr>
                      <w:rFonts w:ascii="Times New Roman" w:hAnsi="Times New Roman"/>
                      <w:sz w:val="24"/>
                      <w:szCs w:val="24"/>
                    </w:rPr>
                  </w:pPr>
                  <w:r>
                    <w:rPr>
                      <w:rFonts w:ascii="Times New Roman" w:hAnsi="Times New Roman"/>
                      <w:sz w:val="24"/>
                      <w:szCs w:val="24"/>
                    </w:rPr>
                    <w:t>235 960,00</w:t>
                  </w:r>
                </w:p>
              </w:tc>
            </w:tr>
            <w:tr w:rsidR="00C91C27" w:rsidRPr="00AF5D8D" w:rsidTr="00C91C27">
              <w:tc>
                <w:tcPr>
                  <w:tcW w:w="53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1</w:t>
                  </w:r>
                </w:p>
              </w:tc>
              <w:tc>
                <w:tcPr>
                  <w:tcW w:w="3000"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Обеспечение и реализация необходимых мер по охране труда, сохранению здоровья и профессиональной активности сотрудников МКУ «МФЦ.</w:t>
                  </w:r>
                  <w:r>
                    <w:rPr>
                      <w:rFonts w:ascii="Times New Roman" w:hAnsi="Times New Roman"/>
                      <w:sz w:val="24"/>
                      <w:szCs w:val="24"/>
                    </w:rPr>
                    <w:t xml:space="preserve"> </w:t>
                  </w:r>
                  <w:r w:rsidRPr="00AF5D8D">
                    <w:rPr>
                      <w:rFonts w:ascii="Times New Roman" w:hAnsi="Times New Roman"/>
                      <w:sz w:val="24"/>
                      <w:szCs w:val="24"/>
                    </w:rPr>
                    <w:t>Управление делами»</w:t>
                  </w:r>
                </w:p>
                <w:p w:rsidR="00C91C27" w:rsidRPr="00AF5D8D" w:rsidRDefault="00C91C27" w:rsidP="00C91C27">
                  <w:pPr>
                    <w:tabs>
                      <w:tab w:val="left" w:pos="8430"/>
                    </w:tabs>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М</w:t>
                  </w:r>
                  <w:r>
                    <w:rPr>
                      <w:rFonts w:ascii="Times New Roman" w:hAnsi="Times New Roman"/>
                      <w:sz w:val="24"/>
                      <w:szCs w:val="24"/>
                    </w:rPr>
                    <w:t xml:space="preserve">КУ </w:t>
                  </w:r>
                  <w:r w:rsidRPr="00AF5D8D">
                    <w:rPr>
                      <w:rFonts w:ascii="Times New Roman" w:hAnsi="Times New Roman"/>
                      <w:sz w:val="24"/>
                      <w:szCs w:val="24"/>
                    </w:rPr>
                    <w:t>«МФЦ.</w:t>
                  </w:r>
                </w:p>
                <w:p w:rsidR="00C91C27" w:rsidRPr="00AF5D8D" w:rsidRDefault="00C91C27" w:rsidP="00C91C27">
                  <w:pPr>
                    <w:spacing w:after="0" w:line="240" w:lineRule="auto"/>
                    <w:jc w:val="both"/>
                    <w:rPr>
                      <w:rFonts w:ascii="Times New Roman" w:hAnsi="Times New Roman"/>
                      <w:sz w:val="24"/>
                      <w:szCs w:val="24"/>
                    </w:rPr>
                  </w:pPr>
                  <w:r w:rsidRPr="00AF5D8D">
                    <w:rPr>
                      <w:rFonts w:ascii="Times New Roman" w:hAnsi="Times New Roman"/>
                      <w:sz w:val="24"/>
                      <w:szCs w:val="24"/>
                    </w:rPr>
                    <w:t>Управление делами»</w:t>
                  </w:r>
                </w:p>
              </w:tc>
              <w:tc>
                <w:tcPr>
                  <w:tcW w:w="1418"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rPr>
                      <w:sz w:val="24"/>
                      <w:szCs w:val="24"/>
                    </w:rPr>
                  </w:pPr>
                  <w:r>
                    <w:rPr>
                      <w:rFonts w:ascii="Times New Roman" w:hAnsi="Times New Roman"/>
                      <w:sz w:val="24"/>
                      <w:szCs w:val="24"/>
                    </w:rPr>
                    <w:t>235 960,00</w:t>
                  </w:r>
                </w:p>
              </w:tc>
              <w:tc>
                <w:tcPr>
                  <w:tcW w:w="1417"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rPr>
                      <w:sz w:val="24"/>
                      <w:szCs w:val="24"/>
                    </w:rPr>
                  </w:pPr>
                  <w:r>
                    <w:rPr>
                      <w:rFonts w:ascii="Times New Roman" w:hAnsi="Times New Roman"/>
                      <w:sz w:val="24"/>
                      <w:szCs w:val="24"/>
                    </w:rPr>
                    <w:t>235 960,00</w:t>
                  </w:r>
                </w:p>
              </w:tc>
              <w:tc>
                <w:tcPr>
                  <w:tcW w:w="1559"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rPr>
                      <w:sz w:val="24"/>
                      <w:szCs w:val="24"/>
                    </w:rPr>
                  </w:pPr>
                  <w:r>
                    <w:rPr>
                      <w:rFonts w:ascii="Times New Roman" w:hAnsi="Times New Roman"/>
                      <w:sz w:val="24"/>
                      <w:szCs w:val="24"/>
                    </w:rPr>
                    <w:t>235 960,00</w:t>
                  </w:r>
                </w:p>
              </w:tc>
            </w:tr>
          </w:tbl>
          <w:p w:rsidR="00C91C27" w:rsidRPr="00AF5D8D" w:rsidRDefault="00C91C27" w:rsidP="00C91C27">
            <w:pPr>
              <w:tabs>
                <w:tab w:val="left" w:pos="8430"/>
              </w:tabs>
              <w:spacing w:after="0" w:line="240" w:lineRule="auto"/>
              <w:jc w:val="both"/>
              <w:rPr>
                <w:rFonts w:ascii="Times New Roman" w:hAnsi="Times New Roman"/>
                <w:sz w:val="24"/>
                <w:szCs w:val="24"/>
              </w:rPr>
            </w:pPr>
          </w:p>
        </w:tc>
      </w:tr>
    </w:tbl>
    <w:p w:rsidR="00C91C27" w:rsidRPr="00AF5D8D" w:rsidRDefault="00C91C27" w:rsidP="00C91C27">
      <w:pPr>
        <w:tabs>
          <w:tab w:val="left" w:pos="8430"/>
        </w:tabs>
        <w:spacing w:after="0" w:line="240" w:lineRule="auto"/>
        <w:jc w:val="both"/>
        <w:rPr>
          <w:rFonts w:ascii="Times New Roman" w:hAnsi="Times New Roman"/>
          <w:b/>
          <w:sz w:val="24"/>
          <w:szCs w:val="24"/>
        </w:rPr>
      </w:pPr>
    </w:p>
    <w:p w:rsidR="00C91C27" w:rsidRPr="00AF5D8D" w:rsidRDefault="00C91C27" w:rsidP="00C91C27">
      <w:pPr>
        <w:tabs>
          <w:tab w:val="left" w:pos="8430"/>
        </w:tabs>
        <w:spacing w:after="0" w:line="240" w:lineRule="auto"/>
        <w:jc w:val="center"/>
        <w:rPr>
          <w:rFonts w:ascii="Times New Roman" w:hAnsi="Times New Roman"/>
          <w:b/>
          <w:sz w:val="24"/>
          <w:szCs w:val="24"/>
        </w:rPr>
      </w:pPr>
      <w:r w:rsidRPr="00AF5D8D">
        <w:rPr>
          <w:rFonts w:ascii="Times New Roman" w:hAnsi="Times New Roman"/>
          <w:b/>
          <w:sz w:val="24"/>
          <w:szCs w:val="24"/>
        </w:rPr>
        <w:t>4. Ожидаемые результаты реализации Подпрограммы</w:t>
      </w:r>
    </w:p>
    <w:p w:rsidR="00C91C27" w:rsidRPr="00AF5D8D" w:rsidRDefault="00C91C27" w:rsidP="00C91C27">
      <w:pPr>
        <w:spacing w:line="240" w:lineRule="auto"/>
        <w:ind w:firstLine="567"/>
        <w:jc w:val="both"/>
        <w:rPr>
          <w:rFonts w:ascii="Times New Roman" w:hAnsi="Times New Roman"/>
          <w:sz w:val="24"/>
          <w:szCs w:val="24"/>
        </w:rPr>
      </w:pPr>
      <w:r w:rsidRPr="00AF5D8D">
        <w:rPr>
          <w:rFonts w:ascii="Times New Roman" w:hAnsi="Times New Roman"/>
          <w:sz w:val="24"/>
          <w:szCs w:val="24"/>
        </w:rPr>
        <w:t>Настоящая Подпрограмма позволит обеспечить проведение необходимых мероприятий по охране труда, будет способствовать профилактике профессиональных заболеваний, сохранению здоровья сотрудников. Мероприятие подпрограммы позволит снизить количество сотрудников, занятых на рабочих местах не соответствующих санитарно-гигиеническим нормам.</w:t>
      </w:r>
    </w:p>
    <w:p w:rsidR="00C91C27" w:rsidRPr="00AF5D8D" w:rsidRDefault="00C91C27" w:rsidP="00C91C27">
      <w:pPr>
        <w:tabs>
          <w:tab w:val="left" w:pos="8430"/>
        </w:tabs>
        <w:spacing w:after="0" w:line="240" w:lineRule="auto"/>
        <w:jc w:val="center"/>
        <w:rPr>
          <w:rFonts w:ascii="Times New Roman" w:hAnsi="Times New Roman"/>
          <w:b/>
          <w:sz w:val="24"/>
          <w:szCs w:val="24"/>
        </w:rPr>
      </w:pPr>
      <w:r w:rsidRPr="00AF5D8D">
        <w:rPr>
          <w:rFonts w:ascii="Times New Roman" w:hAnsi="Times New Roman"/>
          <w:b/>
          <w:sz w:val="24"/>
          <w:szCs w:val="24"/>
        </w:rPr>
        <w:t>Целевые индикаторы Подпрограммы</w:t>
      </w:r>
    </w:p>
    <w:p w:rsidR="00C91C27" w:rsidRPr="00AF5D8D" w:rsidRDefault="00C91C27" w:rsidP="00C91C27">
      <w:pPr>
        <w:tabs>
          <w:tab w:val="left" w:pos="8430"/>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1984"/>
        <w:gridCol w:w="1701"/>
        <w:gridCol w:w="1525"/>
      </w:tblGrid>
      <w:tr w:rsidR="00C91C27" w:rsidRPr="00AF5D8D" w:rsidTr="00C91C27">
        <w:tc>
          <w:tcPr>
            <w:tcW w:w="3227"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Единица измерения</w:t>
            </w:r>
          </w:p>
        </w:tc>
        <w:tc>
          <w:tcPr>
            <w:tcW w:w="198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Pr>
                <w:rFonts w:ascii="Times New Roman" w:hAnsi="Times New Roman"/>
                <w:sz w:val="24"/>
                <w:szCs w:val="24"/>
              </w:rPr>
              <w:t xml:space="preserve">2023 </w:t>
            </w:r>
            <w:r w:rsidRPr="00AF5D8D">
              <w:rPr>
                <w:rFonts w:ascii="Times New Roman" w:hAnsi="Times New Roman"/>
                <w:sz w:val="24"/>
                <w:szCs w:val="24"/>
              </w:rPr>
              <w:t>год</w:t>
            </w:r>
          </w:p>
        </w:tc>
        <w:tc>
          <w:tcPr>
            <w:tcW w:w="1525"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Pr>
                <w:rFonts w:ascii="Times New Roman" w:hAnsi="Times New Roman"/>
                <w:sz w:val="24"/>
                <w:szCs w:val="24"/>
              </w:rPr>
              <w:t xml:space="preserve">2024 </w:t>
            </w:r>
            <w:r w:rsidRPr="00AF5D8D">
              <w:rPr>
                <w:rFonts w:ascii="Times New Roman" w:hAnsi="Times New Roman"/>
                <w:sz w:val="24"/>
                <w:szCs w:val="24"/>
              </w:rPr>
              <w:t>год</w:t>
            </w:r>
          </w:p>
        </w:tc>
      </w:tr>
      <w:tr w:rsidR="00C91C27" w:rsidRPr="00AF5D8D" w:rsidTr="00C91C27">
        <w:tc>
          <w:tcPr>
            <w:tcW w:w="3227"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Количество сотрудников, прошедших ежегодный медицинский осмотр</w:t>
            </w:r>
          </w:p>
        </w:tc>
        <w:tc>
          <w:tcPr>
            <w:tcW w:w="155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tabs>
                <w:tab w:val="left" w:pos="8430"/>
              </w:tabs>
              <w:spacing w:after="0" w:line="240" w:lineRule="auto"/>
              <w:jc w:val="both"/>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tabs>
                <w:tab w:val="left" w:pos="8430"/>
              </w:tabs>
              <w:spacing w:after="0" w:line="240" w:lineRule="auto"/>
              <w:jc w:val="both"/>
              <w:rPr>
                <w:rFonts w:ascii="Times New Roman" w:hAnsi="Times New Roman"/>
                <w:sz w:val="24"/>
                <w:szCs w:val="24"/>
              </w:rPr>
            </w:pPr>
            <w:r>
              <w:rPr>
                <w:rFonts w:ascii="Times New Roman" w:hAnsi="Times New Roman"/>
                <w:sz w:val="24"/>
                <w:szCs w:val="24"/>
              </w:rPr>
              <w:t>100</w:t>
            </w:r>
          </w:p>
        </w:tc>
        <w:tc>
          <w:tcPr>
            <w:tcW w:w="1525"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r>
      <w:tr w:rsidR="00C91C27" w:rsidRPr="00AF5D8D" w:rsidTr="00C91C27">
        <w:tc>
          <w:tcPr>
            <w:tcW w:w="3227"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eastAsia="Times New Roman" w:hAnsi="Times New Roman"/>
                <w:spacing w:val="2"/>
                <w:sz w:val="24"/>
                <w:szCs w:val="24"/>
                <w:lang w:eastAsia="ru-RU"/>
              </w:rPr>
              <w:t>Количество руководителей и специалистов прошедших обучение по охране труда</w:t>
            </w:r>
          </w:p>
        </w:tc>
        <w:tc>
          <w:tcPr>
            <w:tcW w:w="155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c>
          <w:tcPr>
            <w:tcW w:w="1525"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r>
      <w:tr w:rsidR="00C91C27" w:rsidRPr="00AF5D8D" w:rsidTr="00C91C27">
        <w:tc>
          <w:tcPr>
            <w:tcW w:w="3227"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eastAsia="Times New Roman" w:hAnsi="Times New Roman"/>
                <w:sz w:val="24"/>
                <w:szCs w:val="24"/>
                <w:lang w:eastAsia="ru-RU"/>
              </w:rPr>
              <w:t>Количество рабочих мест, в отношении которых проведена специальная оценка</w:t>
            </w:r>
          </w:p>
        </w:tc>
        <w:tc>
          <w:tcPr>
            <w:tcW w:w="155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c>
          <w:tcPr>
            <w:tcW w:w="1525"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r>
    </w:tbl>
    <w:p w:rsidR="00C91C27" w:rsidRPr="00AF5D8D" w:rsidRDefault="00C91C27" w:rsidP="00C91C27">
      <w:pPr>
        <w:tabs>
          <w:tab w:val="left" w:pos="8430"/>
        </w:tabs>
        <w:spacing w:after="0" w:line="240" w:lineRule="auto"/>
        <w:jc w:val="both"/>
        <w:rPr>
          <w:rFonts w:ascii="Times New Roman" w:hAnsi="Times New Roman"/>
          <w:sz w:val="24"/>
          <w:szCs w:val="24"/>
        </w:rPr>
      </w:pPr>
    </w:p>
    <w:p w:rsidR="00C91C27" w:rsidRDefault="00C91C27" w:rsidP="00C91C27">
      <w:pPr>
        <w:tabs>
          <w:tab w:val="left" w:pos="8430"/>
        </w:tabs>
        <w:spacing w:after="0" w:line="240" w:lineRule="auto"/>
        <w:jc w:val="center"/>
        <w:rPr>
          <w:rFonts w:ascii="Times New Roman" w:hAnsi="Times New Roman"/>
          <w:b/>
          <w:sz w:val="24"/>
          <w:szCs w:val="24"/>
        </w:rPr>
      </w:pPr>
      <w:r w:rsidRPr="00AF5D8D">
        <w:rPr>
          <w:rFonts w:ascii="Times New Roman" w:hAnsi="Times New Roman"/>
          <w:b/>
          <w:sz w:val="24"/>
          <w:szCs w:val="24"/>
        </w:rPr>
        <w:t>Прогноз целевых индикаторов и показателей Подпрограммы по годам реализации</w:t>
      </w:r>
    </w:p>
    <w:p w:rsidR="00C91C27" w:rsidRPr="00AF5D8D" w:rsidRDefault="00C91C27" w:rsidP="00C91C27">
      <w:pPr>
        <w:tabs>
          <w:tab w:val="left" w:pos="8430"/>
        </w:tabs>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393"/>
        <w:gridCol w:w="2393"/>
        <w:gridCol w:w="2393"/>
      </w:tblGrid>
      <w:tr w:rsidR="00C91C27" w:rsidRPr="00AF5D8D" w:rsidTr="00C91C27">
        <w:tc>
          <w:tcPr>
            <w:tcW w:w="2802"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w:t>
            </w:r>
          </w:p>
        </w:tc>
        <w:tc>
          <w:tcPr>
            <w:tcW w:w="2393"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2393"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 xml:space="preserve"> год</w:t>
            </w:r>
          </w:p>
        </w:tc>
        <w:tc>
          <w:tcPr>
            <w:tcW w:w="2393"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 xml:space="preserve"> год</w:t>
            </w:r>
          </w:p>
        </w:tc>
      </w:tr>
      <w:tr w:rsidR="00C91C27" w:rsidRPr="00AF5D8D" w:rsidTr="00C91C27">
        <w:tc>
          <w:tcPr>
            <w:tcW w:w="2802"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Реализация запланированных мероприятий подпрограммы (%)</w:t>
            </w:r>
          </w:p>
        </w:tc>
        <w:tc>
          <w:tcPr>
            <w:tcW w:w="2393"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c>
          <w:tcPr>
            <w:tcW w:w="2393"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100</w:t>
            </w:r>
          </w:p>
        </w:tc>
      </w:tr>
    </w:tbl>
    <w:p w:rsidR="00C91C27" w:rsidRPr="00AF5D8D" w:rsidRDefault="00C91C27" w:rsidP="00C91C27">
      <w:pPr>
        <w:spacing w:after="0" w:line="240" w:lineRule="auto"/>
        <w:jc w:val="both"/>
        <w:rPr>
          <w:rFonts w:ascii="Times New Roman" w:hAnsi="Times New Roman"/>
          <w:b/>
          <w:sz w:val="24"/>
          <w:szCs w:val="24"/>
        </w:rPr>
      </w:pPr>
    </w:p>
    <w:p w:rsidR="00C91C27" w:rsidRDefault="00C91C27" w:rsidP="00C91C27">
      <w:pPr>
        <w:spacing w:after="0" w:line="240" w:lineRule="auto"/>
        <w:jc w:val="center"/>
        <w:rPr>
          <w:rFonts w:ascii="Times New Roman" w:hAnsi="Times New Roman"/>
          <w:sz w:val="24"/>
          <w:szCs w:val="24"/>
        </w:rPr>
      </w:pPr>
      <w:r w:rsidRPr="00AF5D8D">
        <w:rPr>
          <w:rFonts w:ascii="Times New Roman" w:hAnsi="Times New Roman"/>
          <w:sz w:val="24"/>
          <w:szCs w:val="24"/>
        </w:rPr>
        <w:t xml:space="preserve">                                                                                           </w:t>
      </w:r>
      <w:r>
        <w:rPr>
          <w:rFonts w:ascii="Times New Roman" w:hAnsi="Times New Roman"/>
          <w:sz w:val="24"/>
          <w:szCs w:val="24"/>
        </w:rPr>
        <w:t xml:space="preserve">               </w:t>
      </w:r>
      <w:r w:rsidRPr="00AF5D8D">
        <w:rPr>
          <w:rFonts w:ascii="Times New Roman" w:hAnsi="Times New Roman"/>
          <w:sz w:val="24"/>
          <w:szCs w:val="24"/>
        </w:rPr>
        <w:t xml:space="preserve">         </w:t>
      </w:r>
    </w:p>
    <w:p w:rsidR="00BE24A7" w:rsidRDefault="00BE24A7" w:rsidP="00C91C27">
      <w:pPr>
        <w:spacing w:after="0" w:line="240" w:lineRule="auto"/>
        <w:jc w:val="right"/>
        <w:rPr>
          <w:rFonts w:ascii="Times New Roman" w:hAnsi="Times New Roman"/>
          <w:sz w:val="24"/>
          <w:szCs w:val="24"/>
        </w:rPr>
      </w:pPr>
    </w:p>
    <w:p w:rsidR="00C91C27" w:rsidRPr="00AF5D8D" w:rsidRDefault="00C91C27" w:rsidP="00C91C27">
      <w:pPr>
        <w:spacing w:after="0" w:line="240" w:lineRule="auto"/>
        <w:jc w:val="right"/>
        <w:rPr>
          <w:rFonts w:ascii="Times New Roman" w:hAnsi="Times New Roman"/>
          <w:sz w:val="24"/>
          <w:szCs w:val="24"/>
        </w:rPr>
      </w:pPr>
      <w:r>
        <w:rPr>
          <w:rFonts w:ascii="Times New Roman" w:hAnsi="Times New Roman"/>
          <w:sz w:val="24"/>
          <w:szCs w:val="24"/>
        </w:rPr>
        <w:t xml:space="preserve"> </w:t>
      </w:r>
      <w:r w:rsidRPr="00AF5D8D">
        <w:rPr>
          <w:rFonts w:ascii="Times New Roman" w:hAnsi="Times New Roman"/>
          <w:sz w:val="24"/>
          <w:szCs w:val="24"/>
        </w:rPr>
        <w:t xml:space="preserve"> Приложение №3</w:t>
      </w:r>
    </w:p>
    <w:p w:rsidR="00C91C27" w:rsidRPr="00AF5D8D"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к муниципальной программе</w:t>
      </w:r>
    </w:p>
    <w:p w:rsidR="00C91C27" w:rsidRPr="00AF5D8D"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Приволжского городского поселения</w:t>
      </w:r>
    </w:p>
    <w:p w:rsidR="00C91C27"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w:t>
      </w:r>
      <w:r w:rsidRPr="00CA1C54">
        <w:rPr>
          <w:rFonts w:ascii="Times New Roman" w:hAnsi="Times New Roman"/>
          <w:sz w:val="24"/>
          <w:szCs w:val="24"/>
        </w:rPr>
        <w:t xml:space="preserve">Обеспечение оптимальных условий деятельности в </w:t>
      </w:r>
    </w:p>
    <w:p w:rsidR="00C91C27" w:rsidRDefault="00C91C27" w:rsidP="00C91C27">
      <w:pPr>
        <w:spacing w:after="0" w:line="240" w:lineRule="auto"/>
        <w:jc w:val="right"/>
        <w:rPr>
          <w:rFonts w:ascii="Times New Roman" w:hAnsi="Times New Roman"/>
          <w:sz w:val="24"/>
          <w:szCs w:val="24"/>
        </w:rPr>
      </w:pPr>
      <w:r w:rsidRPr="00CA1C54">
        <w:rPr>
          <w:rFonts w:ascii="Times New Roman" w:hAnsi="Times New Roman"/>
          <w:sz w:val="24"/>
          <w:szCs w:val="24"/>
        </w:rPr>
        <w:t xml:space="preserve">административном здании по адресу: Ивановская область, </w:t>
      </w:r>
    </w:p>
    <w:p w:rsidR="00C91C27" w:rsidRPr="00AF5D8D" w:rsidRDefault="00C91C27" w:rsidP="00C91C27">
      <w:pPr>
        <w:spacing w:after="0" w:line="240" w:lineRule="auto"/>
        <w:jc w:val="right"/>
        <w:rPr>
          <w:rFonts w:ascii="Times New Roman" w:hAnsi="Times New Roman"/>
          <w:sz w:val="24"/>
          <w:szCs w:val="24"/>
        </w:rPr>
      </w:pPr>
      <w:r w:rsidRPr="00CA1C54">
        <w:rPr>
          <w:rFonts w:ascii="Times New Roman" w:hAnsi="Times New Roman"/>
          <w:sz w:val="24"/>
          <w:szCs w:val="24"/>
        </w:rPr>
        <w:t xml:space="preserve">г. Приволжск, </w:t>
      </w:r>
      <w:r>
        <w:rPr>
          <w:rFonts w:ascii="Times New Roman" w:hAnsi="Times New Roman"/>
          <w:sz w:val="24"/>
          <w:szCs w:val="24"/>
        </w:rPr>
        <w:t>ул. Революционная, дом 63 в 2022-2024</w:t>
      </w:r>
      <w:r w:rsidRPr="00AF5D8D">
        <w:rPr>
          <w:rFonts w:ascii="Times New Roman" w:hAnsi="Times New Roman"/>
          <w:sz w:val="24"/>
          <w:szCs w:val="24"/>
        </w:rPr>
        <w:t xml:space="preserve">» </w:t>
      </w:r>
    </w:p>
    <w:p w:rsidR="00C91C27" w:rsidRPr="00AF5D8D" w:rsidRDefault="00C91C27" w:rsidP="00C91C27">
      <w:pPr>
        <w:spacing w:after="0" w:line="240" w:lineRule="auto"/>
        <w:jc w:val="right"/>
        <w:rPr>
          <w:rFonts w:ascii="Times New Roman" w:hAnsi="Times New Roman"/>
          <w:sz w:val="24"/>
          <w:szCs w:val="24"/>
        </w:rPr>
      </w:pPr>
    </w:p>
    <w:p w:rsidR="00C91C27" w:rsidRPr="00AF5D8D" w:rsidRDefault="00C91C27" w:rsidP="00C91C27">
      <w:pPr>
        <w:numPr>
          <w:ilvl w:val="0"/>
          <w:numId w:val="1"/>
        </w:numPr>
        <w:spacing w:after="0" w:line="240" w:lineRule="auto"/>
        <w:jc w:val="center"/>
        <w:rPr>
          <w:rFonts w:ascii="Times New Roman" w:hAnsi="Times New Roman"/>
          <w:b/>
          <w:sz w:val="24"/>
          <w:szCs w:val="24"/>
        </w:rPr>
      </w:pPr>
      <w:r w:rsidRPr="00AF5D8D">
        <w:rPr>
          <w:rFonts w:ascii="Times New Roman" w:hAnsi="Times New Roman"/>
          <w:b/>
          <w:sz w:val="24"/>
          <w:szCs w:val="24"/>
        </w:rPr>
        <w:t>Паспорт Подпрограммы</w:t>
      </w:r>
    </w:p>
    <w:p w:rsidR="00C91C27" w:rsidRPr="00AF5D8D" w:rsidRDefault="00C91C27" w:rsidP="00C91C2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4"/>
      </w:tblGrid>
      <w:tr w:rsidR="00C91C27" w:rsidRPr="00AF5D8D" w:rsidTr="00C91C27">
        <w:tc>
          <w:tcPr>
            <w:tcW w:w="3227"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Наименование Подпрограммы</w:t>
            </w:r>
          </w:p>
        </w:tc>
        <w:tc>
          <w:tcPr>
            <w:tcW w:w="6804"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«Обеспечение деятельности администрации Приволжского муниципального района, ее структурных подразделений»</w:t>
            </w:r>
          </w:p>
        </w:tc>
      </w:tr>
      <w:tr w:rsidR="00C91C27" w:rsidRPr="00AF5D8D" w:rsidTr="00C91C27">
        <w:tc>
          <w:tcPr>
            <w:tcW w:w="3227"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Срок реализации Подпрограммы</w:t>
            </w:r>
          </w:p>
        </w:tc>
        <w:tc>
          <w:tcPr>
            <w:tcW w:w="6804" w:type="dxa"/>
          </w:tcPr>
          <w:p w:rsidR="00C91C27" w:rsidRPr="00AF5D8D" w:rsidRDefault="00C91C27" w:rsidP="00C91C27">
            <w:pPr>
              <w:spacing w:after="0" w:line="240" w:lineRule="auto"/>
              <w:rPr>
                <w:rFonts w:ascii="Times New Roman" w:hAnsi="Times New Roman"/>
                <w:sz w:val="24"/>
                <w:szCs w:val="24"/>
              </w:rPr>
            </w:pPr>
            <w:r>
              <w:rPr>
                <w:rFonts w:ascii="Times New Roman" w:hAnsi="Times New Roman"/>
                <w:sz w:val="24"/>
                <w:szCs w:val="24"/>
              </w:rPr>
              <w:t>2022 -2024г</w:t>
            </w:r>
            <w:r w:rsidRPr="00AF5D8D">
              <w:rPr>
                <w:rFonts w:ascii="Times New Roman" w:hAnsi="Times New Roman"/>
                <w:sz w:val="24"/>
                <w:szCs w:val="24"/>
              </w:rPr>
              <w:t>г.</w:t>
            </w:r>
          </w:p>
        </w:tc>
      </w:tr>
      <w:tr w:rsidR="00C91C27" w:rsidRPr="00AF5D8D" w:rsidTr="00C91C27">
        <w:tc>
          <w:tcPr>
            <w:tcW w:w="3227"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Перечень исполнителей подпрограммы</w:t>
            </w:r>
          </w:p>
          <w:p w:rsidR="00C91C27" w:rsidRPr="00AF5D8D" w:rsidRDefault="00C91C27" w:rsidP="00C91C27">
            <w:pPr>
              <w:spacing w:after="0" w:line="240" w:lineRule="auto"/>
              <w:rPr>
                <w:rFonts w:ascii="Times New Roman" w:hAnsi="Times New Roman"/>
                <w:sz w:val="24"/>
                <w:szCs w:val="24"/>
              </w:rPr>
            </w:pPr>
          </w:p>
        </w:tc>
        <w:tc>
          <w:tcPr>
            <w:tcW w:w="6804"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МКУ «МФЦ. Управление делами»</w:t>
            </w:r>
          </w:p>
        </w:tc>
      </w:tr>
      <w:tr w:rsidR="00C91C27" w:rsidRPr="00AF5D8D" w:rsidTr="00C91C27">
        <w:tc>
          <w:tcPr>
            <w:tcW w:w="3227"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Цели  Подпрограммы</w:t>
            </w:r>
          </w:p>
        </w:tc>
        <w:tc>
          <w:tcPr>
            <w:tcW w:w="6804"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Реализация комплекса мероприятий, направленных на обеспечение оптимальных условий деятельности администрации Приволжского муниципального района и ее структурных подразделений.</w:t>
            </w:r>
          </w:p>
        </w:tc>
      </w:tr>
      <w:tr w:rsidR="00C91C27" w:rsidRPr="00AF5D8D" w:rsidTr="00C91C27">
        <w:tc>
          <w:tcPr>
            <w:tcW w:w="3227"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Объём ресурсного обеспечения</w:t>
            </w:r>
          </w:p>
        </w:tc>
        <w:tc>
          <w:tcPr>
            <w:tcW w:w="6804"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Бюджет Приволжского городского поселения</w:t>
            </w:r>
          </w:p>
          <w:p w:rsidR="00C91C27" w:rsidRPr="00AF5D8D" w:rsidRDefault="00C91C27" w:rsidP="00C91C27">
            <w:pPr>
              <w:spacing w:after="0" w:line="240" w:lineRule="auto"/>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г.</w:t>
            </w:r>
            <w:r w:rsidR="00EF3FF8">
              <w:rPr>
                <w:rFonts w:ascii="Times New Roman" w:hAnsi="Times New Roman"/>
                <w:sz w:val="24"/>
                <w:szCs w:val="24"/>
              </w:rPr>
              <w:t xml:space="preserve"> </w:t>
            </w:r>
            <w:r w:rsidRPr="00AF5D8D">
              <w:rPr>
                <w:rFonts w:ascii="Times New Roman" w:hAnsi="Times New Roman"/>
                <w:sz w:val="24"/>
                <w:szCs w:val="24"/>
              </w:rPr>
              <w:t>-</w:t>
            </w:r>
            <w:r w:rsidR="00EF3FF8">
              <w:rPr>
                <w:rFonts w:ascii="Times New Roman" w:hAnsi="Times New Roman"/>
                <w:sz w:val="24"/>
                <w:szCs w:val="24"/>
              </w:rPr>
              <w:t xml:space="preserve"> </w:t>
            </w:r>
            <w:r>
              <w:rPr>
                <w:rFonts w:ascii="Times New Roman" w:hAnsi="Times New Roman"/>
                <w:sz w:val="24"/>
                <w:szCs w:val="24"/>
              </w:rPr>
              <w:t>6 416 972,02</w:t>
            </w:r>
            <w:r w:rsidRPr="00AF5D8D">
              <w:rPr>
                <w:rFonts w:ascii="Times New Roman" w:hAnsi="Times New Roman"/>
                <w:sz w:val="24"/>
                <w:szCs w:val="24"/>
              </w:rPr>
              <w:t xml:space="preserve"> руб.</w:t>
            </w:r>
          </w:p>
          <w:p w:rsidR="00C91C27" w:rsidRPr="00AF5D8D" w:rsidRDefault="00C91C27" w:rsidP="00C91C27">
            <w:pPr>
              <w:spacing w:after="0" w:line="240" w:lineRule="auto"/>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г.</w:t>
            </w:r>
            <w:r w:rsidR="00EF3FF8">
              <w:rPr>
                <w:rFonts w:ascii="Times New Roman" w:hAnsi="Times New Roman"/>
                <w:sz w:val="24"/>
                <w:szCs w:val="24"/>
              </w:rPr>
              <w:t xml:space="preserve"> </w:t>
            </w:r>
            <w:r>
              <w:rPr>
                <w:rFonts w:ascii="Times New Roman" w:hAnsi="Times New Roman"/>
                <w:sz w:val="24"/>
                <w:szCs w:val="24"/>
              </w:rPr>
              <w:t>-</w:t>
            </w:r>
            <w:r w:rsidRPr="00AF5D8D">
              <w:rPr>
                <w:rFonts w:ascii="Times New Roman" w:hAnsi="Times New Roman"/>
                <w:sz w:val="24"/>
                <w:szCs w:val="24"/>
              </w:rPr>
              <w:t xml:space="preserve"> </w:t>
            </w:r>
            <w:r>
              <w:rPr>
                <w:rFonts w:ascii="Times New Roman" w:hAnsi="Times New Roman"/>
                <w:sz w:val="24"/>
                <w:szCs w:val="24"/>
              </w:rPr>
              <w:t>6 416 972,02</w:t>
            </w:r>
            <w:r w:rsidRPr="00AF5D8D">
              <w:rPr>
                <w:rFonts w:ascii="Times New Roman" w:hAnsi="Times New Roman"/>
                <w:sz w:val="24"/>
                <w:szCs w:val="24"/>
              </w:rPr>
              <w:t xml:space="preserve"> руб.</w:t>
            </w:r>
          </w:p>
          <w:p w:rsidR="00C91C27" w:rsidRPr="00AF5D8D" w:rsidRDefault="00C91C27" w:rsidP="00C91C27">
            <w:pPr>
              <w:spacing w:after="0" w:line="240" w:lineRule="auto"/>
              <w:rPr>
                <w:rFonts w:ascii="Times New Roman" w:hAnsi="Times New Roman"/>
                <w:sz w:val="24"/>
                <w:szCs w:val="24"/>
              </w:rPr>
            </w:pPr>
            <w:r>
              <w:rPr>
                <w:rFonts w:ascii="Times New Roman" w:hAnsi="Times New Roman"/>
                <w:sz w:val="24"/>
                <w:szCs w:val="24"/>
              </w:rPr>
              <w:t>2024г.</w:t>
            </w:r>
            <w:r w:rsidR="00EF3FF8">
              <w:rPr>
                <w:rFonts w:ascii="Times New Roman" w:hAnsi="Times New Roman"/>
                <w:sz w:val="24"/>
                <w:szCs w:val="24"/>
              </w:rPr>
              <w:t xml:space="preserve"> </w:t>
            </w:r>
            <w:r>
              <w:rPr>
                <w:rFonts w:ascii="Times New Roman" w:hAnsi="Times New Roman"/>
                <w:sz w:val="24"/>
                <w:szCs w:val="24"/>
              </w:rPr>
              <w:t>-</w:t>
            </w:r>
            <w:r w:rsidRPr="00AF5D8D">
              <w:rPr>
                <w:rFonts w:ascii="Times New Roman" w:hAnsi="Times New Roman"/>
                <w:sz w:val="24"/>
                <w:szCs w:val="24"/>
              </w:rPr>
              <w:t xml:space="preserve"> </w:t>
            </w:r>
            <w:r>
              <w:rPr>
                <w:rFonts w:ascii="Times New Roman" w:hAnsi="Times New Roman"/>
                <w:sz w:val="24"/>
                <w:szCs w:val="24"/>
              </w:rPr>
              <w:t>6 416 972,02</w:t>
            </w:r>
            <w:r w:rsidRPr="00AF5D8D">
              <w:rPr>
                <w:rFonts w:ascii="Times New Roman" w:hAnsi="Times New Roman"/>
                <w:sz w:val="24"/>
                <w:szCs w:val="24"/>
              </w:rPr>
              <w:t xml:space="preserve"> руб.</w:t>
            </w:r>
          </w:p>
        </w:tc>
      </w:tr>
    </w:tbl>
    <w:p w:rsidR="00C91C27" w:rsidRDefault="00C91C27" w:rsidP="00C91C27">
      <w:pPr>
        <w:pStyle w:val="a5"/>
        <w:tabs>
          <w:tab w:val="left" w:pos="8430"/>
        </w:tabs>
        <w:rPr>
          <w:rFonts w:ascii="Times New Roman" w:hAnsi="Times New Roman"/>
          <w:b/>
          <w:sz w:val="24"/>
          <w:szCs w:val="24"/>
        </w:rPr>
      </w:pPr>
    </w:p>
    <w:p w:rsidR="00C91C27" w:rsidRPr="00AF5D8D" w:rsidRDefault="00C91C27" w:rsidP="00C91C27">
      <w:pPr>
        <w:pStyle w:val="a5"/>
        <w:numPr>
          <w:ilvl w:val="0"/>
          <w:numId w:val="1"/>
        </w:numPr>
        <w:tabs>
          <w:tab w:val="left" w:pos="8430"/>
        </w:tabs>
        <w:jc w:val="center"/>
        <w:rPr>
          <w:rFonts w:ascii="Times New Roman" w:hAnsi="Times New Roman"/>
          <w:b/>
          <w:sz w:val="24"/>
          <w:szCs w:val="24"/>
        </w:rPr>
      </w:pPr>
      <w:r w:rsidRPr="00AF5D8D">
        <w:rPr>
          <w:rFonts w:ascii="Times New Roman" w:hAnsi="Times New Roman"/>
          <w:b/>
          <w:sz w:val="24"/>
          <w:szCs w:val="24"/>
        </w:rPr>
        <w:t>Краткая характеристика сферы реализации Подпрограммы</w:t>
      </w:r>
    </w:p>
    <w:p w:rsidR="00C91C27" w:rsidRDefault="00C91C27" w:rsidP="00C91C27">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Деятельность, направленная на обеспечение функционирования администрации Приволжского муниципального района и ее структурных подразделений</w:t>
      </w:r>
      <w:r>
        <w:rPr>
          <w:rFonts w:ascii="Times New Roman" w:hAnsi="Times New Roman"/>
          <w:sz w:val="24"/>
          <w:szCs w:val="24"/>
        </w:rPr>
        <w:t>,</w:t>
      </w:r>
      <w:r w:rsidRPr="00AF5D8D">
        <w:rPr>
          <w:rFonts w:ascii="Times New Roman" w:hAnsi="Times New Roman"/>
          <w:sz w:val="24"/>
          <w:szCs w:val="24"/>
        </w:rPr>
        <w:t xml:space="preserve"> включает в себя целый комплекс мероприятий: </w:t>
      </w:r>
    </w:p>
    <w:p w:rsidR="00C91C27" w:rsidRPr="00AF5D8D" w:rsidRDefault="00C91C27" w:rsidP="00C91C27">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материально-техническое, транспортное обеспечение работы сотрудников администрации;</w:t>
      </w:r>
    </w:p>
    <w:p w:rsidR="00C91C27" w:rsidRPr="00AF5D8D" w:rsidRDefault="00C91C27" w:rsidP="00C91C27">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 xml:space="preserve"> организация и проведение мероприятий по приему официальных делегаций, должностных лиц, проведения совещаний, конференций, семинаров, деловых встреч;</w:t>
      </w:r>
    </w:p>
    <w:p w:rsidR="00C91C27" w:rsidRDefault="00C91C27" w:rsidP="00C91C27">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приобретение ценных подарков, сувенирной продукции в соответствии с планом мероприятий по празднованию юбилейных, памятных и иных праздничных дат.</w:t>
      </w:r>
    </w:p>
    <w:p w:rsidR="00C91C27" w:rsidRDefault="00C91C27" w:rsidP="00C91C27">
      <w:pPr>
        <w:tabs>
          <w:tab w:val="left" w:pos="8430"/>
        </w:tabs>
        <w:spacing w:after="0" w:line="240" w:lineRule="auto"/>
        <w:ind w:firstLine="567"/>
        <w:jc w:val="both"/>
        <w:rPr>
          <w:rFonts w:ascii="Times New Roman" w:hAnsi="Times New Roman"/>
          <w:sz w:val="24"/>
          <w:szCs w:val="24"/>
        </w:rPr>
      </w:pPr>
    </w:p>
    <w:p w:rsidR="00C91C27" w:rsidRPr="0091270D" w:rsidRDefault="00C91C27" w:rsidP="00C91C27">
      <w:pPr>
        <w:pStyle w:val="a5"/>
        <w:numPr>
          <w:ilvl w:val="0"/>
          <w:numId w:val="1"/>
        </w:numPr>
        <w:tabs>
          <w:tab w:val="left" w:pos="8430"/>
        </w:tabs>
        <w:spacing w:after="0"/>
        <w:jc w:val="center"/>
        <w:rPr>
          <w:rFonts w:ascii="Times New Roman" w:hAnsi="Times New Roman"/>
          <w:b/>
          <w:sz w:val="24"/>
          <w:szCs w:val="24"/>
        </w:rPr>
      </w:pPr>
      <w:r w:rsidRPr="0091270D">
        <w:rPr>
          <w:rFonts w:ascii="Times New Roman" w:hAnsi="Times New Roman"/>
          <w:b/>
          <w:sz w:val="24"/>
          <w:szCs w:val="24"/>
        </w:rPr>
        <w:t>Мероприятия Подпрограммы</w:t>
      </w:r>
    </w:p>
    <w:p w:rsidR="00C91C27" w:rsidRPr="0091270D" w:rsidRDefault="00C91C27" w:rsidP="00C91C27">
      <w:pPr>
        <w:pStyle w:val="a5"/>
        <w:tabs>
          <w:tab w:val="left" w:pos="8430"/>
        </w:tabs>
        <w:spacing w:after="0"/>
        <w:rPr>
          <w:rFonts w:ascii="Times New Roman" w:hAnsi="Times New Roman"/>
          <w:b/>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1842"/>
        <w:gridCol w:w="1701"/>
        <w:gridCol w:w="1701"/>
      </w:tblGrid>
      <w:tr w:rsidR="00C91C27" w:rsidRPr="00AF5D8D" w:rsidTr="00BE24A7">
        <w:tc>
          <w:tcPr>
            <w:tcW w:w="1843" w:type="dxa"/>
            <w:vMerge w:val="restart"/>
          </w:tcPr>
          <w:p w:rsidR="00C91C27" w:rsidRPr="00AF5D8D" w:rsidRDefault="00C91C27" w:rsidP="00EF3FF8">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Наименование мероприятия</w:t>
            </w:r>
          </w:p>
        </w:tc>
        <w:tc>
          <w:tcPr>
            <w:tcW w:w="2977" w:type="dxa"/>
            <w:vMerge w:val="restart"/>
          </w:tcPr>
          <w:p w:rsidR="00C91C27" w:rsidRPr="00AF5D8D" w:rsidRDefault="00C91C27" w:rsidP="00EF3FF8">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Содержание мероприятий</w:t>
            </w:r>
          </w:p>
        </w:tc>
        <w:tc>
          <w:tcPr>
            <w:tcW w:w="5244" w:type="dxa"/>
            <w:gridSpan w:val="3"/>
          </w:tcPr>
          <w:p w:rsidR="00C91C27" w:rsidRPr="00AF5D8D" w:rsidRDefault="00C91C27" w:rsidP="00EF3FF8">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Объём финансирования, в руб. и сроки реализации</w:t>
            </w:r>
          </w:p>
        </w:tc>
      </w:tr>
      <w:tr w:rsidR="00C91C27" w:rsidRPr="00AF5D8D" w:rsidTr="00BE24A7">
        <w:tc>
          <w:tcPr>
            <w:tcW w:w="1843" w:type="dxa"/>
            <w:vMerge/>
            <w:tcBorders>
              <w:bottom w:val="single" w:sz="4" w:space="0" w:color="auto"/>
            </w:tcBorders>
          </w:tcPr>
          <w:p w:rsidR="00C91C27" w:rsidRPr="00AF5D8D" w:rsidRDefault="00C91C27" w:rsidP="00EF3FF8">
            <w:pPr>
              <w:tabs>
                <w:tab w:val="left" w:pos="8430"/>
              </w:tabs>
              <w:spacing w:after="0" w:line="240" w:lineRule="auto"/>
              <w:jc w:val="both"/>
              <w:rPr>
                <w:rFonts w:ascii="Times New Roman" w:hAnsi="Times New Roman"/>
                <w:sz w:val="24"/>
                <w:szCs w:val="24"/>
              </w:rPr>
            </w:pPr>
          </w:p>
        </w:tc>
        <w:tc>
          <w:tcPr>
            <w:tcW w:w="2977" w:type="dxa"/>
            <w:vMerge/>
          </w:tcPr>
          <w:p w:rsidR="00C91C27" w:rsidRPr="00AF5D8D" w:rsidRDefault="00C91C27" w:rsidP="00EF3FF8">
            <w:pPr>
              <w:tabs>
                <w:tab w:val="left" w:pos="8430"/>
              </w:tabs>
              <w:spacing w:after="0" w:line="240" w:lineRule="auto"/>
              <w:jc w:val="both"/>
              <w:rPr>
                <w:rFonts w:ascii="Times New Roman" w:hAnsi="Times New Roman"/>
                <w:sz w:val="24"/>
                <w:szCs w:val="24"/>
              </w:rPr>
            </w:pPr>
          </w:p>
        </w:tc>
        <w:tc>
          <w:tcPr>
            <w:tcW w:w="1842" w:type="dxa"/>
            <w:tcBorders>
              <w:bottom w:val="single" w:sz="4" w:space="0" w:color="auto"/>
            </w:tcBorders>
          </w:tcPr>
          <w:p w:rsidR="00C91C27" w:rsidRPr="00AF5D8D" w:rsidRDefault="00C91C27" w:rsidP="00EF3FF8">
            <w:pPr>
              <w:tabs>
                <w:tab w:val="left" w:pos="8430"/>
              </w:tabs>
              <w:spacing w:after="0" w:line="240" w:lineRule="auto"/>
              <w:jc w:val="both"/>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1701" w:type="dxa"/>
            <w:tcBorders>
              <w:bottom w:val="single" w:sz="4" w:space="0" w:color="auto"/>
            </w:tcBorders>
          </w:tcPr>
          <w:p w:rsidR="00C91C27" w:rsidRPr="00AF5D8D" w:rsidRDefault="00C91C27" w:rsidP="00EF3FF8">
            <w:pPr>
              <w:tabs>
                <w:tab w:val="left" w:pos="8430"/>
              </w:tabs>
              <w:spacing w:after="0" w:line="240" w:lineRule="auto"/>
              <w:jc w:val="both"/>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 xml:space="preserve"> год</w:t>
            </w:r>
          </w:p>
        </w:tc>
        <w:tc>
          <w:tcPr>
            <w:tcW w:w="1701" w:type="dxa"/>
            <w:shd w:val="clear" w:color="auto" w:fill="auto"/>
          </w:tcPr>
          <w:p w:rsidR="00C91C27" w:rsidRPr="00AF5D8D" w:rsidRDefault="00C91C27" w:rsidP="00EF3FF8">
            <w:pPr>
              <w:spacing w:line="240" w:lineRule="auto"/>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 xml:space="preserve"> год</w:t>
            </w:r>
          </w:p>
        </w:tc>
      </w:tr>
      <w:tr w:rsidR="00C91C27" w:rsidRPr="00AF5D8D" w:rsidTr="00BE24A7">
        <w:trPr>
          <w:trHeight w:val="8940"/>
        </w:trPr>
        <w:tc>
          <w:tcPr>
            <w:tcW w:w="1843" w:type="dxa"/>
          </w:tcPr>
          <w:p w:rsidR="00C91C27" w:rsidRPr="00AF5D8D" w:rsidRDefault="00C91C27" w:rsidP="00EF3FF8">
            <w:pPr>
              <w:tabs>
                <w:tab w:val="left" w:pos="8430"/>
              </w:tabs>
              <w:spacing w:after="0" w:line="240" w:lineRule="auto"/>
              <w:rPr>
                <w:rFonts w:ascii="Times New Roman" w:hAnsi="Times New Roman"/>
                <w:sz w:val="24"/>
                <w:szCs w:val="24"/>
              </w:rPr>
            </w:pPr>
            <w:r w:rsidRPr="00AF5D8D">
              <w:rPr>
                <w:rFonts w:ascii="Times New Roman" w:hAnsi="Times New Roman"/>
                <w:sz w:val="24"/>
                <w:szCs w:val="24"/>
              </w:rPr>
              <w:lastRenderedPageBreak/>
              <w:t>Создание оптимальных условий для функционирования администрации Приволжского муниципального района и ее структурных подразделений.</w:t>
            </w:r>
          </w:p>
        </w:tc>
        <w:tc>
          <w:tcPr>
            <w:tcW w:w="2977" w:type="dxa"/>
            <w:tcBorders>
              <w:bottom w:val="single" w:sz="4" w:space="0" w:color="auto"/>
            </w:tcBorders>
          </w:tcPr>
          <w:p w:rsidR="00C91C27" w:rsidRPr="00AF5D8D" w:rsidRDefault="00C91C27" w:rsidP="00EF3FF8">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1)Оплата услуг связи</w:t>
            </w:r>
          </w:p>
          <w:p w:rsidR="00C91C27" w:rsidRPr="00AF5D8D" w:rsidRDefault="00C91C27" w:rsidP="00EF3FF8">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 xml:space="preserve">2)Организация подписки на газеты и журналы и ее оплата </w:t>
            </w:r>
          </w:p>
          <w:p w:rsidR="00C91C27" w:rsidRPr="00AF5D8D" w:rsidRDefault="00C91C27" w:rsidP="00EF3FF8">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3)Оплата типографских услуг</w:t>
            </w:r>
          </w:p>
          <w:p w:rsidR="00C91C27" w:rsidRPr="00AF5D8D" w:rsidRDefault="00C91C27" w:rsidP="00EF3FF8">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4)Приобретение мебели, жалюзи</w:t>
            </w:r>
          </w:p>
          <w:p w:rsidR="00C91C27" w:rsidRPr="00AF5D8D" w:rsidRDefault="00C91C27" w:rsidP="00EF3FF8">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5)Приобретение канцелярских товаров, производственного инвентаря</w:t>
            </w:r>
          </w:p>
          <w:p w:rsidR="00C91C27" w:rsidRPr="00AF5D8D" w:rsidRDefault="00C91C27" w:rsidP="00EF3FF8">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6)Выплата заработной платы с начислениями</w:t>
            </w:r>
          </w:p>
          <w:p w:rsidR="00C91C27" w:rsidRPr="00AF5D8D" w:rsidRDefault="00C91C27" w:rsidP="00EF3FF8">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7)Организация и оплата технического обслуживания автотранспортных средств, приобретение запасных частей</w:t>
            </w:r>
          </w:p>
          <w:p w:rsidR="00C91C27" w:rsidRPr="00AF5D8D" w:rsidRDefault="00C91C27" w:rsidP="00EF3FF8">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8)Организация и оплата ОСАГО</w:t>
            </w:r>
          </w:p>
          <w:p w:rsidR="00C91C27" w:rsidRPr="00AF5D8D" w:rsidRDefault="00C91C27" w:rsidP="00EF3FF8">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9) Уплата транспортного налога</w:t>
            </w:r>
          </w:p>
          <w:p w:rsidR="00C91C27" w:rsidRPr="00AF5D8D" w:rsidRDefault="00C91C27" w:rsidP="00EF3FF8">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10) Приобретение ГСМ для автотранспортных средств</w:t>
            </w:r>
          </w:p>
          <w:p w:rsidR="00C91C27" w:rsidRPr="00AF5D8D" w:rsidRDefault="00C91C27" w:rsidP="00EF3FF8">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11) Оплата представительских расходов</w:t>
            </w:r>
          </w:p>
          <w:p w:rsidR="00C91C27" w:rsidRPr="00AF5D8D" w:rsidRDefault="00C91C27" w:rsidP="00EF3FF8">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12) Приобретение сувенирной продукции и цветов</w:t>
            </w:r>
          </w:p>
          <w:p w:rsidR="00C91C27" w:rsidRPr="00AF5D8D" w:rsidRDefault="00C91C27" w:rsidP="00EF3FF8">
            <w:pPr>
              <w:tabs>
                <w:tab w:val="left" w:pos="8430"/>
              </w:tabs>
              <w:spacing w:after="0" w:line="240" w:lineRule="auto"/>
              <w:rPr>
                <w:rFonts w:ascii="Times New Roman" w:hAnsi="Times New Roman"/>
                <w:sz w:val="24"/>
                <w:szCs w:val="24"/>
              </w:rPr>
            </w:pPr>
          </w:p>
        </w:tc>
        <w:tc>
          <w:tcPr>
            <w:tcW w:w="1842" w:type="dxa"/>
            <w:tcBorders>
              <w:bottom w:val="single" w:sz="4" w:space="0" w:color="auto"/>
            </w:tcBorders>
          </w:tcPr>
          <w:p w:rsidR="00C91C27" w:rsidRPr="00AF5D8D" w:rsidRDefault="00C91C27" w:rsidP="00EF3FF8">
            <w:pPr>
              <w:spacing w:line="240" w:lineRule="auto"/>
              <w:rPr>
                <w:sz w:val="24"/>
                <w:szCs w:val="24"/>
              </w:rPr>
            </w:pPr>
            <w:r>
              <w:rPr>
                <w:rFonts w:ascii="Times New Roman" w:hAnsi="Times New Roman"/>
                <w:sz w:val="24"/>
                <w:szCs w:val="24"/>
              </w:rPr>
              <w:t>6 416 972,02</w:t>
            </w:r>
            <w:r w:rsidRPr="00AF5D8D">
              <w:rPr>
                <w:rFonts w:ascii="Times New Roman" w:hAnsi="Times New Roman"/>
                <w:sz w:val="24"/>
                <w:szCs w:val="24"/>
              </w:rPr>
              <w:t xml:space="preserve"> </w:t>
            </w:r>
            <w:r>
              <w:rPr>
                <w:rFonts w:ascii="Times New Roman" w:hAnsi="Times New Roman"/>
                <w:sz w:val="24"/>
                <w:szCs w:val="24"/>
              </w:rPr>
              <w:t xml:space="preserve"> </w:t>
            </w:r>
          </w:p>
        </w:tc>
        <w:tc>
          <w:tcPr>
            <w:tcW w:w="1701" w:type="dxa"/>
            <w:tcBorders>
              <w:bottom w:val="single" w:sz="4" w:space="0" w:color="auto"/>
            </w:tcBorders>
          </w:tcPr>
          <w:p w:rsidR="00C91C27" w:rsidRPr="00AF5D8D" w:rsidRDefault="00C91C27" w:rsidP="00EF3FF8">
            <w:pPr>
              <w:spacing w:line="240" w:lineRule="auto"/>
              <w:rPr>
                <w:sz w:val="24"/>
                <w:szCs w:val="24"/>
              </w:rPr>
            </w:pPr>
            <w:r>
              <w:rPr>
                <w:rFonts w:ascii="Times New Roman" w:hAnsi="Times New Roman"/>
                <w:sz w:val="24"/>
                <w:szCs w:val="24"/>
              </w:rPr>
              <w:t>6 416 972,02</w:t>
            </w:r>
            <w:r w:rsidRPr="00AF5D8D">
              <w:rPr>
                <w:rFonts w:ascii="Times New Roman" w:hAnsi="Times New Roman"/>
                <w:sz w:val="24"/>
                <w:szCs w:val="24"/>
              </w:rPr>
              <w:t xml:space="preserve"> </w:t>
            </w:r>
            <w:r>
              <w:rPr>
                <w:rFonts w:ascii="Times New Roman" w:hAnsi="Times New Roman"/>
                <w:sz w:val="24"/>
                <w:szCs w:val="24"/>
              </w:rPr>
              <w:t xml:space="preserve"> </w:t>
            </w:r>
          </w:p>
        </w:tc>
        <w:tc>
          <w:tcPr>
            <w:tcW w:w="1701" w:type="dxa"/>
            <w:shd w:val="clear" w:color="auto" w:fill="auto"/>
          </w:tcPr>
          <w:p w:rsidR="00C91C27" w:rsidRPr="00AF5D8D" w:rsidRDefault="00C91C27" w:rsidP="00EF3FF8">
            <w:pPr>
              <w:spacing w:line="240" w:lineRule="auto"/>
              <w:rPr>
                <w:sz w:val="24"/>
                <w:szCs w:val="24"/>
              </w:rPr>
            </w:pPr>
            <w:r>
              <w:rPr>
                <w:rFonts w:ascii="Times New Roman" w:hAnsi="Times New Roman"/>
                <w:sz w:val="24"/>
                <w:szCs w:val="24"/>
              </w:rPr>
              <w:t>6 416 972,02</w:t>
            </w:r>
            <w:r w:rsidRPr="00AF5D8D">
              <w:rPr>
                <w:rFonts w:ascii="Times New Roman" w:hAnsi="Times New Roman"/>
                <w:sz w:val="24"/>
                <w:szCs w:val="24"/>
              </w:rPr>
              <w:t xml:space="preserve"> </w:t>
            </w:r>
            <w:r>
              <w:rPr>
                <w:rFonts w:ascii="Times New Roman" w:hAnsi="Times New Roman"/>
                <w:sz w:val="24"/>
                <w:szCs w:val="24"/>
              </w:rPr>
              <w:t xml:space="preserve"> </w:t>
            </w:r>
          </w:p>
        </w:tc>
      </w:tr>
    </w:tbl>
    <w:p w:rsidR="00C91C27" w:rsidRPr="00AF5D8D" w:rsidRDefault="00C91C27" w:rsidP="00C91C27">
      <w:pPr>
        <w:spacing w:after="0" w:line="240" w:lineRule="auto"/>
        <w:jc w:val="center"/>
        <w:rPr>
          <w:rFonts w:ascii="Times New Roman" w:hAnsi="Times New Roman"/>
          <w:b/>
          <w:sz w:val="24"/>
          <w:szCs w:val="24"/>
        </w:rPr>
      </w:pPr>
    </w:p>
    <w:p w:rsidR="00C91C27" w:rsidRPr="00AF5D8D" w:rsidRDefault="00C91C27" w:rsidP="00C91C27">
      <w:pPr>
        <w:spacing w:after="0" w:line="240" w:lineRule="auto"/>
        <w:jc w:val="center"/>
        <w:rPr>
          <w:rFonts w:ascii="Times New Roman" w:hAnsi="Times New Roman"/>
          <w:b/>
          <w:sz w:val="24"/>
          <w:szCs w:val="24"/>
        </w:rPr>
      </w:pPr>
      <w:r w:rsidRPr="00AF5D8D">
        <w:rPr>
          <w:rFonts w:ascii="Times New Roman" w:hAnsi="Times New Roman"/>
          <w:b/>
          <w:sz w:val="24"/>
          <w:szCs w:val="24"/>
        </w:rPr>
        <w:t>Объем бюджетных ассигнований на выполнение мероприятий</w:t>
      </w:r>
    </w:p>
    <w:p w:rsidR="00C91C27" w:rsidRPr="00AF5D8D" w:rsidRDefault="00C91C27" w:rsidP="00C91C27">
      <w:pPr>
        <w:spacing w:after="0" w:line="240" w:lineRule="auto"/>
        <w:jc w:val="center"/>
        <w:rPr>
          <w:rFonts w:ascii="Times New Roman" w:hAnsi="Times New Roman"/>
          <w:b/>
          <w:sz w:val="24"/>
          <w:szCs w:val="24"/>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540"/>
        <w:gridCol w:w="1808"/>
        <w:gridCol w:w="1686"/>
        <w:gridCol w:w="1686"/>
        <w:gridCol w:w="1686"/>
      </w:tblGrid>
      <w:tr w:rsidR="00C91C27" w:rsidRPr="00AF5D8D" w:rsidTr="00C91C27">
        <w:tc>
          <w:tcPr>
            <w:tcW w:w="0" w:type="auto"/>
            <w:shd w:val="clear" w:color="auto" w:fill="auto"/>
          </w:tcPr>
          <w:p w:rsidR="00C91C27" w:rsidRPr="00AF5D8D"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 п/п</w:t>
            </w:r>
          </w:p>
        </w:tc>
        <w:tc>
          <w:tcPr>
            <w:tcW w:w="2540" w:type="dxa"/>
            <w:shd w:val="clear" w:color="auto" w:fill="auto"/>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Наименование мероприятия /</w:t>
            </w:r>
          </w:p>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 xml:space="preserve"> источник ресурсного обеспечения</w:t>
            </w:r>
          </w:p>
        </w:tc>
        <w:tc>
          <w:tcPr>
            <w:tcW w:w="1808" w:type="dxa"/>
            <w:shd w:val="clear" w:color="auto" w:fill="auto"/>
          </w:tcPr>
          <w:p w:rsidR="00C91C27" w:rsidRPr="00AF5D8D" w:rsidRDefault="00C91C27" w:rsidP="00C91C27">
            <w:pPr>
              <w:spacing w:after="0" w:line="240" w:lineRule="auto"/>
              <w:jc w:val="center"/>
              <w:rPr>
                <w:rFonts w:ascii="Times New Roman" w:hAnsi="Times New Roman"/>
                <w:sz w:val="24"/>
                <w:szCs w:val="24"/>
              </w:rPr>
            </w:pPr>
            <w:r w:rsidRPr="00AF5D8D">
              <w:rPr>
                <w:rFonts w:ascii="Times New Roman" w:hAnsi="Times New Roman"/>
                <w:sz w:val="24"/>
                <w:szCs w:val="24"/>
              </w:rPr>
              <w:t>Исполнитель</w:t>
            </w:r>
          </w:p>
        </w:tc>
        <w:tc>
          <w:tcPr>
            <w:tcW w:w="1686" w:type="dxa"/>
            <w:shd w:val="clear" w:color="auto" w:fill="auto"/>
          </w:tcPr>
          <w:p w:rsidR="00C91C27" w:rsidRPr="00AF5D8D" w:rsidRDefault="00C91C27" w:rsidP="00BE24A7">
            <w:pPr>
              <w:spacing w:after="0" w:line="240" w:lineRule="auto"/>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1686" w:type="dxa"/>
            <w:shd w:val="clear" w:color="auto" w:fill="auto"/>
          </w:tcPr>
          <w:p w:rsidR="00C91C27" w:rsidRPr="00AF5D8D" w:rsidRDefault="00C91C27" w:rsidP="00BE24A7">
            <w:pPr>
              <w:spacing w:after="0" w:line="240" w:lineRule="auto"/>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 xml:space="preserve"> год</w:t>
            </w:r>
          </w:p>
        </w:tc>
        <w:tc>
          <w:tcPr>
            <w:tcW w:w="1686" w:type="dxa"/>
            <w:shd w:val="clear" w:color="auto" w:fill="auto"/>
          </w:tcPr>
          <w:p w:rsidR="00C91C27" w:rsidRPr="00AF5D8D" w:rsidRDefault="00C91C27" w:rsidP="00BE24A7">
            <w:pPr>
              <w:spacing w:after="0" w:line="240" w:lineRule="auto"/>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 xml:space="preserve"> год</w:t>
            </w:r>
          </w:p>
        </w:tc>
      </w:tr>
      <w:tr w:rsidR="00C91C27" w:rsidRPr="00AF5D8D" w:rsidTr="00C91C27">
        <w:tc>
          <w:tcPr>
            <w:tcW w:w="3369" w:type="dxa"/>
            <w:gridSpan w:val="2"/>
            <w:shd w:val="clear" w:color="auto" w:fill="auto"/>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Подпрограмма, всего, руб.</w:t>
            </w:r>
          </w:p>
        </w:tc>
        <w:tc>
          <w:tcPr>
            <w:tcW w:w="1808" w:type="dxa"/>
            <w:shd w:val="clear" w:color="auto" w:fill="auto"/>
          </w:tcPr>
          <w:p w:rsidR="00C91C27" w:rsidRPr="00AF5D8D" w:rsidRDefault="00C91C27" w:rsidP="00C91C27">
            <w:pPr>
              <w:spacing w:after="0" w:line="240" w:lineRule="auto"/>
              <w:jc w:val="right"/>
              <w:rPr>
                <w:rFonts w:ascii="Times New Roman" w:hAnsi="Times New Roman"/>
                <w:sz w:val="24"/>
                <w:szCs w:val="24"/>
              </w:rPr>
            </w:pPr>
          </w:p>
        </w:tc>
        <w:tc>
          <w:tcPr>
            <w:tcW w:w="1686" w:type="dxa"/>
            <w:shd w:val="clear" w:color="auto" w:fill="auto"/>
          </w:tcPr>
          <w:p w:rsidR="00C91C27" w:rsidRPr="00AF5D8D" w:rsidRDefault="00C91C27" w:rsidP="00C91C27">
            <w:pPr>
              <w:spacing w:line="240" w:lineRule="auto"/>
              <w:rPr>
                <w:sz w:val="24"/>
                <w:szCs w:val="24"/>
              </w:rPr>
            </w:pPr>
            <w:r>
              <w:rPr>
                <w:rFonts w:ascii="Times New Roman" w:hAnsi="Times New Roman"/>
                <w:sz w:val="24"/>
                <w:szCs w:val="24"/>
              </w:rPr>
              <w:t>6 416 972,02</w:t>
            </w:r>
            <w:r w:rsidRPr="00AF5D8D">
              <w:rPr>
                <w:rFonts w:ascii="Times New Roman" w:hAnsi="Times New Roman"/>
                <w:sz w:val="24"/>
                <w:szCs w:val="24"/>
              </w:rPr>
              <w:t xml:space="preserve"> </w:t>
            </w:r>
            <w:r>
              <w:rPr>
                <w:rFonts w:ascii="Times New Roman" w:hAnsi="Times New Roman"/>
                <w:sz w:val="24"/>
                <w:szCs w:val="24"/>
              </w:rPr>
              <w:t xml:space="preserve"> </w:t>
            </w:r>
          </w:p>
        </w:tc>
        <w:tc>
          <w:tcPr>
            <w:tcW w:w="1686" w:type="dxa"/>
            <w:shd w:val="clear" w:color="auto" w:fill="auto"/>
          </w:tcPr>
          <w:p w:rsidR="00C91C27" w:rsidRPr="00AF5D8D" w:rsidRDefault="00C91C27" w:rsidP="00C91C27">
            <w:pPr>
              <w:spacing w:line="240" w:lineRule="auto"/>
              <w:rPr>
                <w:sz w:val="24"/>
                <w:szCs w:val="24"/>
              </w:rPr>
            </w:pPr>
            <w:r>
              <w:rPr>
                <w:rFonts w:ascii="Times New Roman" w:hAnsi="Times New Roman"/>
                <w:sz w:val="24"/>
                <w:szCs w:val="24"/>
              </w:rPr>
              <w:t>6 416 972,02</w:t>
            </w:r>
            <w:r w:rsidRPr="00AF5D8D">
              <w:rPr>
                <w:rFonts w:ascii="Times New Roman" w:hAnsi="Times New Roman"/>
                <w:sz w:val="24"/>
                <w:szCs w:val="24"/>
              </w:rPr>
              <w:t xml:space="preserve"> </w:t>
            </w:r>
            <w:r>
              <w:rPr>
                <w:rFonts w:ascii="Times New Roman" w:hAnsi="Times New Roman"/>
                <w:sz w:val="24"/>
                <w:szCs w:val="24"/>
              </w:rPr>
              <w:t xml:space="preserve"> </w:t>
            </w:r>
          </w:p>
        </w:tc>
        <w:tc>
          <w:tcPr>
            <w:tcW w:w="1686" w:type="dxa"/>
            <w:shd w:val="clear" w:color="auto" w:fill="auto"/>
          </w:tcPr>
          <w:p w:rsidR="00C91C27" w:rsidRPr="00AF5D8D" w:rsidRDefault="00C91C27" w:rsidP="00C91C27">
            <w:pPr>
              <w:spacing w:line="240" w:lineRule="auto"/>
              <w:rPr>
                <w:sz w:val="24"/>
                <w:szCs w:val="24"/>
              </w:rPr>
            </w:pPr>
            <w:r>
              <w:rPr>
                <w:rFonts w:ascii="Times New Roman" w:hAnsi="Times New Roman"/>
                <w:sz w:val="24"/>
                <w:szCs w:val="24"/>
              </w:rPr>
              <w:t>6 416 972,02</w:t>
            </w:r>
            <w:r w:rsidRPr="00AF5D8D">
              <w:rPr>
                <w:rFonts w:ascii="Times New Roman" w:hAnsi="Times New Roman"/>
                <w:sz w:val="24"/>
                <w:szCs w:val="24"/>
              </w:rPr>
              <w:t xml:space="preserve"> </w:t>
            </w:r>
            <w:r>
              <w:rPr>
                <w:rFonts w:ascii="Times New Roman" w:hAnsi="Times New Roman"/>
                <w:sz w:val="24"/>
                <w:szCs w:val="24"/>
              </w:rPr>
              <w:t xml:space="preserve"> </w:t>
            </w:r>
          </w:p>
        </w:tc>
      </w:tr>
      <w:tr w:rsidR="00C91C27" w:rsidRPr="00AF5D8D" w:rsidTr="00C91C27">
        <w:tc>
          <w:tcPr>
            <w:tcW w:w="3369" w:type="dxa"/>
            <w:gridSpan w:val="2"/>
            <w:shd w:val="clear" w:color="auto" w:fill="auto"/>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Бюджет Приволжского городского поселения, руб.</w:t>
            </w:r>
          </w:p>
        </w:tc>
        <w:tc>
          <w:tcPr>
            <w:tcW w:w="1808" w:type="dxa"/>
            <w:shd w:val="clear" w:color="auto" w:fill="auto"/>
          </w:tcPr>
          <w:p w:rsidR="00C91C27" w:rsidRPr="00AF5D8D" w:rsidRDefault="00C91C27" w:rsidP="00C91C27">
            <w:pPr>
              <w:spacing w:after="0" w:line="240" w:lineRule="auto"/>
              <w:jc w:val="right"/>
              <w:rPr>
                <w:rFonts w:ascii="Times New Roman" w:hAnsi="Times New Roman"/>
                <w:sz w:val="24"/>
                <w:szCs w:val="24"/>
              </w:rPr>
            </w:pPr>
          </w:p>
        </w:tc>
        <w:tc>
          <w:tcPr>
            <w:tcW w:w="1686" w:type="dxa"/>
            <w:shd w:val="clear" w:color="auto" w:fill="auto"/>
          </w:tcPr>
          <w:p w:rsidR="00C91C27" w:rsidRPr="00AF5D8D" w:rsidRDefault="00C91C27" w:rsidP="00C91C27">
            <w:pPr>
              <w:spacing w:line="240" w:lineRule="auto"/>
              <w:rPr>
                <w:sz w:val="24"/>
                <w:szCs w:val="24"/>
              </w:rPr>
            </w:pPr>
            <w:r>
              <w:rPr>
                <w:rFonts w:ascii="Times New Roman" w:hAnsi="Times New Roman"/>
                <w:sz w:val="24"/>
                <w:szCs w:val="24"/>
              </w:rPr>
              <w:t>6 416 972,02</w:t>
            </w:r>
            <w:r w:rsidRPr="00AF5D8D">
              <w:rPr>
                <w:rFonts w:ascii="Times New Roman" w:hAnsi="Times New Roman"/>
                <w:sz w:val="24"/>
                <w:szCs w:val="24"/>
              </w:rPr>
              <w:t xml:space="preserve"> </w:t>
            </w:r>
            <w:r>
              <w:rPr>
                <w:rFonts w:ascii="Times New Roman" w:hAnsi="Times New Roman"/>
                <w:sz w:val="24"/>
                <w:szCs w:val="24"/>
              </w:rPr>
              <w:t xml:space="preserve"> </w:t>
            </w:r>
          </w:p>
        </w:tc>
        <w:tc>
          <w:tcPr>
            <w:tcW w:w="1686" w:type="dxa"/>
            <w:shd w:val="clear" w:color="auto" w:fill="auto"/>
          </w:tcPr>
          <w:p w:rsidR="00C91C27" w:rsidRPr="00AF5D8D" w:rsidRDefault="00C91C27" w:rsidP="00C91C27">
            <w:pPr>
              <w:spacing w:line="240" w:lineRule="auto"/>
              <w:rPr>
                <w:sz w:val="24"/>
                <w:szCs w:val="24"/>
              </w:rPr>
            </w:pPr>
            <w:r>
              <w:rPr>
                <w:rFonts w:ascii="Times New Roman" w:hAnsi="Times New Roman"/>
                <w:sz w:val="24"/>
                <w:szCs w:val="24"/>
              </w:rPr>
              <w:t>6 416 972,02</w:t>
            </w:r>
            <w:r w:rsidRPr="00AF5D8D">
              <w:rPr>
                <w:rFonts w:ascii="Times New Roman" w:hAnsi="Times New Roman"/>
                <w:sz w:val="24"/>
                <w:szCs w:val="24"/>
              </w:rPr>
              <w:t xml:space="preserve"> </w:t>
            </w:r>
            <w:r>
              <w:rPr>
                <w:rFonts w:ascii="Times New Roman" w:hAnsi="Times New Roman"/>
                <w:sz w:val="24"/>
                <w:szCs w:val="24"/>
              </w:rPr>
              <w:t xml:space="preserve"> </w:t>
            </w:r>
          </w:p>
        </w:tc>
        <w:tc>
          <w:tcPr>
            <w:tcW w:w="1686" w:type="dxa"/>
            <w:shd w:val="clear" w:color="auto" w:fill="auto"/>
          </w:tcPr>
          <w:p w:rsidR="00C91C27" w:rsidRPr="00AF5D8D" w:rsidRDefault="00C91C27" w:rsidP="00C91C27">
            <w:pPr>
              <w:spacing w:line="240" w:lineRule="auto"/>
              <w:rPr>
                <w:sz w:val="24"/>
                <w:szCs w:val="24"/>
              </w:rPr>
            </w:pPr>
            <w:r>
              <w:rPr>
                <w:rFonts w:ascii="Times New Roman" w:hAnsi="Times New Roman"/>
                <w:sz w:val="24"/>
                <w:szCs w:val="24"/>
              </w:rPr>
              <w:t>6 416 972,02</w:t>
            </w:r>
            <w:r w:rsidRPr="00AF5D8D">
              <w:rPr>
                <w:rFonts w:ascii="Times New Roman" w:hAnsi="Times New Roman"/>
                <w:sz w:val="24"/>
                <w:szCs w:val="24"/>
              </w:rPr>
              <w:t xml:space="preserve"> </w:t>
            </w:r>
            <w:r>
              <w:rPr>
                <w:rFonts w:ascii="Times New Roman" w:hAnsi="Times New Roman"/>
                <w:sz w:val="24"/>
                <w:szCs w:val="24"/>
              </w:rPr>
              <w:t xml:space="preserve"> </w:t>
            </w:r>
          </w:p>
        </w:tc>
      </w:tr>
      <w:tr w:rsidR="00C91C27" w:rsidRPr="00AF5D8D" w:rsidTr="00C91C27">
        <w:tc>
          <w:tcPr>
            <w:tcW w:w="0" w:type="auto"/>
            <w:shd w:val="clear" w:color="auto" w:fill="auto"/>
          </w:tcPr>
          <w:p w:rsidR="00C91C27" w:rsidRPr="00AF5D8D" w:rsidRDefault="00C91C27" w:rsidP="00C91C27">
            <w:pPr>
              <w:spacing w:after="0" w:line="240" w:lineRule="auto"/>
              <w:jc w:val="center"/>
              <w:rPr>
                <w:rFonts w:ascii="Times New Roman" w:hAnsi="Times New Roman"/>
                <w:sz w:val="24"/>
                <w:szCs w:val="24"/>
              </w:rPr>
            </w:pPr>
            <w:r w:rsidRPr="00AF5D8D">
              <w:rPr>
                <w:rFonts w:ascii="Times New Roman" w:hAnsi="Times New Roman"/>
                <w:sz w:val="24"/>
                <w:szCs w:val="24"/>
              </w:rPr>
              <w:t>1</w:t>
            </w:r>
          </w:p>
        </w:tc>
        <w:tc>
          <w:tcPr>
            <w:tcW w:w="2540" w:type="dxa"/>
            <w:shd w:val="clear" w:color="auto" w:fill="auto"/>
          </w:tcPr>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Создание оптимальных условий для функционирования администрации Приволжского муниципального района и ее структурных подразделений.</w:t>
            </w:r>
          </w:p>
        </w:tc>
        <w:tc>
          <w:tcPr>
            <w:tcW w:w="1808" w:type="dxa"/>
            <w:shd w:val="clear" w:color="auto" w:fill="auto"/>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МКУ «МФЦ. Управление делами»</w:t>
            </w:r>
          </w:p>
        </w:tc>
        <w:tc>
          <w:tcPr>
            <w:tcW w:w="1686" w:type="dxa"/>
            <w:shd w:val="clear" w:color="auto" w:fill="auto"/>
          </w:tcPr>
          <w:p w:rsidR="00C91C27" w:rsidRPr="00AF5D8D" w:rsidRDefault="00C91C27" w:rsidP="00C91C27">
            <w:pPr>
              <w:spacing w:line="240" w:lineRule="auto"/>
              <w:rPr>
                <w:sz w:val="24"/>
                <w:szCs w:val="24"/>
              </w:rPr>
            </w:pPr>
            <w:r>
              <w:rPr>
                <w:rFonts w:ascii="Times New Roman" w:hAnsi="Times New Roman"/>
                <w:sz w:val="24"/>
                <w:szCs w:val="24"/>
              </w:rPr>
              <w:t>6 416 972,02</w:t>
            </w:r>
            <w:r w:rsidRPr="00AF5D8D">
              <w:rPr>
                <w:rFonts w:ascii="Times New Roman" w:hAnsi="Times New Roman"/>
                <w:sz w:val="24"/>
                <w:szCs w:val="24"/>
              </w:rPr>
              <w:t xml:space="preserve"> </w:t>
            </w:r>
            <w:r>
              <w:rPr>
                <w:rFonts w:ascii="Times New Roman" w:hAnsi="Times New Roman"/>
                <w:sz w:val="24"/>
                <w:szCs w:val="24"/>
              </w:rPr>
              <w:t xml:space="preserve"> </w:t>
            </w:r>
          </w:p>
        </w:tc>
        <w:tc>
          <w:tcPr>
            <w:tcW w:w="1686" w:type="dxa"/>
            <w:shd w:val="clear" w:color="auto" w:fill="auto"/>
          </w:tcPr>
          <w:p w:rsidR="00C91C27" w:rsidRPr="00AF5D8D" w:rsidRDefault="00C91C27" w:rsidP="00C91C27">
            <w:pPr>
              <w:spacing w:line="240" w:lineRule="auto"/>
              <w:rPr>
                <w:sz w:val="24"/>
                <w:szCs w:val="24"/>
              </w:rPr>
            </w:pPr>
            <w:r>
              <w:rPr>
                <w:rFonts w:ascii="Times New Roman" w:hAnsi="Times New Roman"/>
                <w:sz w:val="24"/>
                <w:szCs w:val="24"/>
              </w:rPr>
              <w:t>6 416 972,02</w:t>
            </w:r>
            <w:r w:rsidRPr="00AF5D8D">
              <w:rPr>
                <w:rFonts w:ascii="Times New Roman" w:hAnsi="Times New Roman"/>
                <w:sz w:val="24"/>
                <w:szCs w:val="24"/>
              </w:rPr>
              <w:t xml:space="preserve"> </w:t>
            </w:r>
            <w:r>
              <w:rPr>
                <w:rFonts w:ascii="Times New Roman" w:hAnsi="Times New Roman"/>
                <w:sz w:val="24"/>
                <w:szCs w:val="24"/>
              </w:rPr>
              <w:t xml:space="preserve"> </w:t>
            </w:r>
          </w:p>
        </w:tc>
        <w:tc>
          <w:tcPr>
            <w:tcW w:w="1686" w:type="dxa"/>
            <w:shd w:val="clear" w:color="auto" w:fill="auto"/>
          </w:tcPr>
          <w:p w:rsidR="00C91C27" w:rsidRPr="00AF5D8D" w:rsidRDefault="00C91C27" w:rsidP="00C91C27">
            <w:pPr>
              <w:spacing w:line="240" w:lineRule="auto"/>
              <w:rPr>
                <w:sz w:val="24"/>
                <w:szCs w:val="24"/>
              </w:rPr>
            </w:pPr>
            <w:r>
              <w:rPr>
                <w:rFonts w:ascii="Times New Roman" w:hAnsi="Times New Roman"/>
                <w:sz w:val="24"/>
                <w:szCs w:val="24"/>
              </w:rPr>
              <w:t>6 416 972,02</w:t>
            </w:r>
            <w:r w:rsidRPr="00AF5D8D">
              <w:rPr>
                <w:rFonts w:ascii="Times New Roman" w:hAnsi="Times New Roman"/>
                <w:sz w:val="24"/>
                <w:szCs w:val="24"/>
              </w:rPr>
              <w:t xml:space="preserve"> </w:t>
            </w:r>
            <w:r>
              <w:rPr>
                <w:rFonts w:ascii="Times New Roman" w:hAnsi="Times New Roman"/>
                <w:sz w:val="24"/>
                <w:szCs w:val="24"/>
              </w:rPr>
              <w:t xml:space="preserve"> </w:t>
            </w:r>
          </w:p>
        </w:tc>
      </w:tr>
    </w:tbl>
    <w:p w:rsidR="00C91C27" w:rsidRDefault="00C91C27" w:rsidP="00C91C27">
      <w:pPr>
        <w:tabs>
          <w:tab w:val="left" w:pos="8430"/>
        </w:tabs>
        <w:spacing w:after="0"/>
        <w:jc w:val="center"/>
        <w:rPr>
          <w:rFonts w:ascii="Times New Roman" w:hAnsi="Times New Roman"/>
          <w:b/>
          <w:sz w:val="24"/>
          <w:szCs w:val="24"/>
        </w:rPr>
      </w:pPr>
    </w:p>
    <w:p w:rsidR="00C91C27" w:rsidRPr="00AF5D8D" w:rsidRDefault="00C91C27" w:rsidP="00C91C27">
      <w:pPr>
        <w:tabs>
          <w:tab w:val="left" w:pos="8430"/>
        </w:tabs>
        <w:spacing w:after="0"/>
        <w:jc w:val="center"/>
        <w:rPr>
          <w:rFonts w:ascii="Times New Roman" w:hAnsi="Times New Roman"/>
          <w:b/>
          <w:sz w:val="24"/>
          <w:szCs w:val="24"/>
        </w:rPr>
      </w:pPr>
      <w:r w:rsidRPr="00AF5D8D">
        <w:rPr>
          <w:rFonts w:ascii="Times New Roman" w:hAnsi="Times New Roman"/>
          <w:b/>
          <w:sz w:val="24"/>
          <w:szCs w:val="24"/>
        </w:rPr>
        <w:t>4. Ожидаемые результаты реализации Подпрограммы</w:t>
      </w:r>
    </w:p>
    <w:p w:rsidR="00C91C27" w:rsidRPr="00AF5D8D" w:rsidRDefault="00C91C27" w:rsidP="00C91C27">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Настоящая Подпрограмма позволит оптимизировать финансовые и материальные ресурсы, обеспечивающие осуществление мероприятий, направленных на повышение качества работы администрации Приволжского муниципального района. Реализация намеченных мероприятий позволит:</w:t>
      </w:r>
    </w:p>
    <w:p w:rsidR="00C91C27" w:rsidRPr="00AF5D8D" w:rsidRDefault="00C91C27" w:rsidP="00C91C27">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 создать оптимальные условия для трудовой деятельности сотрудников администрации Приволжского муниципального района и ее структурных подразделений;</w:t>
      </w:r>
    </w:p>
    <w:p w:rsidR="00C91C27" w:rsidRPr="00AF5D8D" w:rsidRDefault="00C91C27" w:rsidP="00C91C27">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 обеспечить необходимыми ресурсами деятельность органов местного самоуправления;</w:t>
      </w:r>
    </w:p>
    <w:p w:rsidR="00C91C27" w:rsidRPr="00AF5D8D" w:rsidRDefault="00C91C27" w:rsidP="00C91C27">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-повысить удовлетворённость получателей муниципальных услуг качеством их предоставления сотрудниками администрации;</w:t>
      </w:r>
    </w:p>
    <w:p w:rsidR="00C91C27" w:rsidRPr="00AF5D8D" w:rsidRDefault="00C91C27" w:rsidP="00C91C27">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 повысить имидж органов местного самоуправления Приволжского муниципального района.</w:t>
      </w:r>
    </w:p>
    <w:p w:rsidR="00C91C27" w:rsidRPr="00AF5D8D" w:rsidRDefault="00C91C27" w:rsidP="00C91C27">
      <w:pPr>
        <w:tabs>
          <w:tab w:val="left" w:pos="8430"/>
        </w:tabs>
        <w:spacing w:after="0"/>
        <w:jc w:val="center"/>
        <w:rPr>
          <w:rFonts w:ascii="Times New Roman" w:hAnsi="Times New Roman"/>
          <w:b/>
          <w:sz w:val="24"/>
          <w:szCs w:val="24"/>
        </w:rPr>
      </w:pPr>
      <w:r w:rsidRPr="00AF5D8D">
        <w:rPr>
          <w:rFonts w:ascii="Times New Roman" w:hAnsi="Times New Roman"/>
          <w:b/>
          <w:sz w:val="24"/>
          <w:szCs w:val="24"/>
        </w:rPr>
        <w:t>Целевые индикаторы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1984"/>
        <w:gridCol w:w="1701"/>
        <w:gridCol w:w="1525"/>
      </w:tblGrid>
      <w:tr w:rsidR="00C91C27" w:rsidRPr="00AF5D8D" w:rsidTr="00C91C27">
        <w:tc>
          <w:tcPr>
            <w:tcW w:w="3369"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 Подпрограммы</w:t>
            </w:r>
          </w:p>
        </w:tc>
        <w:tc>
          <w:tcPr>
            <w:tcW w:w="1559"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Единица измерения</w:t>
            </w:r>
          </w:p>
        </w:tc>
        <w:tc>
          <w:tcPr>
            <w:tcW w:w="1984" w:type="dxa"/>
          </w:tcPr>
          <w:p w:rsidR="00C91C27" w:rsidRPr="00AF5D8D" w:rsidRDefault="00C91C27" w:rsidP="00C91C27">
            <w:pPr>
              <w:tabs>
                <w:tab w:val="left" w:pos="8430"/>
              </w:tabs>
              <w:spacing w:after="0"/>
              <w:jc w:val="center"/>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1701" w:type="dxa"/>
          </w:tcPr>
          <w:p w:rsidR="00C91C27" w:rsidRPr="00AF5D8D" w:rsidRDefault="00C91C27" w:rsidP="00C91C27">
            <w:pPr>
              <w:tabs>
                <w:tab w:val="left" w:pos="8430"/>
              </w:tabs>
              <w:spacing w:after="0"/>
              <w:jc w:val="center"/>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 xml:space="preserve"> год</w:t>
            </w:r>
          </w:p>
        </w:tc>
        <w:tc>
          <w:tcPr>
            <w:tcW w:w="1525" w:type="dxa"/>
          </w:tcPr>
          <w:p w:rsidR="00C91C27" w:rsidRPr="00AF5D8D" w:rsidRDefault="00C91C27" w:rsidP="00C91C27">
            <w:pPr>
              <w:tabs>
                <w:tab w:val="left" w:pos="8430"/>
              </w:tabs>
              <w:spacing w:after="0"/>
              <w:jc w:val="center"/>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 xml:space="preserve"> год</w:t>
            </w:r>
          </w:p>
        </w:tc>
      </w:tr>
      <w:tr w:rsidR="00C91C27" w:rsidRPr="00AF5D8D" w:rsidTr="00C91C27">
        <w:tc>
          <w:tcPr>
            <w:tcW w:w="3369"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Уплата налогов и страховых взносов</w:t>
            </w:r>
          </w:p>
        </w:tc>
        <w:tc>
          <w:tcPr>
            <w:tcW w:w="1559"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w:t>
            </w:r>
          </w:p>
        </w:tc>
        <w:tc>
          <w:tcPr>
            <w:tcW w:w="1984"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701"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525"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r>
      <w:tr w:rsidR="00C91C27" w:rsidRPr="00AF5D8D" w:rsidTr="00C91C27">
        <w:tc>
          <w:tcPr>
            <w:tcW w:w="3369"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Обеспеченность необходимых нужд администрации и ее структурных подразделений</w:t>
            </w:r>
          </w:p>
        </w:tc>
        <w:tc>
          <w:tcPr>
            <w:tcW w:w="1559"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w:t>
            </w:r>
          </w:p>
        </w:tc>
        <w:tc>
          <w:tcPr>
            <w:tcW w:w="1984"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701"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525"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r>
      <w:tr w:rsidR="00C91C27" w:rsidRPr="00AF5D8D" w:rsidTr="00C91C27">
        <w:tc>
          <w:tcPr>
            <w:tcW w:w="3369"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Выплата заработной платы и начислений</w:t>
            </w:r>
          </w:p>
        </w:tc>
        <w:tc>
          <w:tcPr>
            <w:tcW w:w="1559"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w:t>
            </w:r>
          </w:p>
        </w:tc>
        <w:tc>
          <w:tcPr>
            <w:tcW w:w="1984"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701"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525"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r>
    </w:tbl>
    <w:p w:rsidR="00C91C27" w:rsidRPr="00AF5D8D" w:rsidRDefault="00C91C27" w:rsidP="00C91C27">
      <w:pPr>
        <w:tabs>
          <w:tab w:val="left" w:pos="8430"/>
        </w:tabs>
        <w:spacing w:after="0"/>
        <w:jc w:val="center"/>
        <w:rPr>
          <w:rFonts w:ascii="Times New Roman" w:hAnsi="Times New Roman"/>
          <w:sz w:val="24"/>
          <w:szCs w:val="24"/>
        </w:rPr>
      </w:pPr>
    </w:p>
    <w:p w:rsidR="00C91C27" w:rsidRPr="00AF5D8D" w:rsidRDefault="00C91C27" w:rsidP="00C91C27">
      <w:pPr>
        <w:tabs>
          <w:tab w:val="left" w:pos="8430"/>
        </w:tabs>
        <w:spacing w:after="0"/>
        <w:jc w:val="center"/>
        <w:rPr>
          <w:rFonts w:ascii="Times New Roman" w:hAnsi="Times New Roman"/>
          <w:b/>
          <w:sz w:val="24"/>
          <w:szCs w:val="24"/>
        </w:rPr>
      </w:pPr>
      <w:r w:rsidRPr="00AF5D8D">
        <w:rPr>
          <w:rFonts w:ascii="Times New Roman" w:hAnsi="Times New Roman"/>
          <w:b/>
          <w:sz w:val="24"/>
          <w:szCs w:val="24"/>
        </w:rPr>
        <w:t xml:space="preserve">Прогноз целевых индикаторов и показателей Подпрограммы по годам </w:t>
      </w:r>
      <w:r>
        <w:rPr>
          <w:rFonts w:ascii="Times New Roman" w:hAnsi="Times New Roman"/>
          <w:b/>
          <w:sz w:val="24"/>
          <w:szCs w:val="24"/>
        </w:rPr>
        <w:t xml:space="preserve">ее </w:t>
      </w:r>
      <w:r w:rsidRPr="00AF5D8D">
        <w:rPr>
          <w:rFonts w:ascii="Times New Roman" w:hAnsi="Times New Roman"/>
          <w:b/>
          <w:sz w:val="24"/>
          <w:szCs w:val="24"/>
        </w:rPr>
        <w:t>реализации</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393"/>
        <w:gridCol w:w="2393"/>
        <w:gridCol w:w="2393"/>
      </w:tblGrid>
      <w:tr w:rsidR="00C91C27" w:rsidRPr="00AF5D8D" w:rsidTr="00C91C27">
        <w:tc>
          <w:tcPr>
            <w:tcW w:w="3085"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w:t>
            </w:r>
          </w:p>
        </w:tc>
        <w:tc>
          <w:tcPr>
            <w:tcW w:w="2393" w:type="dxa"/>
          </w:tcPr>
          <w:p w:rsidR="00C91C27" w:rsidRPr="00AF5D8D" w:rsidRDefault="00C91C27" w:rsidP="00C91C27">
            <w:pPr>
              <w:tabs>
                <w:tab w:val="left" w:pos="8430"/>
              </w:tabs>
              <w:spacing w:after="0"/>
              <w:jc w:val="center"/>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2393" w:type="dxa"/>
          </w:tcPr>
          <w:p w:rsidR="00C91C27" w:rsidRPr="00AF5D8D" w:rsidRDefault="00C91C27" w:rsidP="00C91C27">
            <w:pPr>
              <w:tabs>
                <w:tab w:val="left" w:pos="8430"/>
              </w:tabs>
              <w:spacing w:after="0"/>
              <w:jc w:val="center"/>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 xml:space="preserve"> год</w:t>
            </w:r>
          </w:p>
        </w:tc>
        <w:tc>
          <w:tcPr>
            <w:tcW w:w="2393" w:type="dxa"/>
          </w:tcPr>
          <w:p w:rsidR="00C91C27" w:rsidRPr="00AF5D8D" w:rsidRDefault="00C91C27" w:rsidP="00C91C27">
            <w:pPr>
              <w:tabs>
                <w:tab w:val="left" w:pos="8430"/>
              </w:tabs>
              <w:spacing w:after="0"/>
              <w:jc w:val="center"/>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 xml:space="preserve"> год</w:t>
            </w:r>
          </w:p>
        </w:tc>
      </w:tr>
      <w:tr w:rsidR="00C91C27" w:rsidRPr="00AF5D8D" w:rsidTr="00C91C27">
        <w:tc>
          <w:tcPr>
            <w:tcW w:w="3085" w:type="dxa"/>
          </w:tcPr>
          <w:p w:rsidR="00C91C27" w:rsidRPr="00AF5D8D" w:rsidRDefault="00C91C27" w:rsidP="00C91C27">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Реализация запланированных мероприятий подпрограммы (%)</w:t>
            </w:r>
          </w:p>
        </w:tc>
        <w:tc>
          <w:tcPr>
            <w:tcW w:w="2393"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2393"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2393"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r>
    </w:tbl>
    <w:p w:rsidR="00C91C27" w:rsidRPr="00AF5D8D" w:rsidRDefault="00C91C27" w:rsidP="00C91C27">
      <w:pPr>
        <w:spacing w:after="0" w:line="240" w:lineRule="auto"/>
        <w:jc w:val="center"/>
        <w:rPr>
          <w:rFonts w:ascii="Times New Roman" w:hAnsi="Times New Roman"/>
          <w:b/>
          <w:sz w:val="24"/>
          <w:szCs w:val="24"/>
        </w:rPr>
      </w:pPr>
    </w:p>
    <w:p w:rsidR="00C91C27" w:rsidRPr="00AF5D8D" w:rsidRDefault="00C91C27" w:rsidP="00C91C27">
      <w:pPr>
        <w:spacing w:after="0" w:line="240" w:lineRule="auto"/>
        <w:jc w:val="center"/>
        <w:rPr>
          <w:rFonts w:ascii="Times New Roman" w:hAnsi="Times New Roman"/>
          <w:b/>
          <w:sz w:val="24"/>
          <w:szCs w:val="24"/>
        </w:rPr>
      </w:pPr>
    </w:p>
    <w:p w:rsidR="00C91C27" w:rsidRPr="00AF5D8D" w:rsidRDefault="00C91C27" w:rsidP="00C91C27">
      <w:pPr>
        <w:spacing w:after="0" w:line="240" w:lineRule="auto"/>
        <w:jc w:val="center"/>
        <w:rPr>
          <w:rFonts w:ascii="Times New Roman" w:hAnsi="Times New Roman"/>
          <w:b/>
          <w:sz w:val="24"/>
          <w:szCs w:val="24"/>
        </w:rPr>
      </w:pPr>
    </w:p>
    <w:p w:rsidR="00C91C27" w:rsidRDefault="00C91C27" w:rsidP="00C91C27">
      <w:pPr>
        <w:spacing w:after="0" w:line="240" w:lineRule="auto"/>
        <w:jc w:val="right"/>
        <w:rPr>
          <w:rFonts w:ascii="Times New Roman" w:hAnsi="Times New Roman"/>
          <w:sz w:val="24"/>
          <w:szCs w:val="24"/>
        </w:rPr>
      </w:pPr>
    </w:p>
    <w:p w:rsidR="00BE24A7" w:rsidRDefault="00BE24A7" w:rsidP="00C91C27">
      <w:pPr>
        <w:spacing w:after="0" w:line="240" w:lineRule="auto"/>
        <w:jc w:val="right"/>
        <w:rPr>
          <w:rFonts w:ascii="Times New Roman" w:hAnsi="Times New Roman"/>
          <w:sz w:val="24"/>
          <w:szCs w:val="24"/>
        </w:rPr>
      </w:pPr>
    </w:p>
    <w:p w:rsidR="00BE24A7" w:rsidRDefault="00BE24A7" w:rsidP="00C91C27">
      <w:pPr>
        <w:spacing w:after="0" w:line="240" w:lineRule="auto"/>
        <w:jc w:val="right"/>
        <w:rPr>
          <w:rFonts w:ascii="Times New Roman" w:hAnsi="Times New Roman"/>
          <w:sz w:val="24"/>
          <w:szCs w:val="24"/>
        </w:rPr>
      </w:pPr>
    </w:p>
    <w:p w:rsidR="00BE24A7" w:rsidRDefault="00BE24A7" w:rsidP="00C91C27">
      <w:pPr>
        <w:spacing w:after="0" w:line="240" w:lineRule="auto"/>
        <w:jc w:val="right"/>
        <w:rPr>
          <w:rFonts w:ascii="Times New Roman" w:hAnsi="Times New Roman"/>
          <w:sz w:val="24"/>
          <w:szCs w:val="24"/>
        </w:rPr>
      </w:pPr>
    </w:p>
    <w:p w:rsidR="00BE24A7" w:rsidRDefault="00BE24A7" w:rsidP="00C91C27">
      <w:pPr>
        <w:spacing w:after="0" w:line="240" w:lineRule="auto"/>
        <w:jc w:val="right"/>
        <w:rPr>
          <w:rFonts w:ascii="Times New Roman" w:hAnsi="Times New Roman"/>
          <w:sz w:val="24"/>
          <w:szCs w:val="24"/>
        </w:rPr>
      </w:pPr>
    </w:p>
    <w:p w:rsidR="00BE24A7" w:rsidRDefault="00BE24A7" w:rsidP="00C91C27">
      <w:pPr>
        <w:spacing w:after="0" w:line="240" w:lineRule="auto"/>
        <w:jc w:val="right"/>
        <w:rPr>
          <w:rFonts w:ascii="Times New Roman" w:hAnsi="Times New Roman"/>
          <w:sz w:val="24"/>
          <w:szCs w:val="24"/>
        </w:rPr>
      </w:pPr>
    </w:p>
    <w:p w:rsidR="00BE24A7" w:rsidRPr="00AF5D8D" w:rsidRDefault="00BE24A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right"/>
        <w:rPr>
          <w:rFonts w:ascii="Times New Roman" w:hAnsi="Times New Roman"/>
          <w:sz w:val="24"/>
          <w:szCs w:val="24"/>
        </w:rPr>
      </w:pPr>
    </w:p>
    <w:p w:rsidR="00C91C27" w:rsidRPr="00AF5D8D" w:rsidRDefault="00C91C27" w:rsidP="00C91C27">
      <w:pPr>
        <w:spacing w:after="0" w:line="240" w:lineRule="auto"/>
        <w:jc w:val="right"/>
        <w:rPr>
          <w:rFonts w:ascii="Times New Roman" w:hAnsi="Times New Roman"/>
          <w:sz w:val="24"/>
          <w:szCs w:val="24"/>
        </w:rPr>
      </w:pPr>
    </w:p>
    <w:p w:rsidR="00C91C27" w:rsidRPr="00AF5D8D" w:rsidRDefault="00C91C27" w:rsidP="00C91C27">
      <w:pPr>
        <w:spacing w:after="0" w:line="240" w:lineRule="auto"/>
        <w:jc w:val="right"/>
        <w:rPr>
          <w:rFonts w:ascii="Times New Roman" w:hAnsi="Times New Roman"/>
          <w:sz w:val="24"/>
          <w:szCs w:val="24"/>
        </w:rPr>
      </w:pPr>
    </w:p>
    <w:p w:rsidR="00C91C27" w:rsidRDefault="00C91C27" w:rsidP="00C91C27">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p>
    <w:p w:rsidR="00C91C27" w:rsidRPr="00AF5D8D" w:rsidRDefault="00C91C27" w:rsidP="00C91C27">
      <w:pPr>
        <w:spacing w:after="0" w:line="240" w:lineRule="auto"/>
        <w:jc w:val="right"/>
        <w:rPr>
          <w:rFonts w:ascii="Times New Roman" w:hAnsi="Times New Roman"/>
          <w:sz w:val="24"/>
          <w:szCs w:val="24"/>
        </w:rPr>
      </w:pPr>
      <w:r>
        <w:rPr>
          <w:rFonts w:ascii="Times New Roman" w:hAnsi="Times New Roman"/>
          <w:sz w:val="24"/>
          <w:szCs w:val="24"/>
        </w:rPr>
        <w:t xml:space="preserve">             </w:t>
      </w:r>
      <w:r w:rsidRPr="00AF5D8D">
        <w:rPr>
          <w:rFonts w:ascii="Times New Roman" w:hAnsi="Times New Roman"/>
          <w:sz w:val="24"/>
          <w:szCs w:val="24"/>
        </w:rPr>
        <w:t xml:space="preserve"> Приложение №4</w:t>
      </w:r>
    </w:p>
    <w:p w:rsidR="00C91C27" w:rsidRPr="00AF5D8D"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к муниципальной программе</w:t>
      </w:r>
    </w:p>
    <w:p w:rsidR="00C91C27" w:rsidRPr="00AF5D8D"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Приволжского городского поселения</w:t>
      </w:r>
    </w:p>
    <w:p w:rsidR="00C91C27"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w:t>
      </w:r>
      <w:r w:rsidRPr="00CA1C54">
        <w:rPr>
          <w:rFonts w:ascii="Times New Roman" w:hAnsi="Times New Roman"/>
          <w:sz w:val="24"/>
          <w:szCs w:val="24"/>
        </w:rPr>
        <w:t xml:space="preserve">Обеспечение оптимальных условий деятельности в </w:t>
      </w:r>
    </w:p>
    <w:p w:rsidR="00C91C27" w:rsidRDefault="00C91C27" w:rsidP="00C91C27">
      <w:pPr>
        <w:spacing w:after="0" w:line="240" w:lineRule="auto"/>
        <w:jc w:val="right"/>
        <w:rPr>
          <w:rFonts w:ascii="Times New Roman" w:hAnsi="Times New Roman"/>
          <w:sz w:val="24"/>
          <w:szCs w:val="24"/>
        </w:rPr>
      </w:pPr>
      <w:r w:rsidRPr="00CA1C54">
        <w:rPr>
          <w:rFonts w:ascii="Times New Roman" w:hAnsi="Times New Roman"/>
          <w:sz w:val="24"/>
          <w:szCs w:val="24"/>
        </w:rPr>
        <w:t xml:space="preserve">административном здании по адресу: Ивановская область, </w:t>
      </w:r>
    </w:p>
    <w:p w:rsidR="00C91C27" w:rsidRPr="00AF5D8D" w:rsidRDefault="00C91C27" w:rsidP="00C91C27">
      <w:pPr>
        <w:spacing w:after="0" w:line="240" w:lineRule="auto"/>
        <w:jc w:val="right"/>
        <w:rPr>
          <w:rFonts w:ascii="Times New Roman" w:hAnsi="Times New Roman"/>
          <w:sz w:val="24"/>
          <w:szCs w:val="24"/>
        </w:rPr>
      </w:pPr>
      <w:r w:rsidRPr="00CA1C54">
        <w:rPr>
          <w:rFonts w:ascii="Times New Roman" w:hAnsi="Times New Roman"/>
          <w:sz w:val="24"/>
          <w:szCs w:val="24"/>
        </w:rPr>
        <w:t xml:space="preserve">г. Приволжск, </w:t>
      </w:r>
      <w:r>
        <w:rPr>
          <w:rFonts w:ascii="Times New Roman" w:hAnsi="Times New Roman"/>
          <w:sz w:val="24"/>
          <w:szCs w:val="24"/>
        </w:rPr>
        <w:t>ул. Революционная, дом 63 в 2022</w:t>
      </w:r>
      <w:r w:rsidRPr="00CA1C54">
        <w:rPr>
          <w:rFonts w:ascii="Times New Roman" w:hAnsi="Times New Roman"/>
          <w:sz w:val="24"/>
          <w:szCs w:val="24"/>
        </w:rPr>
        <w:t>-</w:t>
      </w:r>
      <w:r>
        <w:rPr>
          <w:rFonts w:ascii="Times New Roman" w:hAnsi="Times New Roman"/>
          <w:sz w:val="24"/>
          <w:szCs w:val="24"/>
        </w:rPr>
        <w:t>2024</w:t>
      </w:r>
      <w:r w:rsidRPr="00AF5D8D">
        <w:rPr>
          <w:rFonts w:ascii="Times New Roman" w:hAnsi="Times New Roman"/>
          <w:sz w:val="24"/>
          <w:szCs w:val="24"/>
        </w:rPr>
        <w:t xml:space="preserve">» </w:t>
      </w:r>
    </w:p>
    <w:p w:rsidR="00C91C27" w:rsidRDefault="00C91C27" w:rsidP="00C91C27">
      <w:pPr>
        <w:spacing w:after="0" w:line="240" w:lineRule="auto"/>
        <w:jc w:val="right"/>
        <w:rPr>
          <w:rFonts w:ascii="Times New Roman" w:hAnsi="Times New Roman"/>
          <w:sz w:val="24"/>
          <w:szCs w:val="24"/>
        </w:rPr>
      </w:pPr>
    </w:p>
    <w:p w:rsidR="00C91C27" w:rsidRPr="00AF5D8D" w:rsidRDefault="00C91C27" w:rsidP="00C91C27">
      <w:pPr>
        <w:spacing w:after="0" w:line="240" w:lineRule="auto"/>
        <w:jc w:val="right"/>
        <w:rPr>
          <w:rFonts w:ascii="Times New Roman" w:hAnsi="Times New Roman"/>
          <w:sz w:val="24"/>
          <w:szCs w:val="24"/>
        </w:rPr>
      </w:pPr>
    </w:p>
    <w:p w:rsidR="00C91C27" w:rsidRPr="0091270D" w:rsidRDefault="00C91C27" w:rsidP="00C91C27">
      <w:pPr>
        <w:pStyle w:val="a5"/>
        <w:numPr>
          <w:ilvl w:val="0"/>
          <w:numId w:val="6"/>
        </w:numPr>
        <w:spacing w:after="0" w:line="240" w:lineRule="auto"/>
        <w:jc w:val="center"/>
        <w:rPr>
          <w:rFonts w:ascii="Times New Roman" w:hAnsi="Times New Roman"/>
          <w:b/>
          <w:sz w:val="24"/>
          <w:szCs w:val="24"/>
        </w:rPr>
      </w:pPr>
      <w:r w:rsidRPr="0091270D">
        <w:rPr>
          <w:rFonts w:ascii="Times New Roman" w:hAnsi="Times New Roman"/>
          <w:b/>
          <w:sz w:val="24"/>
          <w:szCs w:val="24"/>
        </w:rPr>
        <w:t>Паспорт Подпрограммы</w:t>
      </w:r>
    </w:p>
    <w:p w:rsidR="00C91C27" w:rsidRPr="00AF5D8D" w:rsidRDefault="00C91C27" w:rsidP="00C91C2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46"/>
      </w:tblGrid>
      <w:tr w:rsidR="00C91C27" w:rsidRPr="00AF5D8D" w:rsidTr="00C91C27">
        <w:tc>
          <w:tcPr>
            <w:tcW w:w="3227"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Наименование Подпрограммы</w:t>
            </w:r>
          </w:p>
        </w:tc>
        <w:tc>
          <w:tcPr>
            <w:tcW w:w="6946"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Информатизация администрации Приволжского муниципального района</w:t>
            </w:r>
          </w:p>
        </w:tc>
      </w:tr>
      <w:tr w:rsidR="00C91C27" w:rsidRPr="00AF5D8D" w:rsidTr="00C91C27">
        <w:tc>
          <w:tcPr>
            <w:tcW w:w="3227"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Срок реализации Подпрограммы</w:t>
            </w:r>
          </w:p>
        </w:tc>
        <w:tc>
          <w:tcPr>
            <w:tcW w:w="6946" w:type="dxa"/>
          </w:tcPr>
          <w:p w:rsidR="00C91C27" w:rsidRPr="00AF5D8D" w:rsidRDefault="00C91C27" w:rsidP="00C91C27">
            <w:pPr>
              <w:spacing w:after="0" w:line="240" w:lineRule="auto"/>
              <w:rPr>
                <w:rFonts w:ascii="Times New Roman" w:hAnsi="Times New Roman"/>
                <w:sz w:val="24"/>
                <w:szCs w:val="24"/>
              </w:rPr>
            </w:pPr>
            <w:r>
              <w:rPr>
                <w:rFonts w:ascii="Times New Roman" w:hAnsi="Times New Roman"/>
                <w:sz w:val="24"/>
                <w:szCs w:val="24"/>
              </w:rPr>
              <w:t>2022-2024г</w:t>
            </w:r>
            <w:r w:rsidRPr="00AF5D8D">
              <w:rPr>
                <w:rFonts w:ascii="Times New Roman" w:hAnsi="Times New Roman"/>
                <w:sz w:val="24"/>
                <w:szCs w:val="24"/>
              </w:rPr>
              <w:t>г.</w:t>
            </w:r>
          </w:p>
        </w:tc>
      </w:tr>
      <w:tr w:rsidR="00C91C27" w:rsidRPr="00AF5D8D" w:rsidTr="00C91C27">
        <w:tc>
          <w:tcPr>
            <w:tcW w:w="3227"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Перечень исполнителей подпрограммы</w:t>
            </w:r>
          </w:p>
          <w:p w:rsidR="00C91C27" w:rsidRPr="00AF5D8D" w:rsidRDefault="00C91C27" w:rsidP="00C91C27">
            <w:pPr>
              <w:spacing w:after="0" w:line="240" w:lineRule="auto"/>
              <w:rPr>
                <w:rFonts w:ascii="Times New Roman" w:hAnsi="Times New Roman"/>
                <w:sz w:val="24"/>
                <w:szCs w:val="24"/>
              </w:rPr>
            </w:pPr>
          </w:p>
        </w:tc>
        <w:tc>
          <w:tcPr>
            <w:tcW w:w="6946"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МКУ «МФЦ. Управление делами»</w:t>
            </w:r>
          </w:p>
        </w:tc>
      </w:tr>
      <w:tr w:rsidR="00C91C27" w:rsidRPr="00AF5D8D" w:rsidTr="00C91C27">
        <w:tc>
          <w:tcPr>
            <w:tcW w:w="3227"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Цели  Подпрограммы</w:t>
            </w:r>
          </w:p>
        </w:tc>
        <w:tc>
          <w:tcPr>
            <w:tcW w:w="6946"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Реализация комплекса мероприятий, направленных на развитие процесса информатизации администрации Приволжского муниципального района и ее структурных подразделений.</w:t>
            </w:r>
          </w:p>
        </w:tc>
      </w:tr>
      <w:tr w:rsidR="00C91C27" w:rsidRPr="00AF5D8D" w:rsidTr="00C91C27">
        <w:tc>
          <w:tcPr>
            <w:tcW w:w="3227"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Объём ресурсного обеспечения</w:t>
            </w:r>
          </w:p>
        </w:tc>
        <w:tc>
          <w:tcPr>
            <w:tcW w:w="6946" w:type="dxa"/>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Бюджет Приволжского городского поселения</w:t>
            </w:r>
          </w:p>
          <w:p w:rsidR="00C91C27" w:rsidRPr="00AF5D8D" w:rsidRDefault="00C91C27" w:rsidP="00C91C27">
            <w:pPr>
              <w:spacing w:after="0" w:line="240" w:lineRule="auto"/>
              <w:rPr>
                <w:rFonts w:ascii="Times New Roman" w:hAnsi="Times New Roman"/>
                <w:sz w:val="24"/>
                <w:szCs w:val="24"/>
              </w:rPr>
            </w:pPr>
            <w:r>
              <w:rPr>
                <w:rFonts w:ascii="Times New Roman" w:hAnsi="Times New Roman"/>
                <w:sz w:val="24"/>
                <w:szCs w:val="24"/>
              </w:rPr>
              <w:t>2022г.</w:t>
            </w:r>
            <w:r w:rsidR="00BE24A7">
              <w:rPr>
                <w:rFonts w:ascii="Times New Roman" w:hAnsi="Times New Roman"/>
                <w:sz w:val="24"/>
                <w:szCs w:val="24"/>
              </w:rPr>
              <w:t xml:space="preserve"> </w:t>
            </w:r>
            <w:r>
              <w:rPr>
                <w:rFonts w:ascii="Times New Roman" w:hAnsi="Times New Roman"/>
                <w:sz w:val="24"/>
                <w:szCs w:val="24"/>
              </w:rPr>
              <w:t xml:space="preserve">- 1 537 944,44 </w:t>
            </w:r>
            <w:r w:rsidRPr="00AF5D8D">
              <w:rPr>
                <w:rFonts w:ascii="Times New Roman" w:hAnsi="Times New Roman"/>
                <w:sz w:val="24"/>
                <w:szCs w:val="24"/>
              </w:rPr>
              <w:t>руб.</w:t>
            </w:r>
          </w:p>
          <w:p w:rsidR="00C91C27" w:rsidRPr="00AF5D8D" w:rsidRDefault="00C91C27" w:rsidP="00C91C27">
            <w:pPr>
              <w:spacing w:after="0" w:line="240" w:lineRule="auto"/>
              <w:rPr>
                <w:rFonts w:ascii="Times New Roman" w:hAnsi="Times New Roman"/>
                <w:sz w:val="24"/>
                <w:szCs w:val="24"/>
              </w:rPr>
            </w:pPr>
            <w:r>
              <w:rPr>
                <w:rFonts w:ascii="Times New Roman" w:hAnsi="Times New Roman"/>
                <w:sz w:val="24"/>
                <w:szCs w:val="24"/>
              </w:rPr>
              <w:t>2023г.</w:t>
            </w:r>
            <w:r w:rsidR="00BE24A7">
              <w:rPr>
                <w:rFonts w:ascii="Times New Roman" w:hAnsi="Times New Roman"/>
                <w:sz w:val="24"/>
                <w:szCs w:val="24"/>
              </w:rPr>
              <w:t xml:space="preserve"> </w:t>
            </w:r>
            <w:r>
              <w:rPr>
                <w:rFonts w:ascii="Times New Roman" w:hAnsi="Times New Roman"/>
                <w:sz w:val="24"/>
                <w:szCs w:val="24"/>
              </w:rPr>
              <w:t xml:space="preserve">- 1 537 944,44 </w:t>
            </w:r>
            <w:r w:rsidRPr="00AF5D8D">
              <w:rPr>
                <w:rFonts w:ascii="Times New Roman" w:hAnsi="Times New Roman"/>
                <w:sz w:val="24"/>
                <w:szCs w:val="24"/>
              </w:rPr>
              <w:t>руб.</w:t>
            </w:r>
          </w:p>
          <w:p w:rsidR="00C91C27" w:rsidRPr="00AF5D8D" w:rsidRDefault="00C91C27" w:rsidP="00C91C27">
            <w:pPr>
              <w:spacing w:after="0" w:line="240" w:lineRule="auto"/>
              <w:rPr>
                <w:rFonts w:ascii="Times New Roman" w:hAnsi="Times New Roman"/>
                <w:sz w:val="24"/>
                <w:szCs w:val="24"/>
              </w:rPr>
            </w:pPr>
            <w:r>
              <w:rPr>
                <w:rFonts w:ascii="Times New Roman" w:hAnsi="Times New Roman"/>
                <w:sz w:val="24"/>
                <w:szCs w:val="24"/>
              </w:rPr>
              <w:t>2024г.</w:t>
            </w:r>
            <w:r w:rsidR="00BE24A7">
              <w:rPr>
                <w:rFonts w:ascii="Times New Roman" w:hAnsi="Times New Roman"/>
                <w:sz w:val="24"/>
                <w:szCs w:val="24"/>
              </w:rPr>
              <w:t xml:space="preserve"> </w:t>
            </w:r>
            <w:r>
              <w:rPr>
                <w:rFonts w:ascii="Times New Roman" w:hAnsi="Times New Roman"/>
                <w:sz w:val="24"/>
                <w:szCs w:val="24"/>
              </w:rPr>
              <w:t>-</w:t>
            </w:r>
            <w:r w:rsidRPr="00AF5D8D">
              <w:rPr>
                <w:rFonts w:ascii="Times New Roman" w:hAnsi="Times New Roman"/>
                <w:sz w:val="24"/>
                <w:szCs w:val="24"/>
              </w:rPr>
              <w:t xml:space="preserve"> </w:t>
            </w:r>
            <w:r>
              <w:rPr>
                <w:rFonts w:ascii="Times New Roman" w:hAnsi="Times New Roman"/>
                <w:sz w:val="24"/>
                <w:szCs w:val="24"/>
              </w:rPr>
              <w:t xml:space="preserve">1 537 944,44 </w:t>
            </w:r>
            <w:r w:rsidRPr="00AF5D8D">
              <w:rPr>
                <w:rFonts w:ascii="Times New Roman" w:hAnsi="Times New Roman"/>
                <w:sz w:val="24"/>
                <w:szCs w:val="24"/>
              </w:rPr>
              <w:t>руб.</w:t>
            </w:r>
          </w:p>
        </w:tc>
      </w:tr>
    </w:tbl>
    <w:p w:rsidR="00C91C27" w:rsidRDefault="00C91C27" w:rsidP="00C91C27">
      <w:pPr>
        <w:pStyle w:val="a5"/>
        <w:tabs>
          <w:tab w:val="left" w:pos="8430"/>
        </w:tabs>
        <w:rPr>
          <w:rFonts w:ascii="Times New Roman" w:hAnsi="Times New Roman"/>
          <w:b/>
          <w:sz w:val="24"/>
          <w:szCs w:val="24"/>
        </w:rPr>
      </w:pPr>
    </w:p>
    <w:p w:rsidR="00C91C27" w:rsidRPr="00D65BE0" w:rsidRDefault="00C91C27" w:rsidP="00C91C27">
      <w:pPr>
        <w:pStyle w:val="a5"/>
        <w:numPr>
          <w:ilvl w:val="0"/>
          <w:numId w:val="5"/>
        </w:numPr>
        <w:tabs>
          <w:tab w:val="left" w:pos="8430"/>
        </w:tabs>
        <w:jc w:val="center"/>
        <w:rPr>
          <w:rFonts w:ascii="Times New Roman" w:hAnsi="Times New Roman"/>
          <w:b/>
          <w:sz w:val="24"/>
          <w:szCs w:val="24"/>
        </w:rPr>
      </w:pPr>
      <w:r w:rsidRPr="00D65BE0">
        <w:rPr>
          <w:rFonts w:ascii="Times New Roman" w:hAnsi="Times New Roman"/>
          <w:b/>
          <w:sz w:val="24"/>
          <w:szCs w:val="24"/>
        </w:rPr>
        <w:t>Краткая характеристика сферы реализации Подпрограммы</w:t>
      </w:r>
    </w:p>
    <w:p w:rsidR="00C91C27" w:rsidRPr="00AF5D8D" w:rsidRDefault="00C91C27" w:rsidP="00C91C27">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Деятельность, направленная на развитие процесса информатизации администрации</w:t>
      </w:r>
      <w:r>
        <w:rPr>
          <w:rFonts w:ascii="Times New Roman" w:hAnsi="Times New Roman"/>
          <w:sz w:val="24"/>
          <w:szCs w:val="24"/>
        </w:rPr>
        <w:t xml:space="preserve"> </w:t>
      </w:r>
      <w:r w:rsidRPr="00AF5D8D">
        <w:rPr>
          <w:rFonts w:ascii="Times New Roman" w:hAnsi="Times New Roman"/>
          <w:sz w:val="24"/>
          <w:szCs w:val="24"/>
        </w:rPr>
        <w:t>Приволжского муниципального района и ее структурных подразделений</w:t>
      </w:r>
      <w:r>
        <w:rPr>
          <w:rFonts w:ascii="Times New Roman" w:hAnsi="Times New Roman"/>
          <w:sz w:val="24"/>
          <w:szCs w:val="24"/>
        </w:rPr>
        <w:t>,</w:t>
      </w:r>
      <w:r w:rsidRPr="00AF5D8D">
        <w:rPr>
          <w:rFonts w:ascii="Times New Roman" w:hAnsi="Times New Roman"/>
          <w:sz w:val="24"/>
          <w:szCs w:val="24"/>
        </w:rPr>
        <w:t xml:space="preserve"> включает в себя целый комплекс мероприятий: </w:t>
      </w:r>
    </w:p>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 обеспечение бесперебойной работы сети Интернет в административном здании;</w:t>
      </w:r>
    </w:p>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 обслуживание компьютерной техники;</w:t>
      </w:r>
    </w:p>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 обслуживание программного обеспечения и системы связи;</w:t>
      </w:r>
    </w:p>
    <w:p w:rsidR="00C91C27" w:rsidRPr="00AF5D8D" w:rsidRDefault="00C91C27" w:rsidP="00C91C27">
      <w:pPr>
        <w:tabs>
          <w:tab w:val="left" w:pos="8430"/>
        </w:tabs>
        <w:spacing w:after="0" w:line="240" w:lineRule="auto"/>
        <w:jc w:val="both"/>
        <w:rPr>
          <w:rFonts w:ascii="Times New Roman" w:hAnsi="Times New Roman"/>
          <w:sz w:val="24"/>
          <w:szCs w:val="24"/>
        </w:rPr>
      </w:pPr>
      <w:r w:rsidRPr="00AF5D8D">
        <w:rPr>
          <w:rFonts w:ascii="Times New Roman" w:hAnsi="Times New Roman"/>
          <w:sz w:val="24"/>
          <w:szCs w:val="24"/>
        </w:rPr>
        <w:t>- приобретение компьютерной техники и комплектующих к ней.</w:t>
      </w:r>
    </w:p>
    <w:p w:rsidR="00C91C27" w:rsidRDefault="00C91C27" w:rsidP="00C91C27">
      <w:pPr>
        <w:tabs>
          <w:tab w:val="left" w:pos="8430"/>
        </w:tabs>
        <w:spacing w:after="0" w:line="240" w:lineRule="auto"/>
        <w:jc w:val="both"/>
        <w:rPr>
          <w:rFonts w:ascii="Times New Roman" w:hAnsi="Times New Roman"/>
          <w:sz w:val="24"/>
          <w:szCs w:val="24"/>
        </w:rPr>
      </w:pPr>
      <w:r>
        <w:rPr>
          <w:rFonts w:ascii="Times New Roman" w:hAnsi="Times New Roman"/>
          <w:sz w:val="24"/>
          <w:szCs w:val="24"/>
        </w:rPr>
        <w:t>- развитие системы электронного документооборота.</w:t>
      </w:r>
    </w:p>
    <w:p w:rsidR="00C91C27" w:rsidRDefault="00C91C27" w:rsidP="00C91C27">
      <w:pPr>
        <w:tabs>
          <w:tab w:val="left" w:pos="8430"/>
        </w:tabs>
        <w:spacing w:after="0" w:line="240" w:lineRule="auto"/>
        <w:jc w:val="both"/>
        <w:rPr>
          <w:rFonts w:ascii="Times New Roman" w:hAnsi="Times New Roman"/>
          <w:sz w:val="24"/>
          <w:szCs w:val="24"/>
        </w:rPr>
      </w:pPr>
    </w:p>
    <w:p w:rsidR="00C91C27" w:rsidRPr="0091270D" w:rsidRDefault="00C91C27" w:rsidP="00C91C27">
      <w:pPr>
        <w:pStyle w:val="a5"/>
        <w:numPr>
          <w:ilvl w:val="0"/>
          <w:numId w:val="5"/>
        </w:numPr>
        <w:tabs>
          <w:tab w:val="left" w:pos="8430"/>
        </w:tabs>
        <w:spacing w:after="0"/>
        <w:jc w:val="center"/>
        <w:rPr>
          <w:rFonts w:ascii="Times New Roman" w:hAnsi="Times New Roman"/>
          <w:b/>
          <w:sz w:val="24"/>
          <w:szCs w:val="24"/>
        </w:rPr>
      </w:pPr>
      <w:bookmarkStart w:id="1" w:name="_GoBack"/>
      <w:bookmarkEnd w:id="1"/>
      <w:r w:rsidRPr="0091270D">
        <w:rPr>
          <w:rFonts w:ascii="Times New Roman" w:hAnsi="Times New Roman"/>
          <w:b/>
          <w:sz w:val="24"/>
          <w:szCs w:val="24"/>
        </w:rPr>
        <w:t>Мероприятия Подпрограммы</w:t>
      </w:r>
    </w:p>
    <w:p w:rsidR="00C91C27" w:rsidRPr="0091270D" w:rsidRDefault="00C91C27" w:rsidP="00C91C27">
      <w:pPr>
        <w:pStyle w:val="a5"/>
        <w:tabs>
          <w:tab w:val="left" w:pos="8430"/>
        </w:tabs>
        <w:spacing w:after="0"/>
        <w:rPr>
          <w:rFonts w:ascii="Times New Roman" w:hAnsi="Times New Roman"/>
          <w:b/>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6"/>
        <w:gridCol w:w="1560"/>
        <w:gridCol w:w="1559"/>
        <w:gridCol w:w="1701"/>
      </w:tblGrid>
      <w:tr w:rsidR="00C91C27" w:rsidRPr="00AF5D8D" w:rsidTr="00C91C27">
        <w:tc>
          <w:tcPr>
            <w:tcW w:w="2268" w:type="dxa"/>
            <w:vMerge w:val="restart"/>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jc w:val="both"/>
              <w:rPr>
                <w:rFonts w:ascii="Times New Roman" w:hAnsi="Times New Roman"/>
                <w:sz w:val="24"/>
                <w:szCs w:val="24"/>
              </w:rPr>
            </w:pPr>
            <w:r w:rsidRPr="00AF5D8D">
              <w:rPr>
                <w:rFonts w:ascii="Times New Roman" w:hAnsi="Times New Roman"/>
                <w:sz w:val="24"/>
                <w:szCs w:val="24"/>
              </w:rPr>
              <w:t>Наименование мероприятия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jc w:val="both"/>
              <w:rPr>
                <w:rFonts w:ascii="Times New Roman" w:hAnsi="Times New Roman"/>
                <w:sz w:val="24"/>
                <w:szCs w:val="24"/>
              </w:rPr>
            </w:pPr>
            <w:r w:rsidRPr="00AF5D8D">
              <w:rPr>
                <w:rFonts w:ascii="Times New Roman" w:hAnsi="Times New Roman"/>
                <w:sz w:val="24"/>
                <w:szCs w:val="24"/>
              </w:rPr>
              <w:t>Содержание мероприятий</w:t>
            </w:r>
          </w:p>
        </w:tc>
        <w:tc>
          <w:tcPr>
            <w:tcW w:w="4820" w:type="dxa"/>
            <w:gridSpan w:val="3"/>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rPr>
                <w:rFonts w:ascii="Times New Roman" w:hAnsi="Times New Roman"/>
                <w:sz w:val="24"/>
                <w:szCs w:val="24"/>
              </w:rPr>
            </w:pPr>
            <w:r w:rsidRPr="00AF5D8D">
              <w:rPr>
                <w:rFonts w:ascii="Times New Roman" w:hAnsi="Times New Roman"/>
                <w:sz w:val="24"/>
                <w:szCs w:val="24"/>
              </w:rPr>
              <w:t>Объём финансирования, в  руб. и сроки реализации</w:t>
            </w:r>
          </w:p>
        </w:tc>
      </w:tr>
      <w:tr w:rsidR="00C91C27" w:rsidRPr="00AF5D8D" w:rsidTr="00C91C27">
        <w:tc>
          <w:tcPr>
            <w:tcW w:w="2268" w:type="dxa"/>
            <w:vMerge/>
            <w:tcBorders>
              <w:top w:val="single" w:sz="4" w:space="0" w:color="auto"/>
              <w:left w:val="single" w:sz="4" w:space="0" w:color="auto"/>
              <w:bottom w:val="single" w:sz="4" w:space="0" w:color="auto"/>
              <w:right w:val="single" w:sz="4" w:space="0" w:color="auto"/>
            </w:tcBorders>
            <w:vAlign w:val="center"/>
            <w:hideMark/>
          </w:tcPr>
          <w:p w:rsidR="00C91C27" w:rsidRPr="00AF5D8D" w:rsidRDefault="00C91C27" w:rsidP="00C91C27">
            <w:pPr>
              <w:spacing w:after="0" w:line="240" w:lineRule="auto"/>
              <w:rPr>
                <w:rFonts w:ascii="Times New Roman" w:hAnsi="Times New Roman"/>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91C27" w:rsidRPr="00AF5D8D" w:rsidRDefault="00C91C27" w:rsidP="00C91C27">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jc w:val="both"/>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jc w:val="both"/>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 xml:space="preserve"> год</w:t>
            </w:r>
          </w:p>
        </w:tc>
      </w:tr>
      <w:tr w:rsidR="00C91C27" w:rsidRPr="00AF5D8D" w:rsidTr="00C91C27">
        <w:trPr>
          <w:trHeight w:val="8940"/>
        </w:trPr>
        <w:tc>
          <w:tcPr>
            <w:tcW w:w="2268"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lastRenderedPageBreak/>
              <w:t>Обеспечение процесса информатизации администрации Приволжского муниципального района и ее структурных подразделений.</w:t>
            </w:r>
          </w:p>
        </w:tc>
        <w:tc>
          <w:tcPr>
            <w:tcW w:w="2976" w:type="dxa"/>
            <w:tcBorders>
              <w:top w:val="single" w:sz="4" w:space="0" w:color="auto"/>
              <w:left w:val="single" w:sz="4" w:space="0" w:color="auto"/>
              <w:bottom w:val="single" w:sz="4" w:space="0" w:color="auto"/>
              <w:right w:val="single" w:sz="4" w:space="0" w:color="auto"/>
            </w:tcBorders>
            <w:hideMark/>
          </w:tcPr>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 Оказание услуг связи по передаче данных</w:t>
            </w:r>
          </w:p>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2) Оказание услуг доступа по предоставлению к сети интернет</w:t>
            </w:r>
          </w:p>
          <w:p w:rsidR="00C91C27" w:rsidRPr="00AF5D8D" w:rsidRDefault="00C91C27" w:rsidP="00C91C27">
            <w:pPr>
              <w:tabs>
                <w:tab w:val="left" w:pos="8430"/>
              </w:tabs>
              <w:spacing w:after="0" w:line="240" w:lineRule="auto"/>
              <w:rPr>
                <w:rFonts w:ascii="Times New Roman" w:hAnsi="Times New Roman"/>
                <w:color w:val="000000" w:themeColor="text1"/>
                <w:sz w:val="24"/>
                <w:szCs w:val="24"/>
              </w:rPr>
            </w:pPr>
            <w:r w:rsidRPr="00AF5D8D">
              <w:rPr>
                <w:rFonts w:ascii="Times New Roman" w:hAnsi="Times New Roman"/>
                <w:color w:val="000000" w:themeColor="text1"/>
                <w:sz w:val="24"/>
                <w:szCs w:val="24"/>
              </w:rPr>
              <w:t>3) Закупка устройств коммутации и маршрутизации</w:t>
            </w:r>
          </w:p>
          <w:p w:rsidR="00C91C27" w:rsidRPr="00AF5D8D" w:rsidRDefault="00C91C27" w:rsidP="00C91C27">
            <w:pPr>
              <w:tabs>
                <w:tab w:val="left" w:pos="8430"/>
              </w:tabs>
              <w:spacing w:after="0" w:line="240" w:lineRule="auto"/>
              <w:rPr>
                <w:rFonts w:ascii="Times New Roman" w:hAnsi="Times New Roman"/>
                <w:color w:val="000000" w:themeColor="text1"/>
                <w:sz w:val="24"/>
                <w:szCs w:val="24"/>
              </w:rPr>
            </w:pPr>
            <w:r w:rsidRPr="00AF5D8D">
              <w:rPr>
                <w:rFonts w:ascii="Times New Roman" w:hAnsi="Times New Roman"/>
                <w:color w:val="000000" w:themeColor="text1"/>
                <w:sz w:val="24"/>
                <w:szCs w:val="24"/>
              </w:rPr>
              <w:t>4) Закупка вычислительной и организационной техники и их комплектующих</w:t>
            </w:r>
          </w:p>
          <w:p w:rsidR="00C91C27" w:rsidRPr="00AF5D8D" w:rsidRDefault="00C91C27" w:rsidP="00C91C27">
            <w:pPr>
              <w:tabs>
                <w:tab w:val="left" w:pos="8430"/>
              </w:tabs>
              <w:spacing w:after="0" w:line="240" w:lineRule="auto"/>
              <w:rPr>
                <w:rFonts w:ascii="Times New Roman" w:hAnsi="Times New Roman"/>
                <w:color w:val="000000" w:themeColor="text1"/>
                <w:sz w:val="24"/>
                <w:szCs w:val="24"/>
              </w:rPr>
            </w:pPr>
            <w:r w:rsidRPr="00AF5D8D">
              <w:rPr>
                <w:rFonts w:ascii="Times New Roman" w:hAnsi="Times New Roman"/>
                <w:color w:val="000000" w:themeColor="text1"/>
                <w:sz w:val="24"/>
                <w:szCs w:val="24"/>
              </w:rPr>
              <w:t>5) Оказание услуг по информационному сопровождению справочно-правовой системы "Консультант Плюс"</w:t>
            </w:r>
          </w:p>
          <w:p w:rsidR="00C91C27" w:rsidRPr="00AF5D8D" w:rsidRDefault="00C91C27" w:rsidP="00C91C27">
            <w:pPr>
              <w:tabs>
                <w:tab w:val="left" w:pos="8430"/>
              </w:tabs>
              <w:spacing w:after="0" w:line="240" w:lineRule="auto"/>
              <w:rPr>
                <w:rFonts w:ascii="Times New Roman" w:hAnsi="Times New Roman"/>
                <w:color w:val="000000" w:themeColor="text1"/>
                <w:sz w:val="24"/>
                <w:szCs w:val="24"/>
              </w:rPr>
            </w:pPr>
            <w:r w:rsidRPr="00AF5D8D">
              <w:rPr>
                <w:rFonts w:ascii="Times New Roman" w:hAnsi="Times New Roman"/>
                <w:color w:val="000000" w:themeColor="text1"/>
                <w:sz w:val="24"/>
                <w:szCs w:val="24"/>
              </w:rPr>
              <w:t>6) Оказание услуг по поставке и сопровождению программного обеспечения</w:t>
            </w:r>
          </w:p>
          <w:p w:rsidR="00C91C27" w:rsidRPr="00AF5D8D" w:rsidRDefault="00C91C27" w:rsidP="00C91C27">
            <w:pPr>
              <w:tabs>
                <w:tab w:val="left" w:pos="8430"/>
              </w:tabs>
              <w:spacing w:after="0" w:line="240" w:lineRule="auto"/>
              <w:rPr>
                <w:rFonts w:ascii="Times New Roman" w:hAnsi="Times New Roman"/>
                <w:color w:val="000000" w:themeColor="text1"/>
                <w:sz w:val="24"/>
                <w:szCs w:val="24"/>
              </w:rPr>
            </w:pPr>
            <w:r w:rsidRPr="00AF5D8D">
              <w:rPr>
                <w:rFonts w:ascii="Times New Roman" w:hAnsi="Times New Roman"/>
                <w:color w:val="000000" w:themeColor="text1"/>
                <w:sz w:val="24"/>
                <w:szCs w:val="24"/>
              </w:rPr>
              <w:t>7) Оказание услуг по обслуживанию оргтехники и ее комплектующих</w:t>
            </w:r>
          </w:p>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8) Услуги хостинга</w:t>
            </w:r>
          </w:p>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9) Предоставление домена</w:t>
            </w:r>
          </w:p>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10) Обслуживание сайта</w:t>
            </w:r>
          </w:p>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11) Заправка картриджей</w:t>
            </w:r>
          </w:p>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12) Оказание услуг по генерации электронных подписей</w:t>
            </w:r>
          </w:p>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13) Сопровождение системы электронного документооборота</w:t>
            </w:r>
          </w:p>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14) Обслуживание 1С</w:t>
            </w:r>
          </w:p>
          <w:p w:rsidR="00C91C27" w:rsidRPr="00AF5D8D" w:rsidRDefault="00C91C27" w:rsidP="00C91C27">
            <w:pPr>
              <w:tabs>
                <w:tab w:val="left" w:pos="8430"/>
              </w:tabs>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tabs>
                <w:tab w:val="left" w:pos="8430"/>
              </w:tabs>
              <w:spacing w:after="0" w:line="240" w:lineRule="auto"/>
              <w:rPr>
                <w:rFonts w:ascii="Times New Roman" w:hAnsi="Times New Roman"/>
                <w:sz w:val="24"/>
                <w:szCs w:val="24"/>
              </w:rPr>
            </w:pPr>
            <w:r>
              <w:rPr>
                <w:rFonts w:ascii="Times New Roman" w:hAnsi="Times New Roman"/>
                <w:sz w:val="24"/>
                <w:szCs w:val="24"/>
              </w:rPr>
              <w:t>1 537 944,44</w:t>
            </w:r>
          </w:p>
        </w:tc>
        <w:tc>
          <w:tcPr>
            <w:tcW w:w="1559"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tabs>
                <w:tab w:val="left" w:pos="8430"/>
              </w:tabs>
              <w:spacing w:after="0" w:line="240" w:lineRule="auto"/>
              <w:rPr>
                <w:rFonts w:ascii="Times New Roman" w:hAnsi="Times New Roman"/>
                <w:sz w:val="24"/>
                <w:szCs w:val="24"/>
              </w:rPr>
            </w:pPr>
            <w:r>
              <w:rPr>
                <w:rFonts w:ascii="Times New Roman" w:hAnsi="Times New Roman"/>
                <w:sz w:val="24"/>
                <w:szCs w:val="24"/>
              </w:rPr>
              <w:t>1 537 944,44</w:t>
            </w:r>
          </w:p>
        </w:tc>
        <w:tc>
          <w:tcPr>
            <w:tcW w:w="1701" w:type="dxa"/>
            <w:tcBorders>
              <w:top w:val="single" w:sz="4" w:space="0" w:color="auto"/>
              <w:left w:val="single" w:sz="4" w:space="0" w:color="auto"/>
              <w:bottom w:val="single" w:sz="4" w:space="0" w:color="auto"/>
              <w:right w:val="single" w:sz="4" w:space="0" w:color="auto"/>
            </w:tcBorders>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1 537 944,44</w:t>
            </w:r>
          </w:p>
        </w:tc>
      </w:tr>
    </w:tbl>
    <w:p w:rsidR="00C91C27" w:rsidRDefault="00C91C27" w:rsidP="00C91C27">
      <w:pPr>
        <w:spacing w:after="0" w:line="240" w:lineRule="auto"/>
        <w:jc w:val="center"/>
        <w:rPr>
          <w:rFonts w:ascii="Times New Roman" w:hAnsi="Times New Roman"/>
          <w:b/>
          <w:sz w:val="24"/>
          <w:szCs w:val="24"/>
        </w:rPr>
      </w:pPr>
    </w:p>
    <w:p w:rsidR="00C91C27" w:rsidRPr="00AF5D8D" w:rsidRDefault="00C91C27" w:rsidP="00C91C27">
      <w:pPr>
        <w:spacing w:after="0" w:line="240" w:lineRule="auto"/>
        <w:jc w:val="center"/>
        <w:rPr>
          <w:rFonts w:ascii="Times New Roman" w:hAnsi="Times New Roman"/>
          <w:b/>
          <w:sz w:val="24"/>
          <w:szCs w:val="24"/>
        </w:rPr>
      </w:pPr>
      <w:r w:rsidRPr="00AF5D8D">
        <w:rPr>
          <w:rFonts w:ascii="Times New Roman" w:hAnsi="Times New Roman"/>
          <w:b/>
          <w:sz w:val="24"/>
          <w:szCs w:val="24"/>
        </w:rPr>
        <w:t>Объем бюджетных ассигнований на выполнение мероприятий</w:t>
      </w:r>
    </w:p>
    <w:p w:rsidR="00C91C27" w:rsidRPr="00AF5D8D" w:rsidRDefault="00C91C27" w:rsidP="00C91C27">
      <w:pPr>
        <w:spacing w:after="0" w:line="240" w:lineRule="auto"/>
        <w:jc w:val="center"/>
        <w:rPr>
          <w:rFonts w:ascii="Times New Roman" w:hAnsi="Times New Roman"/>
          <w:b/>
          <w:sz w:val="24"/>
          <w:szCs w:val="24"/>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70"/>
        <w:gridCol w:w="2118"/>
        <w:gridCol w:w="1476"/>
        <w:gridCol w:w="1476"/>
        <w:gridCol w:w="1676"/>
      </w:tblGrid>
      <w:tr w:rsidR="00C91C27" w:rsidRPr="00AF5D8D" w:rsidTr="00C91C27">
        <w:tc>
          <w:tcPr>
            <w:tcW w:w="0" w:type="auto"/>
            <w:shd w:val="clear" w:color="auto" w:fill="auto"/>
          </w:tcPr>
          <w:p w:rsidR="00C91C27" w:rsidRPr="00AF5D8D" w:rsidRDefault="00C91C27" w:rsidP="00C91C27">
            <w:pPr>
              <w:spacing w:after="0" w:line="240" w:lineRule="auto"/>
              <w:jc w:val="right"/>
              <w:rPr>
                <w:rFonts w:ascii="Times New Roman" w:hAnsi="Times New Roman"/>
                <w:sz w:val="24"/>
                <w:szCs w:val="24"/>
              </w:rPr>
            </w:pPr>
            <w:r w:rsidRPr="00AF5D8D">
              <w:rPr>
                <w:rFonts w:ascii="Times New Roman" w:hAnsi="Times New Roman"/>
                <w:sz w:val="24"/>
                <w:szCs w:val="24"/>
              </w:rPr>
              <w:t>№ п/п</w:t>
            </w:r>
          </w:p>
        </w:tc>
        <w:tc>
          <w:tcPr>
            <w:tcW w:w="2970" w:type="dxa"/>
            <w:shd w:val="clear" w:color="auto" w:fill="auto"/>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Наименование мероприятия /</w:t>
            </w:r>
          </w:p>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 xml:space="preserve"> источник ресурсного обеспечения</w:t>
            </w:r>
          </w:p>
        </w:tc>
        <w:tc>
          <w:tcPr>
            <w:tcW w:w="2118" w:type="dxa"/>
            <w:shd w:val="clear" w:color="auto" w:fill="auto"/>
          </w:tcPr>
          <w:p w:rsidR="00C91C27" w:rsidRPr="00AF5D8D" w:rsidRDefault="00C91C27" w:rsidP="00C91C27">
            <w:pPr>
              <w:spacing w:after="0" w:line="240" w:lineRule="auto"/>
              <w:jc w:val="center"/>
              <w:rPr>
                <w:rFonts w:ascii="Times New Roman" w:hAnsi="Times New Roman"/>
                <w:sz w:val="24"/>
                <w:szCs w:val="24"/>
              </w:rPr>
            </w:pPr>
            <w:r w:rsidRPr="00AF5D8D">
              <w:rPr>
                <w:rFonts w:ascii="Times New Roman" w:hAnsi="Times New Roman"/>
                <w:sz w:val="24"/>
                <w:szCs w:val="24"/>
              </w:rPr>
              <w:t>Исполнитель</w:t>
            </w:r>
          </w:p>
        </w:tc>
        <w:tc>
          <w:tcPr>
            <w:tcW w:w="1476" w:type="dxa"/>
            <w:shd w:val="clear" w:color="auto" w:fill="auto"/>
          </w:tcPr>
          <w:p w:rsidR="00C91C27" w:rsidRPr="00AF5D8D" w:rsidRDefault="00C91C27" w:rsidP="00C91C27">
            <w:pPr>
              <w:spacing w:after="0" w:line="240" w:lineRule="auto"/>
              <w:jc w:val="right"/>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1476" w:type="dxa"/>
            <w:shd w:val="clear" w:color="auto" w:fill="auto"/>
          </w:tcPr>
          <w:p w:rsidR="00C91C27" w:rsidRPr="00AF5D8D" w:rsidRDefault="00C91C27" w:rsidP="00C91C27">
            <w:pPr>
              <w:spacing w:after="0" w:line="240" w:lineRule="auto"/>
              <w:jc w:val="right"/>
              <w:rPr>
                <w:rFonts w:ascii="Times New Roman" w:hAnsi="Times New Roman"/>
                <w:sz w:val="24"/>
                <w:szCs w:val="24"/>
              </w:rPr>
            </w:pPr>
            <w:r>
              <w:rPr>
                <w:rFonts w:ascii="Times New Roman" w:hAnsi="Times New Roman"/>
                <w:sz w:val="24"/>
                <w:szCs w:val="24"/>
              </w:rPr>
              <w:t xml:space="preserve">2023 </w:t>
            </w:r>
            <w:r w:rsidRPr="00AF5D8D">
              <w:rPr>
                <w:rFonts w:ascii="Times New Roman" w:hAnsi="Times New Roman"/>
                <w:sz w:val="24"/>
                <w:szCs w:val="24"/>
              </w:rPr>
              <w:t>год</w:t>
            </w:r>
          </w:p>
        </w:tc>
        <w:tc>
          <w:tcPr>
            <w:tcW w:w="1676" w:type="dxa"/>
            <w:shd w:val="clear" w:color="auto" w:fill="auto"/>
          </w:tcPr>
          <w:p w:rsidR="00C91C27" w:rsidRPr="00AF5D8D" w:rsidRDefault="00C91C27" w:rsidP="00C91C27">
            <w:pPr>
              <w:spacing w:after="0" w:line="240" w:lineRule="auto"/>
              <w:jc w:val="right"/>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 xml:space="preserve"> год</w:t>
            </w:r>
          </w:p>
        </w:tc>
      </w:tr>
      <w:tr w:rsidR="00C91C27" w:rsidRPr="00AF5D8D" w:rsidTr="00C91C27">
        <w:tc>
          <w:tcPr>
            <w:tcW w:w="3510" w:type="dxa"/>
            <w:gridSpan w:val="2"/>
            <w:shd w:val="clear" w:color="auto" w:fill="auto"/>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Подпрограмма, всего, руб.</w:t>
            </w:r>
          </w:p>
        </w:tc>
        <w:tc>
          <w:tcPr>
            <w:tcW w:w="2118" w:type="dxa"/>
            <w:shd w:val="clear" w:color="auto" w:fill="auto"/>
          </w:tcPr>
          <w:p w:rsidR="00C91C27" w:rsidRPr="00AF5D8D" w:rsidRDefault="00C91C27" w:rsidP="00C91C27">
            <w:pPr>
              <w:spacing w:after="0" w:line="240" w:lineRule="auto"/>
              <w:jc w:val="right"/>
              <w:rPr>
                <w:rFonts w:ascii="Times New Roman" w:hAnsi="Times New Roman"/>
                <w:sz w:val="24"/>
                <w:szCs w:val="24"/>
              </w:rPr>
            </w:pPr>
          </w:p>
        </w:tc>
        <w:tc>
          <w:tcPr>
            <w:tcW w:w="1476" w:type="dxa"/>
            <w:shd w:val="clear" w:color="auto" w:fill="auto"/>
          </w:tcPr>
          <w:p w:rsidR="00C91C27" w:rsidRPr="00AF5D8D" w:rsidRDefault="00C91C27" w:rsidP="00C91C27">
            <w:pPr>
              <w:tabs>
                <w:tab w:val="left" w:pos="8430"/>
              </w:tabs>
              <w:spacing w:after="0" w:line="240" w:lineRule="auto"/>
              <w:rPr>
                <w:rFonts w:ascii="Times New Roman" w:hAnsi="Times New Roman"/>
                <w:sz w:val="24"/>
                <w:szCs w:val="24"/>
              </w:rPr>
            </w:pPr>
            <w:r>
              <w:rPr>
                <w:rFonts w:ascii="Times New Roman" w:hAnsi="Times New Roman"/>
                <w:sz w:val="24"/>
                <w:szCs w:val="24"/>
              </w:rPr>
              <w:t>1 537 944,44</w:t>
            </w:r>
          </w:p>
        </w:tc>
        <w:tc>
          <w:tcPr>
            <w:tcW w:w="1476" w:type="dxa"/>
            <w:shd w:val="clear" w:color="auto" w:fill="auto"/>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1 537 944,44</w:t>
            </w:r>
          </w:p>
        </w:tc>
        <w:tc>
          <w:tcPr>
            <w:tcW w:w="1676" w:type="dxa"/>
            <w:shd w:val="clear" w:color="auto" w:fill="auto"/>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1 537 944,44</w:t>
            </w:r>
          </w:p>
        </w:tc>
      </w:tr>
      <w:tr w:rsidR="00C91C27" w:rsidRPr="00AF5D8D" w:rsidTr="00C91C27">
        <w:tc>
          <w:tcPr>
            <w:tcW w:w="3510" w:type="dxa"/>
            <w:gridSpan w:val="2"/>
            <w:shd w:val="clear" w:color="auto" w:fill="auto"/>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Бюджет Приволжского городского поселения, руб.</w:t>
            </w:r>
          </w:p>
        </w:tc>
        <w:tc>
          <w:tcPr>
            <w:tcW w:w="2118" w:type="dxa"/>
            <w:shd w:val="clear" w:color="auto" w:fill="auto"/>
          </w:tcPr>
          <w:p w:rsidR="00C91C27" w:rsidRPr="00AF5D8D" w:rsidRDefault="00C91C27" w:rsidP="00C91C27">
            <w:pPr>
              <w:spacing w:after="0" w:line="240" w:lineRule="auto"/>
              <w:jc w:val="right"/>
              <w:rPr>
                <w:rFonts w:ascii="Times New Roman" w:hAnsi="Times New Roman"/>
                <w:sz w:val="24"/>
                <w:szCs w:val="24"/>
              </w:rPr>
            </w:pPr>
          </w:p>
        </w:tc>
        <w:tc>
          <w:tcPr>
            <w:tcW w:w="1476" w:type="dxa"/>
            <w:shd w:val="clear" w:color="auto" w:fill="auto"/>
          </w:tcPr>
          <w:p w:rsidR="00C91C27" w:rsidRPr="00AF5D8D" w:rsidRDefault="00C91C27" w:rsidP="00C91C27">
            <w:pPr>
              <w:tabs>
                <w:tab w:val="left" w:pos="8430"/>
              </w:tabs>
              <w:spacing w:after="0" w:line="240" w:lineRule="auto"/>
              <w:rPr>
                <w:rFonts w:ascii="Times New Roman" w:hAnsi="Times New Roman"/>
                <w:sz w:val="24"/>
                <w:szCs w:val="24"/>
              </w:rPr>
            </w:pPr>
            <w:r>
              <w:rPr>
                <w:rFonts w:ascii="Times New Roman" w:hAnsi="Times New Roman"/>
                <w:sz w:val="24"/>
                <w:szCs w:val="24"/>
              </w:rPr>
              <w:t>1 537 944,44</w:t>
            </w:r>
          </w:p>
        </w:tc>
        <w:tc>
          <w:tcPr>
            <w:tcW w:w="1476" w:type="dxa"/>
            <w:shd w:val="clear" w:color="auto" w:fill="auto"/>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1 537 944,44</w:t>
            </w:r>
          </w:p>
        </w:tc>
        <w:tc>
          <w:tcPr>
            <w:tcW w:w="1676" w:type="dxa"/>
            <w:shd w:val="clear" w:color="auto" w:fill="auto"/>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1 537 944,44</w:t>
            </w:r>
          </w:p>
        </w:tc>
      </w:tr>
      <w:tr w:rsidR="00C91C27" w:rsidRPr="00AF5D8D" w:rsidTr="00C91C27">
        <w:tc>
          <w:tcPr>
            <w:tcW w:w="0" w:type="auto"/>
            <w:shd w:val="clear" w:color="auto" w:fill="auto"/>
          </w:tcPr>
          <w:p w:rsidR="00C91C27" w:rsidRPr="00AF5D8D" w:rsidRDefault="00C91C27" w:rsidP="00C91C27">
            <w:pPr>
              <w:spacing w:after="0" w:line="240" w:lineRule="auto"/>
              <w:jc w:val="center"/>
              <w:rPr>
                <w:rFonts w:ascii="Times New Roman" w:hAnsi="Times New Roman"/>
                <w:sz w:val="24"/>
                <w:szCs w:val="24"/>
              </w:rPr>
            </w:pPr>
            <w:r w:rsidRPr="00AF5D8D">
              <w:rPr>
                <w:rFonts w:ascii="Times New Roman" w:hAnsi="Times New Roman"/>
                <w:sz w:val="24"/>
                <w:szCs w:val="24"/>
              </w:rPr>
              <w:t>1</w:t>
            </w:r>
          </w:p>
        </w:tc>
        <w:tc>
          <w:tcPr>
            <w:tcW w:w="2970" w:type="dxa"/>
            <w:shd w:val="clear" w:color="auto" w:fill="auto"/>
          </w:tcPr>
          <w:p w:rsidR="00C91C27" w:rsidRPr="00AF5D8D" w:rsidRDefault="00C91C27" w:rsidP="00C91C27">
            <w:pPr>
              <w:tabs>
                <w:tab w:val="left" w:pos="8430"/>
              </w:tabs>
              <w:spacing w:after="0" w:line="240" w:lineRule="auto"/>
              <w:rPr>
                <w:rFonts w:ascii="Times New Roman" w:hAnsi="Times New Roman"/>
                <w:sz w:val="24"/>
                <w:szCs w:val="24"/>
              </w:rPr>
            </w:pPr>
            <w:r w:rsidRPr="00AF5D8D">
              <w:rPr>
                <w:rFonts w:ascii="Times New Roman" w:hAnsi="Times New Roman"/>
                <w:sz w:val="24"/>
                <w:szCs w:val="24"/>
              </w:rPr>
              <w:t>Обеспечение процесса информатизации администрации Приволжского муниципального района и ее структурных подразделений</w:t>
            </w:r>
          </w:p>
        </w:tc>
        <w:tc>
          <w:tcPr>
            <w:tcW w:w="2118" w:type="dxa"/>
            <w:shd w:val="clear" w:color="auto" w:fill="auto"/>
          </w:tcPr>
          <w:p w:rsidR="00C91C27" w:rsidRPr="00AF5D8D" w:rsidRDefault="00C91C27" w:rsidP="00C91C27">
            <w:pPr>
              <w:spacing w:after="0" w:line="240" w:lineRule="auto"/>
              <w:rPr>
                <w:rFonts w:ascii="Times New Roman" w:hAnsi="Times New Roman"/>
                <w:sz w:val="24"/>
                <w:szCs w:val="24"/>
              </w:rPr>
            </w:pPr>
            <w:r w:rsidRPr="00AF5D8D">
              <w:rPr>
                <w:rFonts w:ascii="Times New Roman" w:hAnsi="Times New Roman"/>
                <w:sz w:val="24"/>
                <w:szCs w:val="24"/>
              </w:rPr>
              <w:t>МКУ «МФЦ. Управление делами»</w:t>
            </w:r>
          </w:p>
        </w:tc>
        <w:tc>
          <w:tcPr>
            <w:tcW w:w="1476" w:type="dxa"/>
            <w:shd w:val="clear" w:color="auto" w:fill="auto"/>
          </w:tcPr>
          <w:p w:rsidR="00C91C27" w:rsidRPr="00AF5D8D" w:rsidRDefault="00C91C27" w:rsidP="00C91C27">
            <w:pPr>
              <w:tabs>
                <w:tab w:val="left" w:pos="8430"/>
              </w:tabs>
              <w:spacing w:after="0" w:line="240" w:lineRule="auto"/>
              <w:rPr>
                <w:rFonts w:ascii="Times New Roman" w:hAnsi="Times New Roman"/>
                <w:sz w:val="24"/>
                <w:szCs w:val="24"/>
              </w:rPr>
            </w:pPr>
            <w:r>
              <w:rPr>
                <w:rFonts w:ascii="Times New Roman" w:hAnsi="Times New Roman"/>
                <w:sz w:val="24"/>
                <w:szCs w:val="24"/>
              </w:rPr>
              <w:t>1 537 944,44</w:t>
            </w:r>
          </w:p>
        </w:tc>
        <w:tc>
          <w:tcPr>
            <w:tcW w:w="1476" w:type="dxa"/>
            <w:shd w:val="clear" w:color="auto" w:fill="auto"/>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1 537 944,44</w:t>
            </w:r>
          </w:p>
        </w:tc>
        <w:tc>
          <w:tcPr>
            <w:tcW w:w="1676" w:type="dxa"/>
            <w:shd w:val="clear" w:color="auto" w:fill="auto"/>
          </w:tcPr>
          <w:p w:rsidR="00C91C27" w:rsidRPr="00AF5D8D" w:rsidRDefault="00C91C27" w:rsidP="00C91C27">
            <w:pPr>
              <w:tabs>
                <w:tab w:val="left" w:pos="8430"/>
              </w:tabs>
              <w:spacing w:after="0" w:line="240" w:lineRule="auto"/>
              <w:jc w:val="center"/>
              <w:rPr>
                <w:rFonts w:ascii="Times New Roman" w:hAnsi="Times New Roman"/>
                <w:sz w:val="24"/>
                <w:szCs w:val="24"/>
              </w:rPr>
            </w:pPr>
            <w:r>
              <w:rPr>
                <w:rFonts w:ascii="Times New Roman" w:hAnsi="Times New Roman"/>
                <w:sz w:val="24"/>
                <w:szCs w:val="24"/>
              </w:rPr>
              <w:t>1 537 944,44</w:t>
            </w:r>
          </w:p>
        </w:tc>
      </w:tr>
    </w:tbl>
    <w:p w:rsidR="00C91C27" w:rsidRPr="00AF5D8D" w:rsidRDefault="00C91C27" w:rsidP="00C91C27">
      <w:pPr>
        <w:tabs>
          <w:tab w:val="left" w:pos="8430"/>
        </w:tabs>
        <w:spacing w:after="0"/>
        <w:jc w:val="center"/>
        <w:rPr>
          <w:rFonts w:ascii="Times New Roman" w:hAnsi="Times New Roman"/>
          <w:b/>
          <w:sz w:val="24"/>
          <w:szCs w:val="24"/>
        </w:rPr>
      </w:pPr>
      <w:r w:rsidRPr="00AF5D8D">
        <w:rPr>
          <w:rFonts w:ascii="Times New Roman" w:hAnsi="Times New Roman"/>
          <w:b/>
          <w:sz w:val="24"/>
          <w:szCs w:val="24"/>
        </w:rPr>
        <w:lastRenderedPageBreak/>
        <w:t>4. Ожидаемые результаты реализации Подпрограммы</w:t>
      </w:r>
    </w:p>
    <w:p w:rsidR="00C91C27" w:rsidRPr="00AF5D8D" w:rsidRDefault="00C91C27" w:rsidP="00C91C27">
      <w:pPr>
        <w:tabs>
          <w:tab w:val="left" w:pos="8430"/>
        </w:tabs>
        <w:spacing w:after="0" w:line="240" w:lineRule="auto"/>
        <w:ind w:firstLine="567"/>
        <w:jc w:val="both"/>
        <w:rPr>
          <w:rFonts w:ascii="Times New Roman" w:hAnsi="Times New Roman"/>
          <w:sz w:val="24"/>
          <w:szCs w:val="24"/>
        </w:rPr>
      </w:pPr>
      <w:r w:rsidRPr="00AF5D8D">
        <w:rPr>
          <w:rFonts w:ascii="Times New Roman" w:hAnsi="Times New Roman"/>
          <w:sz w:val="24"/>
          <w:szCs w:val="24"/>
        </w:rPr>
        <w:t>Настоящая Подпрограмма позволит оптимизировать финансовые и материальные ресурсы, обеспечивающие осуществление мероприятий, направленных на дальнейшую информатизацию администрации Приволжского муниципального района, организовать на должном уровне процессы делопроизводства, информационное сопровождение деятельности администрации, своевременное реагирование на запросы населения и вышестоящих организаций.</w:t>
      </w:r>
    </w:p>
    <w:p w:rsidR="00C91C27" w:rsidRDefault="00C91C27" w:rsidP="00C91C27">
      <w:pPr>
        <w:tabs>
          <w:tab w:val="left" w:pos="8430"/>
        </w:tabs>
        <w:spacing w:after="0"/>
        <w:jc w:val="center"/>
        <w:rPr>
          <w:rFonts w:ascii="Times New Roman" w:hAnsi="Times New Roman"/>
          <w:b/>
          <w:sz w:val="24"/>
          <w:szCs w:val="24"/>
        </w:rPr>
      </w:pPr>
    </w:p>
    <w:p w:rsidR="00C91C27" w:rsidRPr="00AF5D8D" w:rsidRDefault="00C91C27" w:rsidP="00C91C27">
      <w:pPr>
        <w:tabs>
          <w:tab w:val="left" w:pos="8430"/>
        </w:tabs>
        <w:spacing w:after="0"/>
        <w:jc w:val="center"/>
        <w:rPr>
          <w:rFonts w:ascii="Times New Roman" w:hAnsi="Times New Roman"/>
          <w:b/>
          <w:sz w:val="24"/>
          <w:szCs w:val="24"/>
        </w:rPr>
      </w:pPr>
      <w:r w:rsidRPr="00AF5D8D">
        <w:rPr>
          <w:rFonts w:ascii="Times New Roman" w:hAnsi="Times New Roman"/>
          <w:b/>
          <w:sz w:val="24"/>
          <w:szCs w:val="24"/>
        </w:rPr>
        <w:t>Целевые индикаторы Подпрограммы</w:t>
      </w:r>
    </w:p>
    <w:p w:rsidR="00C91C27" w:rsidRPr="00AF5D8D" w:rsidRDefault="00C91C27" w:rsidP="00C91C27">
      <w:pPr>
        <w:tabs>
          <w:tab w:val="left" w:pos="8430"/>
        </w:tab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59"/>
        <w:gridCol w:w="1984"/>
        <w:gridCol w:w="1701"/>
        <w:gridCol w:w="1525"/>
      </w:tblGrid>
      <w:tr w:rsidR="00C91C27" w:rsidRPr="00AF5D8D" w:rsidTr="00C91C27">
        <w:tc>
          <w:tcPr>
            <w:tcW w:w="3510"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 Подпрограммы</w:t>
            </w:r>
          </w:p>
        </w:tc>
        <w:tc>
          <w:tcPr>
            <w:tcW w:w="1559"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Единица измерения</w:t>
            </w:r>
          </w:p>
        </w:tc>
        <w:tc>
          <w:tcPr>
            <w:tcW w:w="1984" w:type="dxa"/>
          </w:tcPr>
          <w:p w:rsidR="00C91C27" w:rsidRPr="00AF5D8D" w:rsidRDefault="00C91C27" w:rsidP="00C91C27">
            <w:pPr>
              <w:tabs>
                <w:tab w:val="left" w:pos="8430"/>
              </w:tabs>
              <w:spacing w:after="0"/>
              <w:jc w:val="center"/>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1701" w:type="dxa"/>
          </w:tcPr>
          <w:p w:rsidR="00C91C27" w:rsidRPr="00AF5D8D" w:rsidRDefault="00C91C27" w:rsidP="00C91C27">
            <w:pPr>
              <w:tabs>
                <w:tab w:val="left" w:pos="8430"/>
              </w:tabs>
              <w:spacing w:after="0"/>
              <w:jc w:val="center"/>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 xml:space="preserve"> год</w:t>
            </w:r>
          </w:p>
        </w:tc>
        <w:tc>
          <w:tcPr>
            <w:tcW w:w="1525" w:type="dxa"/>
          </w:tcPr>
          <w:p w:rsidR="00C91C27" w:rsidRPr="00AF5D8D" w:rsidRDefault="00C91C27" w:rsidP="00C91C27">
            <w:pPr>
              <w:tabs>
                <w:tab w:val="left" w:pos="8430"/>
              </w:tabs>
              <w:spacing w:after="0"/>
              <w:jc w:val="center"/>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 xml:space="preserve"> год</w:t>
            </w:r>
          </w:p>
        </w:tc>
      </w:tr>
      <w:tr w:rsidR="00C91C27" w:rsidRPr="00AF5D8D" w:rsidTr="00C91C27">
        <w:tc>
          <w:tcPr>
            <w:tcW w:w="3510"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Обеспеченность лицензионными программными продуктами</w:t>
            </w:r>
          </w:p>
        </w:tc>
        <w:tc>
          <w:tcPr>
            <w:tcW w:w="1559"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w:t>
            </w:r>
          </w:p>
        </w:tc>
        <w:tc>
          <w:tcPr>
            <w:tcW w:w="1984"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701"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525"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r>
      <w:tr w:rsidR="00C91C27" w:rsidRPr="00AF5D8D" w:rsidTr="00C91C27">
        <w:tc>
          <w:tcPr>
            <w:tcW w:w="3510"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Оплата услуг в сфере информатизации</w:t>
            </w:r>
          </w:p>
        </w:tc>
        <w:tc>
          <w:tcPr>
            <w:tcW w:w="1559"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w:t>
            </w:r>
          </w:p>
        </w:tc>
        <w:tc>
          <w:tcPr>
            <w:tcW w:w="1984"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701"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1525"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r>
    </w:tbl>
    <w:p w:rsidR="00C91C27" w:rsidRPr="00AF5D8D" w:rsidRDefault="00C91C27" w:rsidP="00C91C27">
      <w:pPr>
        <w:tabs>
          <w:tab w:val="left" w:pos="8430"/>
        </w:tabs>
        <w:spacing w:after="0"/>
        <w:jc w:val="center"/>
        <w:rPr>
          <w:rFonts w:ascii="Times New Roman" w:hAnsi="Times New Roman"/>
          <w:sz w:val="24"/>
          <w:szCs w:val="24"/>
        </w:rPr>
      </w:pPr>
    </w:p>
    <w:p w:rsidR="00C91C27" w:rsidRDefault="00C91C27" w:rsidP="00C91C27">
      <w:pPr>
        <w:tabs>
          <w:tab w:val="left" w:pos="8430"/>
        </w:tabs>
        <w:spacing w:after="0"/>
        <w:jc w:val="center"/>
        <w:rPr>
          <w:rFonts w:ascii="Times New Roman" w:hAnsi="Times New Roman"/>
          <w:b/>
          <w:sz w:val="24"/>
          <w:szCs w:val="24"/>
        </w:rPr>
      </w:pPr>
      <w:r w:rsidRPr="00AF5D8D">
        <w:rPr>
          <w:rFonts w:ascii="Times New Roman" w:hAnsi="Times New Roman"/>
          <w:b/>
          <w:sz w:val="24"/>
          <w:szCs w:val="24"/>
        </w:rPr>
        <w:t xml:space="preserve">Прогноз целевых индикаторов и показателей Подпрограммы по годам </w:t>
      </w:r>
      <w:r>
        <w:rPr>
          <w:rFonts w:ascii="Times New Roman" w:hAnsi="Times New Roman"/>
          <w:b/>
          <w:sz w:val="24"/>
          <w:szCs w:val="24"/>
        </w:rPr>
        <w:t>ее</w:t>
      </w:r>
      <w:r w:rsidRPr="00AF5D8D">
        <w:rPr>
          <w:rFonts w:ascii="Times New Roman" w:hAnsi="Times New Roman"/>
          <w:b/>
          <w:sz w:val="24"/>
          <w:szCs w:val="24"/>
        </w:rPr>
        <w:t xml:space="preserve"> реализации</w:t>
      </w:r>
    </w:p>
    <w:p w:rsidR="00C91C27" w:rsidRPr="00AF5D8D" w:rsidRDefault="00C91C27" w:rsidP="00C91C27">
      <w:pPr>
        <w:tabs>
          <w:tab w:val="left" w:pos="8430"/>
        </w:tabs>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393"/>
        <w:gridCol w:w="2393"/>
        <w:gridCol w:w="2393"/>
      </w:tblGrid>
      <w:tr w:rsidR="00C91C27" w:rsidRPr="00AF5D8D" w:rsidTr="00C91C27">
        <w:tc>
          <w:tcPr>
            <w:tcW w:w="3085"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Наименование целевого индикатора (показателя)</w:t>
            </w:r>
          </w:p>
        </w:tc>
        <w:tc>
          <w:tcPr>
            <w:tcW w:w="2393" w:type="dxa"/>
          </w:tcPr>
          <w:p w:rsidR="00C91C27" w:rsidRPr="00AF5D8D" w:rsidRDefault="00C91C27" w:rsidP="00C91C27">
            <w:pPr>
              <w:tabs>
                <w:tab w:val="left" w:pos="8430"/>
              </w:tabs>
              <w:spacing w:after="0"/>
              <w:jc w:val="center"/>
              <w:rPr>
                <w:rFonts w:ascii="Times New Roman" w:hAnsi="Times New Roman"/>
                <w:sz w:val="24"/>
                <w:szCs w:val="24"/>
              </w:rPr>
            </w:pPr>
            <w:r>
              <w:rPr>
                <w:rFonts w:ascii="Times New Roman" w:hAnsi="Times New Roman"/>
                <w:sz w:val="24"/>
                <w:szCs w:val="24"/>
              </w:rPr>
              <w:t>2022</w:t>
            </w:r>
            <w:r w:rsidRPr="00AF5D8D">
              <w:rPr>
                <w:rFonts w:ascii="Times New Roman" w:hAnsi="Times New Roman"/>
                <w:sz w:val="24"/>
                <w:szCs w:val="24"/>
              </w:rPr>
              <w:t xml:space="preserve"> год</w:t>
            </w:r>
          </w:p>
        </w:tc>
        <w:tc>
          <w:tcPr>
            <w:tcW w:w="2393" w:type="dxa"/>
          </w:tcPr>
          <w:p w:rsidR="00C91C27" w:rsidRPr="00AF5D8D" w:rsidRDefault="00C91C27" w:rsidP="00C91C27">
            <w:pPr>
              <w:tabs>
                <w:tab w:val="left" w:pos="8430"/>
              </w:tabs>
              <w:spacing w:after="0"/>
              <w:jc w:val="center"/>
              <w:rPr>
                <w:rFonts w:ascii="Times New Roman" w:hAnsi="Times New Roman"/>
                <w:sz w:val="24"/>
                <w:szCs w:val="24"/>
              </w:rPr>
            </w:pPr>
            <w:r>
              <w:rPr>
                <w:rFonts w:ascii="Times New Roman" w:hAnsi="Times New Roman"/>
                <w:sz w:val="24"/>
                <w:szCs w:val="24"/>
              </w:rPr>
              <w:t>2023</w:t>
            </w:r>
            <w:r w:rsidRPr="00AF5D8D">
              <w:rPr>
                <w:rFonts w:ascii="Times New Roman" w:hAnsi="Times New Roman"/>
                <w:sz w:val="24"/>
                <w:szCs w:val="24"/>
              </w:rPr>
              <w:t xml:space="preserve"> год</w:t>
            </w:r>
          </w:p>
        </w:tc>
        <w:tc>
          <w:tcPr>
            <w:tcW w:w="2393" w:type="dxa"/>
          </w:tcPr>
          <w:p w:rsidR="00C91C27" w:rsidRPr="00AF5D8D" w:rsidRDefault="00C91C27" w:rsidP="00C91C27">
            <w:pPr>
              <w:tabs>
                <w:tab w:val="left" w:pos="8430"/>
              </w:tabs>
              <w:spacing w:after="0"/>
              <w:jc w:val="center"/>
              <w:rPr>
                <w:rFonts w:ascii="Times New Roman" w:hAnsi="Times New Roman"/>
                <w:sz w:val="24"/>
                <w:szCs w:val="24"/>
              </w:rPr>
            </w:pPr>
            <w:r>
              <w:rPr>
                <w:rFonts w:ascii="Times New Roman" w:hAnsi="Times New Roman"/>
                <w:sz w:val="24"/>
                <w:szCs w:val="24"/>
              </w:rPr>
              <w:t>2024</w:t>
            </w:r>
            <w:r w:rsidRPr="00AF5D8D">
              <w:rPr>
                <w:rFonts w:ascii="Times New Roman" w:hAnsi="Times New Roman"/>
                <w:sz w:val="24"/>
                <w:szCs w:val="24"/>
              </w:rPr>
              <w:t xml:space="preserve"> год</w:t>
            </w:r>
          </w:p>
        </w:tc>
      </w:tr>
      <w:tr w:rsidR="00C91C27" w:rsidRPr="00AF5D8D" w:rsidTr="00C91C27">
        <w:tc>
          <w:tcPr>
            <w:tcW w:w="3085" w:type="dxa"/>
          </w:tcPr>
          <w:p w:rsidR="00C91C27" w:rsidRPr="00AF5D8D" w:rsidRDefault="00C91C27" w:rsidP="00C91C27">
            <w:pPr>
              <w:tabs>
                <w:tab w:val="left" w:pos="8430"/>
              </w:tabs>
              <w:spacing w:after="0" w:line="240" w:lineRule="auto"/>
              <w:jc w:val="center"/>
              <w:rPr>
                <w:rFonts w:ascii="Times New Roman" w:hAnsi="Times New Roman"/>
                <w:sz w:val="24"/>
                <w:szCs w:val="24"/>
              </w:rPr>
            </w:pPr>
            <w:r w:rsidRPr="00AF5D8D">
              <w:rPr>
                <w:rFonts w:ascii="Times New Roman" w:hAnsi="Times New Roman"/>
                <w:sz w:val="24"/>
                <w:szCs w:val="24"/>
              </w:rPr>
              <w:t>Реализация запланированных мероприятий подпрограммы (%)</w:t>
            </w:r>
          </w:p>
        </w:tc>
        <w:tc>
          <w:tcPr>
            <w:tcW w:w="2393"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2393"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c>
          <w:tcPr>
            <w:tcW w:w="2393" w:type="dxa"/>
          </w:tcPr>
          <w:p w:rsidR="00C91C27" w:rsidRPr="00AF5D8D" w:rsidRDefault="00C91C27" w:rsidP="00C91C27">
            <w:pPr>
              <w:tabs>
                <w:tab w:val="left" w:pos="8430"/>
              </w:tabs>
              <w:spacing w:after="0"/>
              <w:jc w:val="center"/>
              <w:rPr>
                <w:rFonts w:ascii="Times New Roman" w:hAnsi="Times New Roman"/>
                <w:sz w:val="24"/>
                <w:szCs w:val="24"/>
              </w:rPr>
            </w:pPr>
            <w:r w:rsidRPr="00AF5D8D">
              <w:rPr>
                <w:rFonts w:ascii="Times New Roman" w:hAnsi="Times New Roman"/>
                <w:sz w:val="24"/>
                <w:szCs w:val="24"/>
              </w:rPr>
              <w:t>100</w:t>
            </w:r>
          </w:p>
        </w:tc>
      </w:tr>
    </w:tbl>
    <w:p w:rsidR="00C91C27" w:rsidRPr="00AF5D8D" w:rsidRDefault="00C91C27" w:rsidP="00C91C27">
      <w:pPr>
        <w:tabs>
          <w:tab w:val="left" w:pos="8430"/>
        </w:tabs>
        <w:ind w:left="360"/>
        <w:rPr>
          <w:rFonts w:ascii="Times New Roman" w:hAnsi="Times New Roman"/>
          <w:sz w:val="24"/>
          <w:szCs w:val="24"/>
        </w:rPr>
      </w:pPr>
    </w:p>
    <w:p w:rsidR="00C91C27" w:rsidRPr="00AF5D8D" w:rsidRDefault="00C91C27" w:rsidP="00C91C27">
      <w:pPr>
        <w:spacing w:after="0" w:line="240" w:lineRule="auto"/>
        <w:jc w:val="both"/>
        <w:rPr>
          <w:rFonts w:ascii="Times New Roman" w:hAnsi="Times New Roman"/>
          <w:b/>
          <w:sz w:val="24"/>
          <w:szCs w:val="24"/>
        </w:rPr>
      </w:pPr>
    </w:p>
    <w:p w:rsidR="00C91C27" w:rsidRPr="00AF5D8D" w:rsidRDefault="00C91C27" w:rsidP="00C91C27">
      <w:pPr>
        <w:spacing w:after="0" w:line="240" w:lineRule="auto"/>
        <w:jc w:val="both"/>
        <w:rPr>
          <w:rFonts w:ascii="Times New Roman" w:hAnsi="Times New Roman"/>
          <w:sz w:val="24"/>
          <w:szCs w:val="24"/>
        </w:rPr>
      </w:pPr>
    </w:p>
    <w:p w:rsidR="00C91C27" w:rsidRPr="00AF5D8D" w:rsidRDefault="00C91C27" w:rsidP="00C91C27">
      <w:pPr>
        <w:spacing w:after="0" w:line="240" w:lineRule="auto"/>
        <w:jc w:val="both"/>
        <w:rPr>
          <w:rFonts w:ascii="Times New Roman" w:hAnsi="Times New Roman"/>
          <w:sz w:val="24"/>
          <w:szCs w:val="24"/>
        </w:rPr>
      </w:pPr>
    </w:p>
    <w:p w:rsidR="00C91C27" w:rsidRPr="00AF5D8D" w:rsidRDefault="00C91C27" w:rsidP="00C91C27">
      <w:pPr>
        <w:spacing w:after="0" w:line="240" w:lineRule="auto"/>
        <w:jc w:val="both"/>
        <w:rPr>
          <w:rFonts w:ascii="Times New Roman" w:hAnsi="Times New Roman"/>
          <w:sz w:val="24"/>
          <w:szCs w:val="24"/>
        </w:rPr>
      </w:pPr>
    </w:p>
    <w:p w:rsidR="00C91C27" w:rsidRPr="00AF5D8D" w:rsidRDefault="00C91C27" w:rsidP="00C91C27">
      <w:pPr>
        <w:jc w:val="both"/>
        <w:rPr>
          <w:rFonts w:ascii="Times New Roman" w:eastAsiaTheme="minorHAnsi" w:hAnsi="Times New Roman"/>
          <w:sz w:val="24"/>
          <w:szCs w:val="24"/>
        </w:rPr>
      </w:pPr>
    </w:p>
    <w:p w:rsidR="00C91C27" w:rsidRPr="00AF5D8D" w:rsidRDefault="00C91C27" w:rsidP="00C91C27">
      <w:pPr>
        <w:rPr>
          <w:sz w:val="24"/>
          <w:szCs w:val="24"/>
        </w:rPr>
      </w:pPr>
    </w:p>
    <w:p w:rsidR="007064EA" w:rsidRPr="00C91C27" w:rsidRDefault="007064EA" w:rsidP="00C91C27"/>
    <w:sectPr w:rsidR="007064EA" w:rsidRPr="00C91C27" w:rsidSect="0091270D">
      <w:pgSz w:w="11906" w:h="16838"/>
      <w:pgMar w:top="851"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207"/>
    <w:multiLevelType w:val="hybridMultilevel"/>
    <w:tmpl w:val="523E6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E4315"/>
    <w:multiLevelType w:val="hybridMultilevel"/>
    <w:tmpl w:val="AAE4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D31C5"/>
    <w:multiLevelType w:val="multilevel"/>
    <w:tmpl w:val="9D72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61316"/>
    <w:multiLevelType w:val="hybridMultilevel"/>
    <w:tmpl w:val="50089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874649"/>
    <w:multiLevelType w:val="hybridMultilevel"/>
    <w:tmpl w:val="92C89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621DF0"/>
    <w:multiLevelType w:val="hybridMultilevel"/>
    <w:tmpl w:val="9150125A"/>
    <w:lvl w:ilvl="0" w:tplc="69184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7B3718A"/>
    <w:multiLevelType w:val="hybridMultilevel"/>
    <w:tmpl w:val="081C6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19C"/>
    <w:rsid w:val="0000108A"/>
    <w:rsid w:val="000013B9"/>
    <w:rsid w:val="00001DB9"/>
    <w:rsid w:val="0000503A"/>
    <w:rsid w:val="000052FE"/>
    <w:rsid w:val="0000716B"/>
    <w:rsid w:val="000073A4"/>
    <w:rsid w:val="00011157"/>
    <w:rsid w:val="00011E68"/>
    <w:rsid w:val="00012B08"/>
    <w:rsid w:val="000135CD"/>
    <w:rsid w:val="0001696F"/>
    <w:rsid w:val="00016A2F"/>
    <w:rsid w:val="000175F8"/>
    <w:rsid w:val="0002328C"/>
    <w:rsid w:val="000240F5"/>
    <w:rsid w:val="00025E13"/>
    <w:rsid w:val="00026825"/>
    <w:rsid w:val="00027C37"/>
    <w:rsid w:val="00033675"/>
    <w:rsid w:val="00036C23"/>
    <w:rsid w:val="00036CEE"/>
    <w:rsid w:val="00037E72"/>
    <w:rsid w:val="00040E2F"/>
    <w:rsid w:val="0004198B"/>
    <w:rsid w:val="00041FE0"/>
    <w:rsid w:val="00043A10"/>
    <w:rsid w:val="00044AF4"/>
    <w:rsid w:val="00046A92"/>
    <w:rsid w:val="00050474"/>
    <w:rsid w:val="00054A51"/>
    <w:rsid w:val="00055044"/>
    <w:rsid w:val="00055C5E"/>
    <w:rsid w:val="00056AFE"/>
    <w:rsid w:val="00057DC1"/>
    <w:rsid w:val="00064AD5"/>
    <w:rsid w:val="000650E7"/>
    <w:rsid w:val="000667E7"/>
    <w:rsid w:val="0007209A"/>
    <w:rsid w:val="00072CE8"/>
    <w:rsid w:val="00073E77"/>
    <w:rsid w:val="00081D5C"/>
    <w:rsid w:val="00081E4C"/>
    <w:rsid w:val="00083B6B"/>
    <w:rsid w:val="00086D93"/>
    <w:rsid w:val="00095262"/>
    <w:rsid w:val="00095365"/>
    <w:rsid w:val="00097142"/>
    <w:rsid w:val="0009757E"/>
    <w:rsid w:val="000975A8"/>
    <w:rsid w:val="000A1C2D"/>
    <w:rsid w:val="000A3B09"/>
    <w:rsid w:val="000A49EF"/>
    <w:rsid w:val="000A5456"/>
    <w:rsid w:val="000A5867"/>
    <w:rsid w:val="000A6151"/>
    <w:rsid w:val="000A62BF"/>
    <w:rsid w:val="000B0631"/>
    <w:rsid w:val="000B2153"/>
    <w:rsid w:val="000B62AC"/>
    <w:rsid w:val="000C3184"/>
    <w:rsid w:val="000C3A4C"/>
    <w:rsid w:val="000C4203"/>
    <w:rsid w:val="000C6853"/>
    <w:rsid w:val="000D328C"/>
    <w:rsid w:val="000D4155"/>
    <w:rsid w:val="000D4425"/>
    <w:rsid w:val="000E00E0"/>
    <w:rsid w:val="000E06AD"/>
    <w:rsid w:val="000E0DC1"/>
    <w:rsid w:val="000E1A83"/>
    <w:rsid w:val="000E363A"/>
    <w:rsid w:val="000E46D2"/>
    <w:rsid w:val="000E4B85"/>
    <w:rsid w:val="000E55D5"/>
    <w:rsid w:val="000E595C"/>
    <w:rsid w:val="000F3BD8"/>
    <w:rsid w:val="000F5581"/>
    <w:rsid w:val="000F56A9"/>
    <w:rsid w:val="000F586C"/>
    <w:rsid w:val="001002DE"/>
    <w:rsid w:val="001015A1"/>
    <w:rsid w:val="00101744"/>
    <w:rsid w:val="0010218C"/>
    <w:rsid w:val="001021C9"/>
    <w:rsid w:val="00104FED"/>
    <w:rsid w:val="001063F1"/>
    <w:rsid w:val="001067FA"/>
    <w:rsid w:val="001069FF"/>
    <w:rsid w:val="0011262C"/>
    <w:rsid w:val="001177AA"/>
    <w:rsid w:val="00120086"/>
    <w:rsid w:val="001213A3"/>
    <w:rsid w:val="00121B6A"/>
    <w:rsid w:val="00122E65"/>
    <w:rsid w:val="001256F9"/>
    <w:rsid w:val="00126D4C"/>
    <w:rsid w:val="00127056"/>
    <w:rsid w:val="00130E70"/>
    <w:rsid w:val="00133BB9"/>
    <w:rsid w:val="00134149"/>
    <w:rsid w:val="00135972"/>
    <w:rsid w:val="00135E32"/>
    <w:rsid w:val="00136FB4"/>
    <w:rsid w:val="00141418"/>
    <w:rsid w:val="00142C27"/>
    <w:rsid w:val="00143C21"/>
    <w:rsid w:val="00145769"/>
    <w:rsid w:val="00146FDD"/>
    <w:rsid w:val="001472FB"/>
    <w:rsid w:val="001515A3"/>
    <w:rsid w:val="00152032"/>
    <w:rsid w:val="00153910"/>
    <w:rsid w:val="00155859"/>
    <w:rsid w:val="00155A56"/>
    <w:rsid w:val="001575F6"/>
    <w:rsid w:val="00160FD1"/>
    <w:rsid w:val="001637B8"/>
    <w:rsid w:val="00164479"/>
    <w:rsid w:val="00164B4B"/>
    <w:rsid w:val="00172755"/>
    <w:rsid w:val="00172EF1"/>
    <w:rsid w:val="00173445"/>
    <w:rsid w:val="0017504A"/>
    <w:rsid w:val="001750F4"/>
    <w:rsid w:val="001802B0"/>
    <w:rsid w:val="001812EE"/>
    <w:rsid w:val="001859C5"/>
    <w:rsid w:val="00185CF5"/>
    <w:rsid w:val="001868A3"/>
    <w:rsid w:val="00186F3B"/>
    <w:rsid w:val="00187BF1"/>
    <w:rsid w:val="0019033C"/>
    <w:rsid w:val="001919AE"/>
    <w:rsid w:val="0019366E"/>
    <w:rsid w:val="0019516E"/>
    <w:rsid w:val="00197869"/>
    <w:rsid w:val="00197D78"/>
    <w:rsid w:val="001A3978"/>
    <w:rsid w:val="001B04C6"/>
    <w:rsid w:val="001B20A9"/>
    <w:rsid w:val="001B23EC"/>
    <w:rsid w:val="001B35AE"/>
    <w:rsid w:val="001B42DA"/>
    <w:rsid w:val="001B702E"/>
    <w:rsid w:val="001C212D"/>
    <w:rsid w:val="001C2142"/>
    <w:rsid w:val="001C29AD"/>
    <w:rsid w:val="001C30D6"/>
    <w:rsid w:val="001C503E"/>
    <w:rsid w:val="001C60A6"/>
    <w:rsid w:val="001D37C4"/>
    <w:rsid w:val="001D44A5"/>
    <w:rsid w:val="001D4EDF"/>
    <w:rsid w:val="001D6C47"/>
    <w:rsid w:val="001D7053"/>
    <w:rsid w:val="001E0445"/>
    <w:rsid w:val="001E10D1"/>
    <w:rsid w:val="001E3791"/>
    <w:rsid w:val="001E3822"/>
    <w:rsid w:val="001E3B02"/>
    <w:rsid w:val="001E4A78"/>
    <w:rsid w:val="001F6B63"/>
    <w:rsid w:val="001F7C14"/>
    <w:rsid w:val="00205CE6"/>
    <w:rsid w:val="00210C65"/>
    <w:rsid w:val="00212EBF"/>
    <w:rsid w:val="00213732"/>
    <w:rsid w:val="00215E21"/>
    <w:rsid w:val="002171D8"/>
    <w:rsid w:val="002200D2"/>
    <w:rsid w:val="002206CB"/>
    <w:rsid w:val="00221F07"/>
    <w:rsid w:val="00230031"/>
    <w:rsid w:val="00234CC7"/>
    <w:rsid w:val="002357AD"/>
    <w:rsid w:val="00240087"/>
    <w:rsid w:val="00242764"/>
    <w:rsid w:val="00242F58"/>
    <w:rsid w:val="002450B1"/>
    <w:rsid w:val="002455C1"/>
    <w:rsid w:val="00245ED0"/>
    <w:rsid w:val="00246B50"/>
    <w:rsid w:val="002475E0"/>
    <w:rsid w:val="00247DBC"/>
    <w:rsid w:val="002527E1"/>
    <w:rsid w:val="00252EC1"/>
    <w:rsid w:val="0025742A"/>
    <w:rsid w:val="00260D07"/>
    <w:rsid w:val="00264B45"/>
    <w:rsid w:val="00265FE2"/>
    <w:rsid w:val="00272CC0"/>
    <w:rsid w:val="0027352F"/>
    <w:rsid w:val="00273557"/>
    <w:rsid w:val="00276677"/>
    <w:rsid w:val="002769BA"/>
    <w:rsid w:val="002812B8"/>
    <w:rsid w:val="002842BA"/>
    <w:rsid w:val="002853A9"/>
    <w:rsid w:val="00286906"/>
    <w:rsid w:val="002877EA"/>
    <w:rsid w:val="0028790B"/>
    <w:rsid w:val="00287F9B"/>
    <w:rsid w:val="0029153D"/>
    <w:rsid w:val="00292319"/>
    <w:rsid w:val="002925A2"/>
    <w:rsid w:val="002933DB"/>
    <w:rsid w:val="0029512B"/>
    <w:rsid w:val="00297CD6"/>
    <w:rsid w:val="002A022D"/>
    <w:rsid w:val="002A5A69"/>
    <w:rsid w:val="002A6009"/>
    <w:rsid w:val="002A73B7"/>
    <w:rsid w:val="002A73C4"/>
    <w:rsid w:val="002A7979"/>
    <w:rsid w:val="002B153E"/>
    <w:rsid w:val="002B373F"/>
    <w:rsid w:val="002B5484"/>
    <w:rsid w:val="002B6C3C"/>
    <w:rsid w:val="002B708C"/>
    <w:rsid w:val="002C01AE"/>
    <w:rsid w:val="002C45CC"/>
    <w:rsid w:val="002C7DAB"/>
    <w:rsid w:val="002C7F68"/>
    <w:rsid w:val="002D15F4"/>
    <w:rsid w:val="002D199E"/>
    <w:rsid w:val="002D2473"/>
    <w:rsid w:val="002D4ED4"/>
    <w:rsid w:val="002D7F43"/>
    <w:rsid w:val="002E716B"/>
    <w:rsid w:val="002E7DA3"/>
    <w:rsid w:val="002F0262"/>
    <w:rsid w:val="002F125D"/>
    <w:rsid w:val="002F1AEE"/>
    <w:rsid w:val="002F3030"/>
    <w:rsid w:val="00301C37"/>
    <w:rsid w:val="00304A34"/>
    <w:rsid w:val="00304F6F"/>
    <w:rsid w:val="003065B3"/>
    <w:rsid w:val="003115D2"/>
    <w:rsid w:val="00313B30"/>
    <w:rsid w:val="0032326C"/>
    <w:rsid w:val="00323E8D"/>
    <w:rsid w:val="00325062"/>
    <w:rsid w:val="0032531B"/>
    <w:rsid w:val="00325B3C"/>
    <w:rsid w:val="003263E6"/>
    <w:rsid w:val="003277EE"/>
    <w:rsid w:val="00327F4E"/>
    <w:rsid w:val="00330602"/>
    <w:rsid w:val="003312E5"/>
    <w:rsid w:val="00335777"/>
    <w:rsid w:val="0033732F"/>
    <w:rsid w:val="00340149"/>
    <w:rsid w:val="00340A34"/>
    <w:rsid w:val="00341CED"/>
    <w:rsid w:val="003556ED"/>
    <w:rsid w:val="00356B1B"/>
    <w:rsid w:val="00360AB2"/>
    <w:rsid w:val="00363178"/>
    <w:rsid w:val="00365354"/>
    <w:rsid w:val="00365ACC"/>
    <w:rsid w:val="00365B62"/>
    <w:rsid w:val="00370B8F"/>
    <w:rsid w:val="00373A54"/>
    <w:rsid w:val="00376CE0"/>
    <w:rsid w:val="003806BE"/>
    <w:rsid w:val="00381505"/>
    <w:rsid w:val="0038394B"/>
    <w:rsid w:val="00384CBE"/>
    <w:rsid w:val="00385491"/>
    <w:rsid w:val="00386880"/>
    <w:rsid w:val="0038785F"/>
    <w:rsid w:val="00387FE8"/>
    <w:rsid w:val="00390D67"/>
    <w:rsid w:val="00391BC0"/>
    <w:rsid w:val="00394DB8"/>
    <w:rsid w:val="003963D8"/>
    <w:rsid w:val="003A0464"/>
    <w:rsid w:val="003A0DCB"/>
    <w:rsid w:val="003A2E49"/>
    <w:rsid w:val="003A3ACF"/>
    <w:rsid w:val="003A5EBB"/>
    <w:rsid w:val="003A7B7D"/>
    <w:rsid w:val="003B0D4A"/>
    <w:rsid w:val="003B170C"/>
    <w:rsid w:val="003B453F"/>
    <w:rsid w:val="003B5A3A"/>
    <w:rsid w:val="003B5C30"/>
    <w:rsid w:val="003C091B"/>
    <w:rsid w:val="003C1FAB"/>
    <w:rsid w:val="003C5431"/>
    <w:rsid w:val="003C798B"/>
    <w:rsid w:val="003D1493"/>
    <w:rsid w:val="003D182C"/>
    <w:rsid w:val="003D5A1A"/>
    <w:rsid w:val="003E08D0"/>
    <w:rsid w:val="003E263D"/>
    <w:rsid w:val="003E2D96"/>
    <w:rsid w:val="003E3107"/>
    <w:rsid w:val="003E7610"/>
    <w:rsid w:val="003F0909"/>
    <w:rsid w:val="003F13C6"/>
    <w:rsid w:val="003F5113"/>
    <w:rsid w:val="003F5CF3"/>
    <w:rsid w:val="003F65DD"/>
    <w:rsid w:val="003F6CC4"/>
    <w:rsid w:val="003F6E75"/>
    <w:rsid w:val="003F74D2"/>
    <w:rsid w:val="003F7E35"/>
    <w:rsid w:val="00400707"/>
    <w:rsid w:val="00401530"/>
    <w:rsid w:val="00402C36"/>
    <w:rsid w:val="00405790"/>
    <w:rsid w:val="00406CFB"/>
    <w:rsid w:val="0041224F"/>
    <w:rsid w:val="00413166"/>
    <w:rsid w:val="0041464F"/>
    <w:rsid w:val="004150DA"/>
    <w:rsid w:val="00417CD1"/>
    <w:rsid w:val="00425879"/>
    <w:rsid w:val="00430E54"/>
    <w:rsid w:val="0043219C"/>
    <w:rsid w:val="00433494"/>
    <w:rsid w:val="004369C6"/>
    <w:rsid w:val="00437276"/>
    <w:rsid w:val="0043741C"/>
    <w:rsid w:val="00440849"/>
    <w:rsid w:val="0044161E"/>
    <w:rsid w:val="00441961"/>
    <w:rsid w:val="00443668"/>
    <w:rsid w:val="00444DFD"/>
    <w:rsid w:val="004474E1"/>
    <w:rsid w:val="00450234"/>
    <w:rsid w:val="00450803"/>
    <w:rsid w:val="00450EFA"/>
    <w:rsid w:val="004522D4"/>
    <w:rsid w:val="00453C38"/>
    <w:rsid w:val="004547B3"/>
    <w:rsid w:val="004566D1"/>
    <w:rsid w:val="004577B2"/>
    <w:rsid w:val="00457D9C"/>
    <w:rsid w:val="00462781"/>
    <w:rsid w:val="00462A89"/>
    <w:rsid w:val="0046458C"/>
    <w:rsid w:val="00464AF1"/>
    <w:rsid w:val="00464FE5"/>
    <w:rsid w:val="00471C85"/>
    <w:rsid w:val="00476BF7"/>
    <w:rsid w:val="00480E89"/>
    <w:rsid w:val="00485D47"/>
    <w:rsid w:val="0048738C"/>
    <w:rsid w:val="0048749D"/>
    <w:rsid w:val="004925EC"/>
    <w:rsid w:val="00492B82"/>
    <w:rsid w:val="004939E7"/>
    <w:rsid w:val="004940EC"/>
    <w:rsid w:val="004953AA"/>
    <w:rsid w:val="00496AF0"/>
    <w:rsid w:val="004A1C91"/>
    <w:rsid w:val="004A3FA0"/>
    <w:rsid w:val="004A401C"/>
    <w:rsid w:val="004A6DF8"/>
    <w:rsid w:val="004A75F3"/>
    <w:rsid w:val="004B2ECF"/>
    <w:rsid w:val="004B34EF"/>
    <w:rsid w:val="004B52E3"/>
    <w:rsid w:val="004B6E5F"/>
    <w:rsid w:val="004C1611"/>
    <w:rsid w:val="004C1A7F"/>
    <w:rsid w:val="004C71B5"/>
    <w:rsid w:val="004C7C86"/>
    <w:rsid w:val="004D3411"/>
    <w:rsid w:val="004D5DF2"/>
    <w:rsid w:val="004D6DD4"/>
    <w:rsid w:val="004E1FA4"/>
    <w:rsid w:val="004E4B2A"/>
    <w:rsid w:val="004E5519"/>
    <w:rsid w:val="004F189B"/>
    <w:rsid w:val="004F29F0"/>
    <w:rsid w:val="004F2DF8"/>
    <w:rsid w:val="004F4D07"/>
    <w:rsid w:val="0050395C"/>
    <w:rsid w:val="005042CC"/>
    <w:rsid w:val="005056C2"/>
    <w:rsid w:val="00505920"/>
    <w:rsid w:val="005069B8"/>
    <w:rsid w:val="00510AD8"/>
    <w:rsid w:val="005122A7"/>
    <w:rsid w:val="00513692"/>
    <w:rsid w:val="005226D2"/>
    <w:rsid w:val="00522945"/>
    <w:rsid w:val="00523A1E"/>
    <w:rsid w:val="005245DE"/>
    <w:rsid w:val="005330F3"/>
    <w:rsid w:val="00535AFD"/>
    <w:rsid w:val="005363AE"/>
    <w:rsid w:val="0054033D"/>
    <w:rsid w:val="00543014"/>
    <w:rsid w:val="00544347"/>
    <w:rsid w:val="005447E1"/>
    <w:rsid w:val="00545064"/>
    <w:rsid w:val="00547459"/>
    <w:rsid w:val="005505AD"/>
    <w:rsid w:val="005530B6"/>
    <w:rsid w:val="00561286"/>
    <w:rsid w:val="00563E7F"/>
    <w:rsid w:val="0056504D"/>
    <w:rsid w:val="00566628"/>
    <w:rsid w:val="00567546"/>
    <w:rsid w:val="00570129"/>
    <w:rsid w:val="00570C66"/>
    <w:rsid w:val="00573FCA"/>
    <w:rsid w:val="00575444"/>
    <w:rsid w:val="00576214"/>
    <w:rsid w:val="00576A86"/>
    <w:rsid w:val="00581E63"/>
    <w:rsid w:val="00582E24"/>
    <w:rsid w:val="00583C9D"/>
    <w:rsid w:val="005851CD"/>
    <w:rsid w:val="00586A6D"/>
    <w:rsid w:val="00587830"/>
    <w:rsid w:val="00594309"/>
    <w:rsid w:val="00595098"/>
    <w:rsid w:val="00596627"/>
    <w:rsid w:val="005A1BBF"/>
    <w:rsid w:val="005A1E1A"/>
    <w:rsid w:val="005A41C2"/>
    <w:rsid w:val="005B07E4"/>
    <w:rsid w:val="005B7028"/>
    <w:rsid w:val="005C13E6"/>
    <w:rsid w:val="005C163C"/>
    <w:rsid w:val="005C1A50"/>
    <w:rsid w:val="005C1BC8"/>
    <w:rsid w:val="005C3D04"/>
    <w:rsid w:val="005D5AFB"/>
    <w:rsid w:val="005E5767"/>
    <w:rsid w:val="005F2692"/>
    <w:rsid w:val="005F306F"/>
    <w:rsid w:val="005F374E"/>
    <w:rsid w:val="005F4A55"/>
    <w:rsid w:val="005F4E4D"/>
    <w:rsid w:val="005F5B0B"/>
    <w:rsid w:val="00600708"/>
    <w:rsid w:val="0060344C"/>
    <w:rsid w:val="006042E6"/>
    <w:rsid w:val="00604922"/>
    <w:rsid w:val="006079DA"/>
    <w:rsid w:val="00607EA8"/>
    <w:rsid w:val="006115C9"/>
    <w:rsid w:val="00614BE3"/>
    <w:rsid w:val="0061754F"/>
    <w:rsid w:val="00617698"/>
    <w:rsid w:val="00620A1B"/>
    <w:rsid w:val="00622359"/>
    <w:rsid w:val="0062344C"/>
    <w:rsid w:val="0062421B"/>
    <w:rsid w:val="00626A6E"/>
    <w:rsid w:val="00627248"/>
    <w:rsid w:val="0062765C"/>
    <w:rsid w:val="00630684"/>
    <w:rsid w:val="00630753"/>
    <w:rsid w:val="00631F0F"/>
    <w:rsid w:val="0063243C"/>
    <w:rsid w:val="006339B5"/>
    <w:rsid w:val="00633B07"/>
    <w:rsid w:val="00637E4E"/>
    <w:rsid w:val="00640814"/>
    <w:rsid w:val="00642758"/>
    <w:rsid w:val="00642833"/>
    <w:rsid w:val="0064288F"/>
    <w:rsid w:val="00642E4F"/>
    <w:rsid w:val="006447EB"/>
    <w:rsid w:val="00645FE9"/>
    <w:rsid w:val="00647907"/>
    <w:rsid w:val="0065326C"/>
    <w:rsid w:val="00656C43"/>
    <w:rsid w:val="00657550"/>
    <w:rsid w:val="006661D7"/>
    <w:rsid w:val="00667FA1"/>
    <w:rsid w:val="00675DC9"/>
    <w:rsid w:val="006819CD"/>
    <w:rsid w:val="006822BC"/>
    <w:rsid w:val="00682709"/>
    <w:rsid w:val="00682C8B"/>
    <w:rsid w:val="00682D6E"/>
    <w:rsid w:val="0068323C"/>
    <w:rsid w:val="00683767"/>
    <w:rsid w:val="00683D72"/>
    <w:rsid w:val="006866B2"/>
    <w:rsid w:val="0069031F"/>
    <w:rsid w:val="00690423"/>
    <w:rsid w:val="00690C83"/>
    <w:rsid w:val="00691DF6"/>
    <w:rsid w:val="00696985"/>
    <w:rsid w:val="006A0B23"/>
    <w:rsid w:val="006A3C66"/>
    <w:rsid w:val="006A53B5"/>
    <w:rsid w:val="006A75E2"/>
    <w:rsid w:val="006B705B"/>
    <w:rsid w:val="006C0519"/>
    <w:rsid w:val="006C43D4"/>
    <w:rsid w:val="006C6770"/>
    <w:rsid w:val="006C7CBF"/>
    <w:rsid w:val="006D2161"/>
    <w:rsid w:val="006E2879"/>
    <w:rsid w:val="006E2BE3"/>
    <w:rsid w:val="006E320C"/>
    <w:rsid w:val="006E76BF"/>
    <w:rsid w:val="006F2BD5"/>
    <w:rsid w:val="006F4310"/>
    <w:rsid w:val="006F5FEB"/>
    <w:rsid w:val="00701B02"/>
    <w:rsid w:val="0070585B"/>
    <w:rsid w:val="007064EA"/>
    <w:rsid w:val="00707441"/>
    <w:rsid w:val="00714180"/>
    <w:rsid w:val="00714B8E"/>
    <w:rsid w:val="00717A74"/>
    <w:rsid w:val="0072209F"/>
    <w:rsid w:val="00722A5B"/>
    <w:rsid w:val="00725FEF"/>
    <w:rsid w:val="0072722E"/>
    <w:rsid w:val="00731778"/>
    <w:rsid w:val="00732802"/>
    <w:rsid w:val="007348E6"/>
    <w:rsid w:val="00735B7F"/>
    <w:rsid w:val="00736474"/>
    <w:rsid w:val="00736B07"/>
    <w:rsid w:val="00737126"/>
    <w:rsid w:val="007402F8"/>
    <w:rsid w:val="00741750"/>
    <w:rsid w:val="0074325A"/>
    <w:rsid w:val="00750382"/>
    <w:rsid w:val="00751802"/>
    <w:rsid w:val="00752C7A"/>
    <w:rsid w:val="00761A4C"/>
    <w:rsid w:val="00761CBA"/>
    <w:rsid w:val="00762BD8"/>
    <w:rsid w:val="00764D0C"/>
    <w:rsid w:val="00767E48"/>
    <w:rsid w:val="00767E9F"/>
    <w:rsid w:val="00767FE5"/>
    <w:rsid w:val="00770061"/>
    <w:rsid w:val="007706C9"/>
    <w:rsid w:val="00770DC2"/>
    <w:rsid w:val="0077349F"/>
    <w:rsid w:val="007746F2"/>
    <w:rsid w:val="00777D12"/>
    <w:rsid w:val="0078100E"/>
    <w:rsid w:val="00781090"/>
    <w:rsid w:val="007817C6"/>
    <w:rsid w:val="00784EB1"/>
    <w:rsid w:val="00784F7A"/>
    <w:rsid w:val="0078562A"/>
    <w:rsid w:val="00787EE9"/>
    <w:rsid w:val="00792F0E"/>
    <w:rsid w:val="00794191"/>
    <w:rsid w:val="00795670"/>
    <w:rsid w:val="007A1C0B"/>
    <w:rsid w:val="007A4994"/>
    <w:rsid w:val="007A62E1"/>
    <w:rsid w:val="007A6954"/>
    <w:rsid w:val="007B315E"/>
    <w:rsid w:val="007B5A66"/>
    <w:rsid w:val="007B64CF"/>
    <w:rsid w:val="007B66D1"/>
    <w:rsid w:val="007C0092"/>
    <w:rsid w:val="007C2934"/>
    <w:rsid w:val="007C4778"/>
    <w:rsid w:val="007C6ECD"/>
    <w:rsid w:val="007C7ED7"/>
    <w:rsid w:val="007D0777"/>
    <w:rsid w:val="007D3D80"/>
    <w:rsid w:val="007D7692"/>
    <w:rsid w:val="007D7E2B"/>
    <w:rsid w:val="007E0AD5"/>
    <w:rsid w:val="007E5F9D"/>
    <w:rsid w:val="007E7343"/>
    <w:rsid w:val="007F0546"/>
    <w:rsid w:val="007F0806"/>
    <w:rsid w:val="007F5A12"/>
    <w:rsid w:val="007F64AA"/>
    <w:rsid w:val="00801859"/>
    <w:rsid w:val="0080378A"/>
    <w:rsid w:val="00804C6E"/>
    <w:rsid w:val="008057CE"/>
    <w:rsid w:val="00806F84"/>
    <w:rsid w:val="0081224E"/>
    <w:rsid w:val="008123C6"/>
    <w:rsid w:val="0081453B"/>
    <w:rsid w:val="00815C0A"/>
    <w:rsid w:val="00820265"/>
    <w:rsid w:val="008203B1"/>
    <w:rsid w:val="00822015"/>
    <w:rsid w:val="0082476B"/>
    <w:rsid w:val="00827805"/>
    <w:rsid w:val="00830944"/>
    <w:rsid w:val="00833695"/>
    <w:rsid w:val="0084499A"/>
    <w:rsid w:val="00845EA7"/>
    <w:rsid w:val="00847AE9"/>
    <w:rsid w:val="008521B5"/>
    <w:rsid w:val="008565D7"/>
    <w:rsid w:val="00856FC5"/>
    <w:rsid w:val="00857D4D"/>
    <w:rsid w:val="00862843"/>
    <w:rsid w:val="00862D67"/>
    <w:rsid w:val="00865EAA"/>
    <w:rsid w:val="00875E5A"/>
    <w:rsid w:val="00875F25"/>
    <w:rsid w:val="00876857"/>
    <w:rsid w:val="0088279D"/>
    <w:rsid w:val="0088433C"/>
    <w:rsid w:val="00890524"/>
    <w:rsid w:val="0089363B"/>
    <w:rsid w:val="0089369A"/>
    <w:rsid w:val="008A34B2"/>
    <w:rsid w:val="008B060F"/>
    <w:rsid w:val="008B06FA"/>
    <w:rsid w:val="008B2B55"/>
    <w:rsid w:val="008B38E0"/>
    <w:rsid w:val="008B4B60"/>
    <w:rsid w:val="008C30A4"/>
    <w:rsid w:val="008C37DB"/>
    <w:rsid w:val="008C57A0"/>
    <w:rsid w:val="008C6A19"/>
    <w:rsid w:val="008D1F4B"/>
    <w:rsid w:val="008D28D6"/>
    <w:rsid w:val="008D29FF"/>
    <w:rsid w:val="008D36A0"/>
    <w:rsid w:val="008D3E88"/>
    <w:rsid w:val="008D4BED"/>
    <w:rsid w:val="008D5611"/>
    <w:rsid w:val="008D6294"/>
    <w:rsid w:val="008E3887"/>
    <w:rsid w:val="008F1FFE"/>
    <w:rsid w:val="008F27F8"/>
    <w:rsid w:val="008F7ACB"/>
    <w:rsid w:val="009023E7"/>
    <w:rsid w:val="009051F5"/>
    <w:rsid w:val="009068B6"/>
    <w:rsid w:val="0091162E"/>
    <w:rsid w:val="00912054"/>
    <w:rsid w:val="00912065"/>
    <w:rsid w:val="009126CC"/>
    <w:rsid w:val="0091270D"/>
    <w:rsid w:val="0091316C"/>
    <w:rsid w:val="009219F6"/>
    <w:rsid w:val="00923BBE"/>
    <w:rsid w:val="00924798"/>
    <w:rsid w:val="0092561E"/>
    <w:rsid w:val="0092577A"/>
    <w:rsid w:val="00925CA9"/>
    <w:rsid w:val="009302E1"/>
    <w:rsid w:val="00932EB5"/>
    <w:rsid w:val="00934C0A"/>
    <w:rsid w:val="00936C36"/>
    <w:rsid w:val="00937021"/>
    <w:rsid w:val="00937079"/>
    <w:rsid w:val="009402EA"/>
    <w:rsid w:val="009418F9"/>
    <w:rsid w:val="0094411D"/>
    <w:rsid w:val="00952C39"/>
    <w:rsid w:val="009530C6"/>
    <w:rsid w:val="00953334"/>
    <w:rsid w:val="00953F5F"/>
    <w:rsid w:val="0095557F"/>
    <w:rsid w:val="009559FF"/>
    <w:rsid w:val="00960623"/>
    <w:rsid w:val="009621F9"/>
    <w:rsid w:val="0096251D"/>
    <w:rsid w:val="009632CE"/>
    <w:rsid w:val="00963CC2"/>
    <w:rsid w:val="00964C8B"/>
    <w:rsid w:val="00965568"/>
    <w:rsid w:val="00967AA0"/>
    <w:rsid w:val="009709BF"/>
    <w:rsid w:val="00971D3C"/>
    <w:rsid w:val="00973D7F"/>
    <w:rsid w:val="00973E1D"/>
    <w:rsid w:val="0097632E"/>
    <w:rsid w:val="009770CD"/>
    <w:rsid w:val="009774D8"/>
    <w:rsid w:val="00981635"/>
    <w:rsid w:val="00982CB6"/>
    <w:rsid w:val="00987054"/>
    <w:rsid w:val="00987AAC"/>
    <w:rsid w:val="00990398"/>
    <w:rsid w:val="009974DF"/>
    <w:rsid w:val="009B1A56"/>
    <w:rsid w:val="009B1F47"/>
    <w:rsid w:val="009B2B3B"/>
    <w:rsid w:val="009B37CB"/>
    <w:rsid w:val="009B39BB"/>
    <w:rsid w:val="009B70FC"/>
    <w:rsid w:val="009C1716"/>
    <w:rsid w:val="009C1FB2"/>
    <w:rsid w:val="009C2784"/>
    <w:rsid w:val="009C7C0D"/>
    <w:rsid w:val="009D1448"/>
    <w:rsid w:val="009D3E64"/>
    <w:rsid w:val="009D70AB"/>
    <w:rsid w:val="009D7562"/>
    <w:rsid w:val="009E12D2"/>
    <w:rsid w:val="009E1331"/>
    <w:rsid w:val="009E2120"/>
    <w:rsid w:val="009E436A"/>
    <w:rsid w:val="009E49D7"/>
    <w:rsid w:val="009E5020"/>
    <w:rsid w:val="009E6134"/>
    <w:rsid w:val="009E6527"/>
    <w:rsid w:val="009E7052"/>
    <w:rsid w:val="009E7F1C"/>
    <w:rsid w:val="009F03E2"/>
    <w:rsid w:val="009F0753"/>
    <w:rsid w:val="009F1E1E"/>
    <w:rsid w:val="009F2ABB"/>
    <w:rsid w:val="009F587B"/>
    <w:rsid w:val="00A052F4"/>
    <w:rsid w:val="00A07222"/>
    <w:rsid w:val="00A10FC3"/>
    <w:rsid w:val="00A11356"/>
    <w:rsid w:val="00A116CC"/>
    <w:rsid w:val="00A1254D"/>
    <w:rsid w:val="00A12D3B"/>
    <w:rsid w:val="00A13D3E"/>
    <w:rsid w:val="00A16C89"/>
    <w:rsid w:val="00A232ED"/>
    <w:rsid w:val="00A234C3"/>
    <w:rsid w:val="00A26DBC"/>
    <w:rsid w:val="00A2774C"/>
    <w:rsid w:val="00A27768"/>
    <w:rsid w:val="00A32FF9"/>
    <w:rsid w:val="00A374B8"/>
    <w:rsid w:val="00A40827"/>
    <w:rsid w:val="00A4093C"/>
    <w:rsid w:val="00A412F6"/>
    <w:rsid w:val="00A43BEC"/>
    <w:rsid w:val="00A44589"/>
    <w:rsid w:val="00A445D6"/>
    <w:rsid w:val="00A459A8"/>
    <w:rsid w:val="00A468F9"/>
    <w:rsid w:val="00A47664"/>
    <w:rsid w:val="00A524E6"/>
    <w:rsid w:val="00A53DF2"/>
    <w:rsid w:val="00A540DF"/>
    <w:rsid w:val="00A54247"/>
    <w:rsid w:val="00A547E5"/>
    <w:rsid w:val="00A54F30"/>
    <w:rsid w:val="00A55C6A"/>
    <w:rsid w:val="00A60A71"/>
    <w:rsid w:val="00A62063"/>
    <w:rsid w:val="00A6215A"/>
    <w:rsid w:val="00A63414"/>
    <w:rsid w:val="00A66FFF"/>
    <w:rsid w:val="00A721A0"/>
    <w:rsid w:val="00A73918"/>
    <w:rsid w:val="00A7443E"/>
    <w:rsid w:val="00A77CB8"/>
    <w:rsid w:val="00A81047"/>
    <w:rsid w:val="00A8264E"/>
    <w:rsid w:val="00A8265E"/>
    <w:rsid w:val="00A8305E"/>
    <w:rsid w:val="00A835B6"/>
    <w:rsid w:val="00A83CB5"/>
    <w:rsid w:val="00A84AF4"/>
    <w:rsid w:val="00A8644E"/>
    <w:rsid w:val="00A86B85"/>
    <w:rsid w:val="00A86E73"/>
    <w:rsid w:val="00A90136"/>
    <w:rsid w:val="00A909E9"/>
    <w:rsid w:val="00A90FFC"/>
    <w:rsid w:val="00A92C47"/>
    <w:rsid w:val="00A92DED"/>
    <w:rsid w:val="00A953A2"/>
    <w:rsid w:val="00AA1131"/>
    <w:rsid w:val="00AA27FF"/>
    <w:rsid w:val="00AA4486"/>
    <w:rsid w:val="00AB28F3"/>
    <w:rsid w:val="00AB2AFF"/>
    <w:rsid w:val="00AB336B"/>
    <w:rsid w:val="00AB7D5E"/>
    <w:rsid w:val="00AC5161"/>
    <w:rsid w:val="00AC60E5"/>
    <w:rsid w:val="00AD26DC"/>
    <w:rsid w:val="00AD3A14"/>
    <w:rsid w:val="00AD4517"/>
    <w:rsid w:val="00AD56AD"/>
    <w:rsid w:val="00AD7FA9"/>
    <w:rsid w:val="00AE0071"/>
    <w:rsid w:val="00AE0349"/>
    <w:rsid w:val="00AE229C"/>
    <w:rsid w:val="00AE2AD9"/>
    <w:rsid w:val="00AE4552"/>
    <w:rsid w:val="00AF1BAE"/>
    <w:rsid w:val="00AF2003"/>
    <w:rsid w:val="00AF3CAC"/>
    <w:rsid w:val="00AF5D8D"/>
    <w:rsid w:val="00B02E37"/>
    <w:rsid w:val="00B039F2"/>
    <w:rsid w:val="00B06097"/>
    <w:rsid w:val="00B07343"/>
    <w:rsid w:val="00B1035E"/>
    <w:rsid w:val="00B13729"/>
    <w:rsid w:val="00B141BB"/>
    <w:rsid w:val="00B22CD0"/>
    <w:rsid w:val="00B22E78"/>
    <w:rsid w:val="00B24F0E"/>
    <w:rsid w:val="00B26C38"/>
    <w:rsid w:val="00B26F69"/>
    <w:rsid w:val="00B302DD"/>
    <w:rsid w:val="00B3369F"/>
    <w:rsid w:val="00B40ED9"/>
    <w:rsid w:val="00B433D0"/>
    <w:rsid w:val="00B46754"/>
    <w:rsid w:val="00B47E9A"/>
    <w:rsid w:val="00B53098"/>
    <w:rsid w:val="00B53272"/>
    <w:rsid w:val="00B54E31"/>
    <w:rsid w:val="00B61B7E"/>
    <w:rsid w:val="00B61C02"/>
    <w:rsid w:val="00B6645A"/>
    <w:rsid w:val="00B6689D"/>
    <w:rsid w:val="00B67574"/>
    <w:rsid w:val="00B70F67"/>
    <w:rsid w:val="00B753C2"/>
    <w:rsid w:val="00B831CD"/>
    <w:rsid w:val="00B83224"/>
    <w:rsid w:val="00B83DC0"/>
    <w:rsid w:val="00B86D65"/>
    <w:rsid w:val="00B91788"/>
    <w:rsid w:val="00B92826"/>
    <w:rsid w:val="00B94E3D"/>
    <w:rsid w:val="00BA1C20"/>
    <w:rsid w:val="00BB3A76"/>
    <w:rsid w:val="00BB44D1"/>
    <w:rsid w:val="00BB61CD"/>
    <w:rsid w:val="00BB724C"/>
    <w:rsid w:val="00BC11C1"/>
    <w:rsid w:val="00BC6DEC"/>
    <w:rsid w:val="00BD10EA"/>
    <w:rsid w:val="00BD1C30"/>
    <w:rsid w:val="00BD5DDE"/>
    <w:rsid w:val="00BD6188"/>
    <w:rsid w:val="00BD6743"/>
    <w:rsid w:val="00BE1FFD"/>
    <w:rsid w:val="00BE24A7"/>
    <w:rsid w:val="00BE2F5B"/>
    <w:rsid w:val="00BE393C"/>
    <w:rsid w:val="00BE72ED"/>
    <w:rsid w:val="00BF1CCD"/>
    <w:rsid w:val="00BF1D96"/>
    <w:rsid w:val="00BF285C"/>
    <w:rsid w:val="00BF4821"/>
    <w:rsid w:val="00C047E6"/>
    <w:rsid w:val="00C05C35"/>
    <w:rsid w:val="00C05F55"/>
    <w:rsid w:val="00C077D5"/>
    <w:rsid w:val="00C2011D"/>
    <w:rsid w:val="00C20F5E"/>
    <w:rsid w:val="00C230D8"/>
    <w:rsid w:val="00C368A6"/>
    <w:rsid w:val="00C3777A"/>
    <w:rsid w:val="00C40028"/>
    <w:rsid w:val="00C407F2"/>
    <w:rsid w:val="00C4197E"/>
    <w:rsid w:val="00C419A8"/>
    <w:rsid w:val="00C41DB8"/>
    <w:rsid w:val="00C41E05"/>
    <w:rsid w:val="00C42741"/>
    <w:rsid w:val="00C43FEC"/>
    <w:rsid w:val="00C47E48"/>
    <w:rsid w:val="00C54DA8"/>
    <w:rsid w:val="00C55230"/>
    <w:rsid w:val="00C55BA2"/>
    <w:rsid w:val="00C57815"/>
    <w:rsid w:val="00C60B05"/>
    <w:rsid w:val="00C61E6A"/>
    <w:rsid w:val="00C6409D"/>
    <w:rsid w:val="00C64F39"/>
    <w:rsid w:val="00C7028D"/>
    <w:rsid w:val="00C7619C"/>
    <w:rsid w:val="00C777D4"/>
    <w:rsid w:val="00C8601F"/>
    <w:rsid w:val="00C868A8"/>
    <w:rsid w:val="00C91C27"/>
    <w:rsid w:val="00C92809"/>
    <w:rsid w:val="00C94023"/>
    <w:rsid w:val="00C94FC6"/>
    <w:rsid w:val="00C9652F"/>
    <w:rsid w:val="00C965E2"/>
    <w:rsid w:val="00C978E6"/>
    <w:rsid w:val="00CA1C54"/>
    <w:rsid w:val="00CA662E"/>
    <w:rsid w:val="00CB2092"/>
    <w:rsid w:val="00CC0117"/>
    <w:rsid w:val="00CC1965"/>
    <w:rsid w:val="00CC4DCB"/>
    <w:rsid w:val="00CC62C7"/>
    <w:rsid w:val="00CC65C7"/>
    <w:rsid w:val="00CC72D9"/>
    <w:rsid w:val="00CD0315"/>
    <w:rsid w:val="00CD7357"/>
    <w:rsid w:val="00CD73C5"/>
    <w:rsid w:val="00CE0801"/>
    <w:rsid w:val="00CE23F4"/>
    <w:rsid w:val="00CE4E69"/>
    <w:rsid w:val="00CE59B5"/>
    <w:rsid w:val="00CF17E7"/>
    <w:rsid w:val="00CF1C9F"/>
    <w:rsid w:val="00CF1DFE"/>
    <w:rsid w:val="00CF1F14"/>
    <w:rsid w:val="00CF23FD"/>
    <w:rsid w:val="00CF3D62"/>
    <w:rsid w:val="00CF4E82"/>
    <w:rsid w:val="00CF4EA0"/>
    <w:rsid w:val="00CF5401"/>
    <w:rsid w:val="00CF7819"/>
    <w:rsid w:val="00D018DB"/>
    <w:rsid w:val="00D02A2E"/>
    <w:rsid w:val="00D0404E"/>
    <w:rsid w:val="00D069D0"/>
    <w:rsid w:val="00D10853"/>
    <w:rsid w:val="00D10A3F"/>
    <w:rsid w:val="00D14C7A"/>
    <w:rsid w:val="00D178BA"/>
    <w:rsid w:val="00D20133"/>
    <w:rsid w:val="00D2319D"/>
    <w:rsid w:val="00D26F3B"/>
    <w:rsid w:val="00D274FE"/>
    <w:rsid w:val="00D3155C"/>
    <w:rsid w:val="00D32471"/>
    <w:rsid w:val="00D35595"/>
    <w:rsid w:val="00D41F69"/>
    <w:rsid w:val="00D42C94"/>
    <w:rsid w:val="00D4322B"/>
    <w:rsid w:val="00D44C6A"/>
    <w:rsid w:val="00D5675B"/>
    <w:rsid w:val="00D660B0"/>
    <w:rsid w:val="00D70910"/>
    <w:rsid w:val="00D70921"/>
    <w:rsid w:val="00D710B1"/>
    <w:rsid w:val="00D7536B"/>
    <w:rsid w:val="00D75BA5"/>
    <w:rsid w:val="00D75F0A"/>
    <w:rsid w:val="00D80133"/>
    <w:rsid w:val="00D83A68"/>
    <w:rsid w:val="00D8489C"/>
    <w:rsid w:val="00D84B59"/>
    <w:rsid w:val="00D84CA0"/>
    <w:rsid w:val="00D8534C"/>
    <w:rsid w:val="00D85960"/>
    <w:rsid w:val="00D91F83"/>
    <w:rsid w:val="00D92A83"/>
    <w:rsid w:val="00D96A90"/>
    <w:rsid w:val="00DA0F53"/>
    <w:rsid w:val="00DA1379"/>
    <w:rsid w:val="00DA234B"/>
    <w:rsid w:val="00DA4C6F"/>
    <w:rsid w:val="00DA7B2F"/>
    <w:rsid w:val="00DB168C"/>
    <w:rsid w:val="00DB5840"/>
    <w:rsid w:val="00DB5913"/>
    <w:rsid w:val="00DB7AEC"/>
    <w:rsid w:val="00DC739D"/>
    <w:rsid w:val="00DC78B7"/>
    <w:rsid w:val="00DD2F34"/>
    <w:rsid w:val="00DD53E3"/>
    <w:rsid w:val="00DD57BA"/>
    <w:rsid w:val="00DD769A"/>
    <w:rsid w:val="00DE11D0"/>
    <w:rsid w:val="00DE1261"/>
    <w:rsid w:val="00DE1859"/>
    <w:rsid w:val="00DE656B"/>
    <w:rsid w:val="00DF00F0"/>
    <w:rsid w:val="00DF015A"/>
    <w:rsid w:val="00DF1E85"/>
    <w:rsid w:val="00DF1E99"/>
    <w:rsid w:val="00DF66BB"/>
    <w:rsid w:val="00E00784"/>
    <w:rsid w:val="00E0115B"/>
    <w:rsid w:val="00E0193A"/>
    <w:rsid w:val="00E01E85"/>
    <w:rsid w:val="00E03B1D"/>
    <w:rsid w:val="00E03FC2"/>
    <w:rsid w:val="00E11852"/>
    <w:rsid w:val="00E13A2C"/>
    <w:rsid w:val="00E2079E"/>
    <w:rsid w:val="00E20E35"/>
    <w:rsid w:val="00E20F08"/>
    <w:rsid w:val="00E23320"/>
    <w:rsid w:val="00E358A0"/>
    <w:rsid w:val="00E37C8C"/>
    <w:rsid w:val="00E40924"/>
    <w:rsid w:val="00E43790"/>
    <w:rsid w:val="00E46EF5"/>
    <w:rsid w:val="00E51134"/>
    <w:rsid w:val="00E55CF9"/>
    <w:rsid w:val="00E56A0E"/>
    <w:rsid w:val="00E609AC"/>
    <w:rsid w:val="00E62382"/>
    <w:rsid w:val="00E66290"/>
    <w:rsid w:val="00E704D3"/>
    <w:rsid w:val="00E71706"/>
    <w:rsid w:val="00E72265"/>
    <w:rsid w:val="00E72A2D"/>
    <w:rsid w:val="00E736E0"/>
    <w:rsid w:val="00E77B8D"/>
    <w:rsid w:val="00E80CA5"/>
    <w:rsid w:val="00E9110F"/>
    <w:rsid w:val="00E94A87"/>
    <w:rsid w:val="00EA1349"/>
    <w:rsid w:val="00EA1694"/>
    <w:rsid w:val="00EA1F7F"/>
    <w:rsid w:val="00EA467F"/>
    <w:rsid w:val="00EA4CE5"/>
    <w:rsid w:val="00EA5ABD"/>
    <w:rsid w:val="00EA7031"/>
    <w:rsid w:val="00EA797B"/>
    <w:rsid w:val="00EB0FAD"/>
    <w:rsid w:val="00EB6FFE"/>
    <w:rsid w:val="00EB7964"/>
    <w:rsid w:val="00EC1C50"/>
    <w:rsid w:val="00EC3A2F"/>
    <w:rsid w:val="00EC7C9F"/>
    <w:rsid w:val="00EC7D15"/>
    <w:rsid w:val="00EC7DBA"/>
    <w:rsid w:val="00ED017F"/>
    <w:rsid w:val="00ED0192"/>
    <w:rsid w:val="00ED05A4"/>
    <w:rsid w:val="00ED2424"/>
    <w:rsid w:val="00ED433B"/>
    <w:rsid w:val="00ED47E8"/>
    <w:rsid w:val="00ED720D"/>
    <w:rsid w:val="00EE056C"/>
    <w:rsid w:val="00EE2134"/>
    <w:rsid w:val="00EE52E6"/>
    <w:rsid w:val="00EE5735"/>
    <w:rsid w:val="00EF0053"/>
    <w:rsid w:val="00EF047D"/>
    <w:rsid w:val="00EF1E2E"/>
    <w:rsid w:val="00EF2296"/>
    <w:rsid w:val="00EF25F4"/>
    <w:rsid w:val="00EF3201"/>
    <w:rsid w:val="00EF3FF8"/>
    <w:rsid w:val="00EF476C"/>
    <w:rsid w:val="00F0306C"/>
    <w:rsid w:val="00F041A9"/>
    <w:rsid w:val="00F10DA1"/>
    <w:rsid w:val="00F119BC"/>
    <w:rsid w:val="00F12124"/>
    <w:rsid w:val="00F1286C"/>
    <w:rsid w:val="00F16BE3"/>
    <w:rsid w:val="00F23305"/>
    <w:rsid w:val="00F2617B"/>
    <w:rsid w:val="00F26B6E"/>
    <w:rsid w:val="00F3181B"/>
    <w:rsid w:val="00F33D03"/>
    <w:rsid w:val="00F34AD6"/>
    <w:rsid w:val="00F35195"/>
    <w:rsid w:val="00F37C97"/>
    <w:rsid w:val="00F4049C"/>
    <w:rsid w:val="00F40723"/>
    <w:rsid w:val="00F40A47"/>
    <w:rsid w:val="00F5053F"/>
    <w:rsid w:val="00F5454D"/>
    <w:rsid w:val="00F55130"/>
    <w:rsid w:val="00F5591F"/>
    <w:rsid w:val="00F60748"/>
    <w:rsid w:val="00F6256B"/>
    <w:rsid w:val="00F63383"/>
    <w:rsid w:val="00F71962"/>
    <w:rsid w:val="00F83C64"/>
    <w:rsid w:val="00F85B93"/>
    <w:rsid w:val="00F85DB6"/>
    <w:rsid w:val="00F86B00"/>
    <w:rsid w:val="00F90F7D"/>
    <w:rsid w:val="00F941C3"/>
    <w:rsid w:val="00F94C6F"/>
    <w:rsid w:val="00F9599B"/>
    <w:rsid w:val="00F979BD"/>
    <w:rsid w:val="00FA07D1"/>
    <w:rsid w:val="00FA1EF5"/>
    <w:rsid w:val="00FA2A5D"/>
    <w:rsid w:val="00FA54C9"/>
    <w:rsid w:val="00FA7FBB"/>
    <w:rsid w:val="00FB0F7A"/>
    <w:rsid w:val="00FB1E40"/>
    <w:rsid w:val="00FB396A"/>
    <w:rsid w:val="00FB45E6"/>
    <w:rsid w:val="00FB6AAD"/>
    <w:rsid w:val="00FB7C65"/>
    <w:rsid w:val="00FC0484"/>
    <w:rsid w:val="00FC19A9"/>
    <w:rsid w:val="00FC38CC"/>
    <w:rsid w:val="00FC613A"/>
    <w:rsid w:val="00FC66D6"/>
    <w:rsid w:val="00FC6B1C"/>
    <w:rsid w:val="00FD07C7"/>
    <w:rsid w:val="00FD5AA7"/>
    <w:rsid w:val="00FD5F73"/>
    <w:rsid w:val="00FD6EB2"/>
    <w:rsid w:val="00FE17FE"/>
    <w:rsid w:val="00FE19E9"/>
    <w:rsid w:val="00FE3229"/>
    <w:rsid w:val="00FE72B3"/>
    <w:rsid w:val="00FE72F7"/>
    <w:rsid w:val="00FF1127"/>
    <w:rsid w:val="00FF18DE"/>
    <w:rsid w:val="00FF513F"/>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4B3D"/>
  <w15:docId w15:val="{C6207C52-183C-437A-B1AB-6D9EA1EB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424"/>
    <w:rPr>
      <w:rFonts w:ascii="Calibri" w:eastAsia="Calibri" w:hAnsi="Calibri" w:cs="Times New Roman"/>
    </w:rPr>
  </w:style>
  <w:style w:type="paragraph" w:styleId="7">
    <w:name w:val="heading 7"/>
    <w:basedOn w:val="a"/>
    <w:next w:val="a"/>
    <w:link w:val="70"/>
    <w:qFormat/>
    <w:rsid w:val="002455C1"/>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90"/>
    <w:rPr>
      <w:rFonts w:ascii="Tahoma" w:eastAsia="Calibri" w:hAnsi="Tahoma" w:cs="Tahoma"/>
      <w:sz w:val="16"/>
      <w:szCs w:val="16"/>
    </w:rPr>
  </w:style>
  <w:style w:type="paragraph" w:styleId="a5">
    <w:name w:val="List Paragraph"/>
    <w:basedOn w:val="a"/>
    <w:uiPriority w:val="34"/>
    <w:qFormat/>
    <w:rsid w:val="00164479"/>
    <w:pPr>
      <w:ind w:left="720"/>
      <w:contextualSpacing/>
    </w:pPr>
  </w:style>
  <w:style w:type="table" w:styleId="a6">
    <w:name w:val="Table Grid"/>
    <w:basedOn w:val="a1"/>
    <w:rsid w:val="001C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C40028"/>
    <w:rPr>
      <w:color w:val="0000FF"/>
      <w:u w:val="single"/>
    </w:rPr>
  </w:style>
  <w:style w:type="character" w:customStyle="1" w:styleId="70">
    <w:name w:val="Заголовок 7 Знак"/>
    <w:basedOn w:val="a0"/>
    <w:link w:val="7"/>
    <w:rsid w:val="002455C1"/>
    <w:rPr>
      <w:rFonts w:ascii="Times New Roman" w:eastAsia="Times New Roman" w:hAnsi="Times New Roman" w:cs="Times New Roman"/>
      <w:sz w:val="24"/>
      <w:szCs w:val="24"/>
      <w:lang w:eastAsia="ru-RU"/>
    </w:rPr>
  </w:style>
  <w:style w:type="paragraph" w:styleId="a8">
    <w:name w:val="No Spacing"/>
    <w:uiPriority w:val="1"/>
    <w:qFormat/>
    <w:rsid w:val="002455C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3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dmin.ru/assets/uploads/2019-09-24/2019-09-24_8-53-07_2.pdf" TargetMode="External"/><Relationship Id="rId3" Type="http://schemas.openxmlformats.org/officeDocument/2006/relationships/styles" Target="styles.xml"/><Relationship Id="rId7" Type="http://schemas.openxmlformats.org/officeDocument/2006/relationships/hyperlink" Target="https://privadmin.ru/assets/uploads/2019-09-24/2019-09-24_8-53-07_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1557-A880-45A8-84A8-9A54F4F2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20</Pages>
  <Words>5817</Words>
  <Characters>33159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Шарова Ирина Александровна</cp:lastModifiedBy>
  <cp:revision>38</cp:revision>
  <cp:lastPrinted>2020-08-04T14:25:00Z</cp:lastPrinted>
  <dcterms:created xsi:type="dcterms:W3CDTF">2017-08-01T10:28:00Z</dcterms:created>
  <dcterms:modified xsi:type="dcterms:W3CDTF">2021-07-12T08:24:00Z</dcterms:modified>
</cp:coreProperties>
</file>