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2A" w:rsidRPr="000116A4" w:rsidRDefault="001C1E2A" w:rsidP="001C1E2A">
      <w:pPr>
        <w:rPr>
          <w:b/>
          <w:bCs/>
          <w:sz w:val="28"/>
          <w:szCs w:val="28"/>
          <w:u w:val="single"/>
        </w:rPr>
      </w:pPr>
      <w:r>
        <w:t xml:space="preserve">                                                                                                                                      </w:t>
      </w:r>
    </w:p>
    <w:p w:rsidR="001C1E2A" w:rsidRDefault="001C1E2A" w:rsidP="001C1E2A">
      <w:pPr>
        <w:jc w:val="right"/>
        <w:rPr>
          <w:sz w:val="22"/>
          <w:szCs w:val="22"/>
        </w:rPr>
      </w:pPr>
    </w:p>
    <w:p w:rsidR="001C1E2A" w:rsidRDefault="001C1E2A" w:rsidP="001C1E2A">
      <w:pPr>
        <w:ind w:firstLine="709"/>
        <w:jc w:val="right"/>
        <w:rPr>
          <w:b/>
          <w:sz w:val="28"/>
          <w:szCs w:val="28"/>
        </w:rPr>
      </w:pPr>
      <w:r>
        <w:rPr>
          <w:noProof/>
        </w:rPr>
        <w:drawing>
          <wp:anchor distT="0" distB="0" distL="114300" distR="114300" simplePos="0" relativeHeight="251659264" behindDoc="0" locked="0" layoutInCell="1" allowOverlap="1" wp14:anchorId="66B5C8A1" wp14:editId="66DEAFF6">
            <wp:simplePos x="0" y="0"/>
            <wp:positionH relativeFrom="column">
              <wp:posOffset>2877820</wp:posOffset>
            </wp:positionH>
            <wp:positionV relativeFrom="paragraph">
              <wp:posOffset>15240</wp:posOffset>
            </wp:positionV>
            <wp:extent cx="676910" cy="843280"/>
            <wp:effectExtent l="0" t="0" r="889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910" cy="843280"/>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 xml:space="preserve"> </w:t>
      </w:r>
    </w:p>
    <w:p w:rsidR="001C1E2A" w:rsidRDefault="001C1E2A" w:rsidP="001C1E2A">
      <w:pPr>
        <w:ind w:firstLine="709"/>
        <w:jc w:val="center"/>
        <w:rPr>
          <w:b/>
          <w:color w:val="FF0000"/>
          <w:sz w:val="28"/>
          <w:szCs w:val="28"/>
        </w:rPr>
      </w:pPr>
      <w:r>
        <w:rPr>
          <w:b/>
          <w:color w:val="FF0000"/>
          <w:sz w:val="28"/>
          <w:szCs w:val="28"/>
        </w:rPr>
        <w:t>ПП</w:t>
      </w:r>
    </w:p>
    <w:p w:rsidR="001C1E2A" w:rsidRDefault="001C1E2A" w:rsidP="001C1E2A">
      <w:pPr>
        <w:ind w:firstLine="709"/>
        <w:jc w:val="center"/>
        <w:rPr>
          <w:b/>
          <w:color w:val="FF0000"/>
          <w:sz w:val="28"/>
          <w:szCs w:val="28"/>
        </w:rPr>
      </w:pPr>
    </w:p>
    <w:p w:rsidR="001C1E2A" w:rsidRDefault="001C1E2A" w:rsidP="001C1E2A">
      <w:pPr>
        <w:ind w:firstLine="709"/>
        <w:jc w:val="center"/>
        <w:rPr>
          <w:b/>
          <w:color w:val="FF0000"/>
          <w:sz w:val="28"/>
          <w:szCs w:val="28"/>
        </w:rPr>
      </w:pPr>
    </w:p>
    <w:p w:rsidR="001C1E2A" w:rsidRDefault="001C1E2A" w:rsidP="001C1E2A">
      <w:pPr>
        <w:ind w:firstLine="709"/>
        <w:jc w:val="center"/>
        <w:rPr>
          <w:b/>
          <w:color w:val="FF0000"/>
          <w:sz w:val="28"/>
          <w:szCs w:val="28"/>
        </w:rPr>
      </w:pPr>
    </w:p>
    <w:p w:rsidR="001C1E2A" w:rsidRDefault="001C1E2A" w:rsidP="001C1E2A">
      <w:pPr>
        <w:ind w:firstLine="709"/>
        <w:jc w:val="center"/>
        <w:rPr>
          <w:b/>
          <w:sz w:val="28"/>
          <w:szCs w:val="28"/>
        </w:rPr>
      </w:pPr>
      <w:r>
        <w:rPr>
          <w:b/>
          <w:sz w:val="28"/>
          <w:szCs w:val="28"/>
        </w:rPr>
        <w:t xml:space="preserve">Совет Приволжского городского поселения </w:t>
      </w:r>
    </w:p>
    <w:p w:rsidR="001C1E2A" w:rsidRDefault="001C1E2A" w:rsidP="001C1E2A">
      <w:pPr>
        <w:ind w:firstLine="709"/>
        <w:jc w:val="center"/>
        <w:rPr>
          <w:b/>
          <w:sz w:val="28"/>
          <w:szCs w:val="28"/>
        </w:rPr>
      </w:pPr>
      <w:r>
        <w:rPr>
          <w:b/>
          <w:sz w:val="28"/>
          <w:szCs w:val="28"/>
        </w:rPr>
        <w:t>Приволжского муниципального района Ивановской области</w:t>
      </w:r>
    </w:p>
    <w:p w:rsidR="001C1E2A" w:rsidRDefault="001C1E2A" w:rsidP="001C1E2A">
      <w:pPr>
        <w:ind w:firstLine="709"/>
        <w:jc w:val="center"/>
        <w:rPr>
          <w:b/>
          <w:sz w:val="28"/>
          <w:szCs w:val="28"/>
        </w:rPr>
      </w:pPr>
    </w:p>
    <w:p w:rsidR="001C1E2A" w:rsidRDefault="001C1E2A" w:rsidP="001C1E2A">
      <w:pPr>
        <w:ind w:firstLine="709"/>
        <w:jc w:val="center"/>
        <w:rPr>
          <w:b/>
          <w:sz w:val="28"/>
          <w:szCs w:val="28"/>
        </w:rPr>
      </w:pPr>
      <w:r>
        <w:rPr>
          <w:b/>
          <w:sz w:val="28"/>
          <w:szCs w:val="28"/>
        </w:rPr>
        <w:t>Р Е Ш Е Н И Е</w:t>
      </w:r>
    </w:p>
    <w:p w:rsidR="001C1E2A" w:rsidRDefault="001C1E2A" w:rsidP="001C1E2A">
      <w:pPr>
        <w:pStyle w:val="ConsPlusTitle"/>
        <w:widowControl/>
        <w:jc w:val="center"/>
        <w:rPr>
          <w:sz w:val="28"/>
          <w:szCs w:val="28"/>
        </w:rPr>
      </w:pPr>
    </w:p>
    <w:p w:rsidR="001C1E2A" w:rsidRDefault="00065562" w:rsidP="001C1E2A">
      <w:pPr>
        <w:pStyle w:val="ConsPlusTitle"/>
        <w:widowControl/>
        <w:rPr>
          <w:sz w:val="28"/>
          <w:szCs w:val="28"/>
        </w:rPr>
      </w:pPr>
      <w:r>
        <w:rPr>
          <w:sz w:val="28"/>
          <w:szCs w:val="28"/>
        </w:rPr>
        <w:t xml:space="preserve">         от </w:t>
      </w:r>
      <w:r w:rsidRPr="00065562">
        <w:rPr>
          <w:sz w:val="28"/>
          <w:szCs w:val="28"/>
        </w:rPr>
        <w:t>27.10.</w:t>
      </w:r>
      <w:r w:rsidR="001C1E2A">
        <w:rPr>
          <w:sz w:val="28"/>
          <w:szCs w:val="28"/>
        </w:rPr>
        <w:t>2</w:t>
      </w:r>
      <w:r>
        <w:rPr>
          <w:sz w:val="28"/>
          <w:szCs w:val="28"/>
        </w:rPr>
        <w:t xml:space="preserve">021 г.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38</w:t>
      </w:r>
    </w:p>
    <w:p w:rsidR="001C1E2A" w:rsidRDefault="001C1E2A" w:rsidP="001C1E2A">
      <w:pPr>
        <w:pStyle w:val="ConsPlusTitle"/>
        <w:widowControl/>
        <w:rPr>
          <w:sz w:val="20"/>
          <w:szCs w:val="20"/>
        </w:rPr>
      </w:pPr>
      <w:r>
        <w:rPr>
          <w:sz w:val="28"/>
          <w:szCs w:val="28"/>
        </w:rPr>
        <w:t xml:space="preserve">                                                          г. П</w:t>
      </w:r>
      <w:r>
        <w:rPr>
          <w:sz w:val="20"/>
          <w:szCs w:val="20"/>
        </w:rPr>
        <w:t>РИВОЛЖСК</w:t>
      </w:r>
    </w:p>
    <w:p w:rsidR="001C1E2A" w:rsidRDefault="001C1E2A" w:rsidP="001C1E2A">
      <w:pPr>
        <w:pStyle w:val="ConsPlusTitle"/>
        <w:widowControl/>
        <w:rPr>
          <w:sz w:val="28"/>
          <w:szCs w:val="28"/>
        </w:rPr>
      </w:pPr>
    </w:p>
    <w:p w:rsidR="001C1E2A" w:rsidRPr="00934CBB" w:rsidRDefault="001C1E2A" w:rsidP="001C1E2A">
      <w:pPr>
        <w:jc w:val="center"/>
        <w:rPr>
          <w:b/>
          <w:bCs/>
          <w:sz w:val="28"/>
          <w:szCs w:val="28"/>
        </w:rPr>
      </w:pPr>
      <w:r w:rsidRPr="00934CBB">
        <w:rPr>
          <w:b/>
          <w:bCs/>
          <w:sz w:val="28"/>
          <w:szCs w:val="28"/>
        </w:rPr>
        <w:t>Об утверждении Положени</w:t>
      </w:r>
      <w:r>
        <w:rPr>
          <w:b/>
          <w:bCs/>
          <w:sz w:val="28"/>
          <w:szCs w:val="28"/>
        </w:rPr>
        <w:t>я</w:t>
      </w:r>
      <w:r w:rsidRPr="00934CBB">
        <w:rPr>
          <w:b/>
          <w:bCs/>
          <w:sz w:val="28"/>
          <w:szCs w:val="28"/>
        </w:rPr>
        <w:t xml:space="preserve"> о муниципальном </w:t>
      </w:r>
      <w:bookmarkStart w:id="0" w:name="_Hlk83817422"/>
      <w:r w:rsidRPr="00934CBB">
        <w:rPr>
          <w:b/>
          <w:bCs/>
          <w:sz w:val="28"/>
          <w:szCs w:val="28"/>
        </w:rPr>
        <w:t xml:space="preserve">контроле </w:t>
      </w:r>
      <w:r>
        <w:rPr>
          <w:b/>
          <w:bCs/>
          <w:sz w:val="28"/>
          <w:szCs w:val="28"/>
        </w:rPr>
        <w:t>на автомобильном транспорте, городском наземном электрическом транспорте и в дорожном хозяйстве в границах Приволжского городского поселения Ивановской области</w:t>
      </w:r>
    </w:p>
    <w:bookmarkEnd w:id="0"/>
    <w:p w:rsidR="001C1E2A" w:rsidRPr="00934CBB" w:rsidRDefault="001C1E2A" w:rsidP="001C1E2A">
      <w:pPr>
        <w:ind w:firstLine="708"/>
        <w:jc w:val="both"/>
        <w:rPr>
          <w:rFonts w:eastAsia="Calibri"/>
          <w:sz w:val="28"/>
          <w:szCs w:val="28"/>
          <w:lang w:eastAsia="en-US"/>
        </w:rPr>
      </w:pPr>
    </w:p>
    <w:p w:rsidR="001C1E2A" w:rsidRPr="00934CBB" w:rsidRDefault="001C1E2A" w:rsidP="001C1E2A">
      <w:pPr>
        <w:ind w:firstLine="708"/>
        <w:jc w:val="both"/>
        <w:rPr>
          <w:rFonts w:eastAsia="Calibri"/>
          <w:sz w:val="28"/>
          <w:szCs w:val="28"/>
          <w:lang w:eastAsia="en-US"/>
        </w:rPr>
      </w:pPr>
      <w:r w:rsidRPr="00934CBB">
        <w:rPr>
          <w:rFonts w:eastAsia="Calibri"/>
          <w:sz w:val="28"/>
          <w:szCs w:val="28"/>
          <w:lang w:eastAsia="en-US"/>
        </w:rPr>
        <w:t>В соответствии с  Федеральным законом от 6 октября 2003 года N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w:t>
      </w:r>
      <w:r>
        <w:rPr>
          <w:rFonts w:eastAsia="Calibri"/>
          <w:sz w:val="28"/>
          <w:szCs w:val="28"/>
          <w:lang w:eastAsia="en-US"/>
        </w:rPr>
        <w:t xml:space="preserve"> </w:t>
      </w:r>
      <w:r w:rsidRPr="006C3555">
        <w:rPr>
          <w:sz w:val="28"/>
          <w:szCs w:val="28"/>
        </w:rPr>
        <w:t xml:space="preserve">Федеральным </w:t>
      </w:r>
      <w:hyperlink r:id="rId6" w:history="1">
        <w:r w:rsidRPr="006C3555">
          <w:rPr>
            <w:sz w:val="28"/>
            <w:szCs w:val="28"/>
          </w:rPr>
          <w:t>законом</w:t>
        </w:r>
      </w:hyperlink>
      <w:r w:rsidRPr="006C3555">
        <w:rPr>
          <w:sz w:val="28"/>
          <w:szCs w:val="28"/>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934CBB">
        <w:rPr>
          <w:rFonts w:eastAsia="Calibri"/>
          <w:sz w:val="28"/>
          <w:szCs w:val="28"/>
          <w:lang w:eastAsia="en-US"/>
        </w:rPr>
        <w:t xml:space="preserve"> руководствуясь Уставом Приволжского городского поселения Совет Приволжского городского поселения</w:t>
      </w:r>
    </w:p>
    <w:p w:rsidR="001C1E2A" w:rsidRPr="00934CBB" w:rsidRDefault="001C1E2A" w:rsidP="001C1E2A">
      <w:pPr>
        <w:ind w:firstLine="708"/>
        <w:jc w:val="both"/>
        <w:rPr>
          <w:rFonts w:eastAsia="Calibri"/>
          <w:sz w:val="28"/>
          <w:szCs w:val="28"/>
          <w:lang w:eastAsia="en-US"/>
        </w:rPr>
      </w:pPr>
    </w:p>
    <w:p w:rsidR="001C1E2A" w:rsidRPr="00934CBB" w:rsidRDefault="001C1E2A" w:rsidP="001C1E2A">
      <w:pPr>
        <w:ind w:firstLine="708"/>
        <w:jc w:val="center"/>
        <w:rPr>
          <w:rFonts w:eastAsia="Calibri"/>
          <w:b/>
          <w:bCs/>
          <w:sz w:val="28"/>
          <w:szCs w:val="28"/>
          <w:lang w:eastAsia="en-US"/>
        </w:rPr>
      </w:pPr>
      <w:r w:rsidRPr="00934CBB">
        <w:rPr>
          <w:rFonts w:eastAsia="Calibri"/>
          <w:b/>
          <w:bCs/>
          <w:sz w:val="28"/>
          <w:szCs w:val="28"/>
          <w:lang w:eastAsia="en-US"/>
        </w:rPr>
        <w:t>РЕШИЛ:</w:t>
      </w:r>
    </w:p>
    <w:p w:rsidR="001C1E2A" w:rsidRPr="00934CBB" w:rsidRDefault="001C1E2A" w:rsidP="001C1E2A">
      <w:pPr>
        <w:ind w:firstLine="708"/>
        <w:jc w:val="both"/>
        <w:rPr>
          <w:rFonts w:eastAsia="Calibri"/>
          <w:sz w:val="28"/>
          <w:szCs w:val="28"/>
          <w:lang w:eastAsia="en-US"/>
        </w:rPr>
      </w:pPr>
    </w:p>
    <w:p w:rsidR="001C1E2A" w:rsidRPr="00C53AFE" w:rsidRDefault="001C1E2A" w:rsidP="001C1E2A">
      <w:pPr>
        <w:jc w:val="both"/>
        <w:rPr>
          <w:rFonts w:eastAsia="Calibri"/>
        </w:rPr>
      </w:pPr>
      <w:r>
        <w:rPr>
          <w:rFonts w:eastAsia="Calibri"/>
          <w:sz w:val="28"/>
          <w:szCs w:val="28"/>
        </w:rPr>
        <w:t>1.</w:t>
      </w:r>
      <w:r w:rsidRPr="00C53AFE">
        <w:rPr>
          <w:rFonts w:eastAsia="Calibri"/>
          <w:sz w:val="28"/>
          <w:szCs w:val="28"/>
        </w:rPr>
        <w:t>Утвердить Положени</w:t>
      </w:r>
      <w:r>
        <w:rPr>
          <w:rFonts w:eastAsia="Calibri"/>
          <w:sz w:val="28"/>
          <w:szCs w:val="28"/>
        </w:rPr>
        <w:t>е</w:t>
      </w:r>
      <w:r w:rsidRPr="00C53AFE">
        <w:rPr>
          <w:rFonts w:eastAsia="Calibri"/>
          <w:sz w:val="28"/>
          <w:szCs w:val="28"/>
        </w:rPr>
        <w:t xml:space="preserve"> о муниципальном контроле</w:t>
      </w:r>
      <w:r>
        <w:rPr>
          <w:rFonts w:eastAsia="Calibri"/>
          <w:sz w:val="28"/>
          <w:szCs w:val="28"/>
        </w:rPr>
        <w:t xml:space="preserve"> на автомобильном транспорте, городском наземном электрическом транспорте и в</w:t>
      </w:r>
      <w:r w:rsidRPr="00C53AFE">
        <w:rPr>
          <w:rFonts w:eastAsia="Calibri"/>
          <w:sz w:val="28"/>
          <w:szCs w:val="28"/>
        </w:rPr>
        <w:t xml:space="preserve"> </w:t>
      </w:r>
      <w:r>
        <w:rPr>
          <w:rFonts w:eastAsia="Calibri"/>
          <w:sz w:val="28"/>
          <w:szCs w:val="28"/>
        </w:rPr>
        <w:t xml:space="preserve">дорожном хозяйстве в границах Приволжского городского поселения Ивановской области </w:t>
      </w:r>
      <w:r w:rsidRPr="00C53AFE">
        <w:rPr>
          <w:rFonts w:eastAsia="Calibri"/>
          <w:sz w:val="28"/>
          <w:szCs w:val="28"/>
        </w:rPr>
        <w:t>(прилагается).</w:t>
      </w:r>
    </w:p>
    <w:p w:rsidR="001C1E2A" w:rsidRPr="00C53AFE" w:rsidRDefault="001C1E2A" w:rsidP="001C1E2A">
      <w:pPr>
        <w:jc w:val="both"/>
        <w:rPr>
          <w:rFonts w:eastAsia="Calibri"/>
        </w:rPr>
      </w:pPr>
      <w:r>
        <w:rPr>
          <w:color w:val="000000"/>
          <w:sz w:val="28"/>
          <w:szCs w:val="28"/>
        </w:rPr>
        <w:t>2.</w:t>
      </w:r>
      <w:r w:rsidRPr="00C53AFE">
        <w:rPr>
          <w:color w:val="000000"/>
          <w:sz w:val="28"/>
          <w:szCs w:val="28"/>
        </w:rPr>
        <w:t>Опубликовать настоящее Решение в</w:t>
      </w:r>
      <w:r w:rsidRPr="00C53AFE">
        <w:rPr>
          <w:rFonts w:ascii="Arial" w:hAnsi="Arial" w:cs="Arial"/>
          <w:sz w:val="28"/>
          <w:szCs w:val="28"/>
        </w:rPr>
        <w:t xml:space="preserve"> </w:t>
      </w:r>
      <w:r w:rsidRPr="00C53AFE">
        <w:rPr>
          <w:sz w:val="28"/>
          <w:szCs w:val="28"/>
        </w:rPr>
        <w:t>информационном бюллетене «Вестник Совета и администрации Приволжского муниципального района» и на официальном сайте Приволжского муниципального района в сети Интернет</w:t>
      </w:r>
      <w:r w:rsidRPr="00C53AFE">
        <w:rPr>
          <w:rFonts w:ascii="Arial" w:hAnsi="Arial" w:cs="Arial"/>
          <w:sz w:val="28"/>
          <w:szCs w:val="28"/>
        </w:rPr>
        <w:t>.</w:t>
      </w:r>
    </w:p>
    <w:p w:rsidR="001C1E2A" w:rsidRPr="00C53AFE" w:rsidRDefault="001C1E2A" w:rsidP="001C1E2A">
      <w:pPr>
        <w:jc w:val="both"/>
        <w:rPr>
          <w:rFonts w:eastAsia="Calibri"/>
        </w:rPr>
      </w:pPr>
      <w:r>
        <w:rPr>
          <w:rFonts w:eastAsia="Calibri"/>
          <w:sz w:val="28"/>
          <w:szCs w:val="28"/>
        </w:rPr>
        <w:t>3.</w:t>
      </w:r>
      <w:r w:rsidRPr="00C53AFE">
        <w:rPr>
          <w:rFonts w:eastAsia="Calibri"/>
          <w:sz w:val="28"/>
          <w:szCs w:val="28"/>
        </w:rPr>
        <w:t xml:space="preserve">Настоящее Решение </w:t>
      </w:r>
      <w:r w:rsidRPr="00C53AFE">
        <w:rPr>
          <w:rFonts w:eastAsia="Calibri"/>
          <w:sz w:val="28"/>
          <w:szCs w:val="28"/>
          <w:lang w:eastAsia="en-US"/>
        </w:rPr>
        <w:t>вступает в силу с 01 января 2022 года.</w:t>
      </w:r>
    </w:p>
    <w:p w:rsidR="001C1E2A" w:rsidRPr="009A23AA" w:rsidRDefault="001C1E2A" w:rsidP="001C1E2A">
      <w:pPr>
        <w:jc w:val="both"/>
        <w:rPr>
          <w:rFonts w:eastAsia="Calibri"/>
          <w:lang w:eastAsia="en-US"/>
        </w:rPr>
      </w:pPr>
      <w:r w:rsidRPr="009A23AA">
        <w:rPr>
          <w:rFonts w:eastAsia="Calibri"/>
          <w:lang w:eastAsia="en-US"/>
        </w:rPr>
        <w:t xml:space="preserve">       </w:t>
      </w:r>
      <w:r w:rsidRPr="009A23AA">
        <w:rPr>
          <w:rFonts w:eastAsia="Calibri"/>
          <w:lang w:eastAsia="en-US"/>
        </w:rPr>
        <w:tab/>
      </w:r>
    </w:p>
    <w:p w:rsidR="001C1E2A" w:rsidRDefault="001C1E2A" w:rsidP="001C1E2A">
      <w:pPr>
        <w:autoSpaceDE w:val="0"/>
        <w:autoSpaceDN w:val="0"/>
        <w:adjustRightInd w:val="0"/>
        <w:jc w:val="both"/>
        <w:rPr>
          <w:sz w:val="28"/>
          <w:szCs w:val="28"/>
        </w:rPr>
      </w:pPr>
    </w:p>
    <w:p w:rsidR="001C1E2A" w:rsidRDefault="00C46089" w:rsidP="001C1E2A">
      <w:pPr>
        <w:autoSpaceDE w:val="0"/>
        <w:autoSpaceDN w:val="0"/>
        <w:adjustRightInd w:val="0"/>
        <w:jc w:val="both"/>
        <w:rPr>
          <w:b/>
          <w:bCs/>
          <w:sz w:val="28"/>
          <w:szCs w:val="28"/>
        </w:rPr>
      </w:pPr>
      <w:r>
        <w:rPr>
          <w:b/>
          <w:bCs/>
          <w:sz w:val="28"/>
          <w:szCs w:val="28"/>
        </w:rPr>
        <w:t>Глава</w:t>
      </w:r>
      <w:r w:rsidR="001C1E2A">
        <w:rPr>
          <w:b/>
          <w:bCs/>
          <w:sz w:val="28"/>
          <w:szCs w:val="28"/>
        </w:rPr>
        <w:t xml:space="preserve"> Приволжского</w:t>
      </w:r>
    </w:p>
    <w:p w:rsidR="001C1E2A" w:rsidRDefault="001C1E2A" w:rsidP="001C1E2A">
      <w:pPr>
        <w:rPr>
          <w:b/>
          <w:bCs/>
          <w:sz w:val="28"/>
          <w:szCs w:val="28"/>
        </w:rPr>
      </w:pPr>
      <w:r>
        <w:rPr>
          <w:b/>
          <w:bCs/>
          <w:sz w:val="28"/>
          <w:szCs w:val="28"/>
        </w:rPr>
        <w:t>городского поселения</w:t>
      </w:r>
      <w:r>
        <w:rPr>
          <w:b/>
          <w:bCs/>
          <w:sz w:val="28"/>
          <w:szCs w:val="28"/>
        </w:rPr>
        <w:tab/>
      </w:r>
      <w:r>
        <w:rPr>
          <w:b/>
          <w:bCs/>
          <w:sz w:val="28"/>
          <w:szCs w:val="28"/>
        </w:rPr>
        <w:tab/>
        <w:t xml:space="preserve">                           </w:t>
      </w:r>
      <w:r>
        <w:rPr>
          <w:b/>
          <w:bCs/>
          <w:sz w:val="28"/>
          <w:szCs w:val="28"/>
        </w:rPr>
        <w:tab/>
        <w:t xml:space="preserve">                          А.А. </w:t>
      </w:r>
      <w:proofErr w:type="spellStart"/>
      <w:r>
        <w:rPr>
          <w:b/>
          <w:bCs/>
          <w:sz w:val="28"/>
          <w:szCs w:val="28"/>
        </w:rPr>
        <w:t>Замураев</w:t>
      </w:r>
      <w:proofErr w:type="spellEnd"/>
      <w:r>
        <w:rPr>
          <w:b/>
          <w:bCs/>
          <w:sz w:val="28"/>
          <w:szCs w:val="28"/>
        </w:rPr>
        <w:tab/>
      </w:r>
    </w:p>
    <w:p w:rsidR="001C1E2A" w:rsidRPr="001C1E2A" w:rsidRDefault="001C1E2A" w:rsidP="001C1E2A">
      <w:pPr>
        <w:jc w:val="center"/>
        <w:rPr>
          <w:rFonts w:eastAsiaTheme="minorHAnsi" w:cstheme="minorBidi"/>
        </w:rPr>
      </w:pPr>
    </w:p>
    <w:p w:rsidR="001C1E2A" w:rsidRPr="001C1E2A" w:rsidRDefault="00C46089" w:rsidP="001C1E2A">
      <w:pPr>
        <w:jc w:val="right"/>
        <w:rPr>
          <w:rFonts w:eastAsiaTheme="minorHAnsi" w:cstheme="minorBidi"/>
        </w:rPr>
      </w:pPr>
      <w:r>
        <w:rPr>
          <w:rFonts w:eastAsiaTheme="minorHAnsi" w:cstheme="minorBidi"/>
        </w:rPr>
        <w:t>Приложение</w:t>
      </w:r>
    </w:p>
    <w:p w:rsidR="001C1E2A" w:rsidRPr="001C1E2A" w:rsidRDefault="00C46089" w:rsidP="001C1E2A">
      <w:pPr>
        <w:jc w:val="right"/>
        <w:rPr>
          <w:rFonts w:eastAsiaTheme="minorHAnsi" w:cstheme="minorBidi"/>
        </w:rPr>
      </w:pPr>
      <w:r>
        <w:rPr>
          <w:rFonts w:eastAsiaTheme="minorHAnsi" w:cstheme="minorBidi"/>
        </w:rPr>
        <w:t xml:space="preserve">к </w:t>
      </w:r>
      <w:r w:rsidR="001C1E2A" w:rsidRPr="001C1E2A">
        <w:rPr>
          <w:rFonts w:eastAsiaTheme="minorHAnsi" w:cstheme="minorBidi"/>
        </w:rPr>
        <w:t>решени</w:t>
      </w:r>
      <w:r>
        <w:rPr>
          <w:rFonts w:eastAsiaTheme="minorHAnsi" w:cstheme="minorBidi"/>
        </w:rPr>
        <w:t>ю</w:t>
      </w:r>
      <w:r w:rsidR="001C1E2A" w:rsidRPr="001C1E2A">
        <w:rPr>
          <w:rFonts w:eastAsiaTheme="minorHAnsi" w:cstheme="minorBidi"/>
        </w:rPr>
        <w:t xml:space="preserve"> Совета Приволжского</w:t>
      </w:r>
    </w:p>
    <w:p w:rsidR="001C1E2A" w:rsidRPr="001C1E2A" w:rsidRDefault="001C1E2A" w:rsidP="001C1E2A">
      <w:pPr>
        <w:jc w:val="right"/>
        <w:rPr>
          <w:rFonts w:eastAsiaTheme="minorHAnsi" w:cstheme="minorBidi"/>
        </w:rPr>
      </w:pPr>
      <w:r w:rsidRPr="001C1E2A">
        <w:rPr>
          <w:rFonts w:eastAsiaTheme="minorHAnsi" w:cstheme="minorBidi"/>
        </w:rPr>
        <w:t>городского поселения</w:t>
      </w:r>
    </w:p>
    <w:p w:rsidR="001C1E2A" w:rsidRPr="001C1E2A" w:rsidRDefault="00065562" w:rsidP="001C1E2A">
      <w:pPr>
        <w:jc w:val="right"/>
        <w:rPr>
          <w:rFonts w:eastAsiaTheme="minorHAnsi" w:cstheme="minorBidi"/>
        </w:rPr>
      </w:pPr>
      <w:r>
        <w:rPr>
          <w:rFonts w:eastAsiaTheme="minorHAnsi" w:cstheme="minorBidi"/>
        </w:rPr>
        <w:t>от 27.</w:t>
      </w:r>
      <w:r w:rsidRPr="00065562">
        <w:rPr>
          <w:rFonts w:eastAsiaTheme="minorHAnsi" w:cstheme="minorBidi"/>
        </w:rPr>
        <w:t>10.</w:t>
      </w:r>
      <w:r>
        <w:rPr>
          <w:rFonts w:eastAsiaTheme="minorHAnsi" w:cstheme="minorBidi"/>
        </w:rPr>
        <w:t xml:space="preserve"> 2021 №  38</w:t>
      </w:r>
      <w:bookmarkStart w:id="1" w:name="_GoBack"/>
      <w:bookmarkEnd w:id="1"/>
    </w:p>
    <w:p w:rsidR="001C1E2A" w:rsidRPr="001C1E2A" w:rsidRDefault="001C1E2A" w:rsidP="001C1E2A">
      <w:pPr>
        <w:jc w:val="right"/>
        <w:rPr>
          <w:rFonts w:eastAsiaTheme="minorHAnsi" w:cstheme="minorBidi"/>
          <w:sz w:val="32"/>
          <w:szCs w:val="32"/>
        </w:rPr>
      </w:pPr>
    </w:p>
    <w:p w:rsidR="001C1E2A" w:rsidRPr="001C1E2A" w:rsidRDefault="001C1E2A" w:rsidP="001C1E2A">
      <w:pPr>
        <w:jc w:val="right"/>
        <w:rPr>
          <w:rFonts w:eastAsiaTheme="minorHAnsi" w:cstheme="minorBidi"/>
          <w:b/>
          <w:bCs/>
          <w:sz w:val="28"/>
          <w:szCs w:val="28"/>
        </w:rPr>
      </w:pPr>
    </w:p>
    <w:p w:rsidR="001C1E2A" w:rsidRPr="001C1E2A" w:rsidRDefault="001C1E2A" w:rsidP="001C1E2A">
      <w:pPr>
        <w:jc w:val="right"/>
        <w:rPr>
          <w:rFonts w:eastAsiaTheme="minorHAnsi" w:cstheme="minorBidi"/>
          <w:b/>
          <w:bCs/>
          <w:sz w:val="28"/>
          <w:szCs w:val="28"/>
        </w:rPr>
      </w:pPr>
    </w:p>
    <w:p w:rsidR="001C1E2A" w:rsidRPr="001C1E2A" w:rsidRDefault="001C1E2A" w:rsidP="001C1E2A">
      <w:pPr>
        <w:jc w:val="center"/>
        <w:rPr>
          <w:rFonts w:eastAsiaTheme="minorHAnsi" w:cstheme="minorBidi"/>
          <w:bCs/>
          <w:sz w:val="28"/>
          <w:szCs w:val="28"/>
        </w:rPr>
      </w:pPr>
    </w:p>
    <w:p w:rsidR="001C1E2A" w:rsidRPr="00404217" w:rsidRDefault="001C1E2A" w:rsidP="001C1E2A">
      <w:pPr>
        <w:jc w:val="center"/>
        <w:rPr>
          <w:rFonts w:eastAsiaTheme="minorHAnsi" w:cstheme="minorBidi"/>
          <w:b/>
          <w:sz w:val="28"/>
          <w:szCs w:val="28"/>
        </w:rPr>
      </w:pPr>
      <w:r w:rsidRPr="00404217">
        <w:rPr>
          <w:rFonts w:eastAsiaTheme="minorHAnsi" w:cstheme="minorBidi"/>
          <w:b/>
          <w:sz w:val="28"/>
          <w:szCs w:val="28"/>
        </w:rPr>
        <w:t>ПОЛОЖЕНИЕ</w:t>
      </w:r>
    </w:p>
    <w:p w:rsidR="001C1E2A" w:rsidRPr="00404217" w:rsidRDefault="001C1E2A" w:rsidP="001C1E2A">
      <w:pPr>
        <w:jc w:val="center"/>
        <w:rPr>
          <w:rFonts w:eastAsiaTheme="minorHAnsi" w:cstheme="minorBidi"/>
          <w:b/>
          <w:sz w:val="28"/>
          <w:szCs w:val="28"/>
        </w:rPr>
      </w:pPr>
      <w:r w:rsidRPr="00404217">
        <w:rPr>
          <w:rFonts w:eastAsiaTheme="minorHAnsi"/>
          <w:b/>
          <w:color w:val="000000"/>
          <w:sz w:val="28"/>
          <w:szCs w:val="28"/>
          <w:lang w:eastAsia="en-US"/>
        </w:rPr>
        <w:t xml:space="preserve">о муниципальном контроле </w:t>
      </w:r>
      <w:r w:rsidRPr="00404217">
        <w:rPr>
          <w:rFonts w:eastAsiaTheme="minorHAnsi"/>
          <w:b/>
          <w:color w:val="000000"/>
          <w:sz w:val="28"/>
          <w:szCs w:val="28"/>
          <w:lang w:eastAsia="en-US"/>
        </w:rPr>
        <w:br/>
        <w:t>на автомобильном транспорте, городском наземном электрическом транспорте и в дорожном хозяйстве в границах Приволжского</w:t>
      </w:r>
      <w:r w:rsidRPr="00404217">
        <w:rPr>
          <w:rFonts w:eastAsiaTheme="minorHAnsi" w:cstheme="minorBidi"/>
          <w:b/>
          <w:sz w:val="28"/>
          <w:szCs w:val="28"/>
        </w:rPr>
        <w:t xml:space="preserve"> городского поселения Ивановской области</w:t>
      </w:r>
    </w:p>
    <w:p w:rsidR="001C1E2A" w:rsidRPr="001C1E2A" w:rsidRDefault="001C1E2A" w:rsidP="001C1E2A">
      <w:pPr>
        <w:jc w:val="both"/>
        <w:rPr>
          <w:rFonts w:eastAsiaTheme="minorHAnsi" w:cstheme="minorBidi"/>
          <w:bCs/>
          <w:sz w:val="28"/>
          <w:szCs w:val="28"/>
        </w:rPr>
      </w:pPr>
    </w:p>
    <w:p w:rsidR="001C1E2A" w:rsidRPr="00404217" w:rsidRDefault="001C1E2A" w:rsidP="001C1E2A">
      <w:pPr>
        <w:numPr>
          <w:ilvl w:val="0"/>
          <w:numId w:val="1"/>
        </w:numPr>
        <w:spacing w:after="160" w:line="259" w:lineRule="auto"/>
        <w:jc w:val="center"/>
        <w:rPr>
          <w:rFonts w:eastAsiaTheme="minorHAnsi"/>
          <w:b/>
          <w:sz w:val="28"/>
          <w:szCs w:val="28"/>
          <w:lang w:eastAsia="en-US"/>
        </w:rPr>
      </w:pPr>
      <w:r w:rsidRPr="00404217">
        <w:rPr>
          <w:rFonts w:eastAsiaTheme="minorHAnsi"/>
          <w:b/>
          <w:sz w:val="28"/>
          <w:szCs w:val="28"/>
          <w:lang w:eastAsia="en-US"/>
        </w:rPr>
        <w:t>Общие положения</w:t>
      </w:r>
    </w:p>
    <w:p w:rsidR="001C1E2A" w:rsidRPr="001C1E2A" w:rsidRDefault="001C1E2A" w:rsidP="001C1E2A">
      <w:pPr>
        <w:jc w:val="center"/>
        <w:rPr>
          <w:rFonts w:eastAsiaTheme="minorHAnsi"/>
          <w:b/>
          <w:sz w:val="28"/>
          <w:szCs w:val="28"/>
          <w:lang w:eastAsia="en-US"/>
        </w:rPr>
      </w:pP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 xml:space="preserve">1.1.    Настоящее Положение устанавливает порядок организации и </w:t>
      </w:r>
      <w:r w:rsidRPr="001C1E2A">
        <w:rPr>
          <w:color w:val="000000"/>
          <w:sz w:val="28"/>
          <w:szCs w:val="28"/>
          <w:lang w:eastAsia="zh-CN"/>
        </w:rPr>
        <w:t xml:space="preserve">осуществления </w:t>
      </w:r>
      <w:bookmarkStart w:id="2" w:name="_Hlk79156810"/>
      <w:bookmarkStart w:id="3" w:name="_Hlk79673330"/>
      <w:r w:rsidRPr="001C1E2A">
        <w:rPr>
          <w:color w:val="000000"/>
          <w:sz w:val="28"/>
          <w:szCs w:val="28"/>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w:t>
      </w:r>
      <w:r w:rsidRPr="001C1E2A">
        <w:rPr>
          <w:rFonts w:cs="Arial"/>
          <w:sz w:val="28"/>
          <w:szCs w:val="28"/>
        </w:rPr>
        <w:t xml:space="preserve">Приволжского </w:t>
      </w:r>
      <w:bookmarkEnd w:id="2"/>
      <w:r w:rsidRPr="001C1E2A">
        <w:rPr>
          <w:rFonts w:cs="Arial"/>
          <w:sz w:val="28"/>
          <w:szCs w:val="28"/>
        </w:rPr>
        <w:t>городского поселения</w:t>
      </w:r>
      <w:r w:rsidRPr="001C1E2A">
        <w:rPr>
          <w:color w:val="000000"/>
          <w:sz w:val="28"/>
          <w:szCs w:val="28"/>
          <w:lang w:eastAsia="zh-CN"/>
        </w:rPr>
        <w:t xml:space="preserve"> (далее – муниципальный контроль на автомобильном транспорте)</w:t>
      </w:r>
      <w:bookmarkEnd w:id="3"/>
      <w:r w:rsidRPr="001C1E2A">
        <w:rPr>
          <w:color w:val="000000"/>
          <w:sz w:val="28"/>
          <w:szCs w:val="28"/>
          <w:lang w:eastAsia="zh-CN"/>
        </w:rPr>
        <w:t>.</w:t>
      </w: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 xml:space="preserve">Муниципальный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1) в области автомобильных дорог и дорожной деятельности, установленных в отношении автомобильных дорог местного значения Приволжского муниципального района (далее – автомобильные дороги местного значения или автомобильные дороги общего пользования местного значения):</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C1E2A" w:rsidRPr="001C1E2A" w:rsidRDefault="001C1E2A" w:rsidP="001C1E2A">
      <w:pPr>
        <w:ind w:firstLine="708"/>
        <w:jc w:val="both"/>
        <w:rPr>
          <w:rFonts w:eastAsiaTheme="minorHAnsi"/>
          <w:sz w:val="28"/>
          <w:szCs w:val="28"/>
          <w:lang w:eastAsia="en-US"/>
        </w:rPr>
      </w:pPr>
      <w:r w:rsidRPr="001C1E2A">
        <w:rPr>
          <w:rFonts w:eastAsiaTheme="minorHAnsi"/>
          <w:sz w:val="28"/>
          <w:szCs w:val="28"/>
          <w:lang w:eastAsia="en-US"/>
        </w:rPr>
        <w:t>1.3. Муниципальный контроль на автомобильном транспорте осуществляется администрацией Приволжского муниципального района Ивановской области, в лице отдела по муниципальному контролю (далее – уполномоченный орган).</w:t>
      </w:r>
    </w:p>
    <w:p w:rsidR="001C1E2A" w:rsidRPr="001C1E2A" w:rsidRDefault="001C1E2A" w:rsidP="001C1E2A">
      <w:pPr>
        <w:ind w:firstLine="708"/>
        <w:jc w:val="both"/>
        <w:rPr>
          <w:rFonts w:eastAsiaTheme="minorHAnsi"/>
          <w:sz w:val="28"/>
          <w:szCs w:val="28"/>
          <w:lang w:eastAsia="en-US"/>
        </w:rPr>
      </w:pPr>
      <w:r w:rsidRPr="001C1E2A">
        <w:rPr>
          <w:rFonts w:eastAsiaTheme="minorHAnsi"/>
          <w:sz w:val="28"/>
          <w:szCs w:val="28"/>
          <w:lang w:eastAsia="en-US"/>
        </w:rPr>
        <w:t xml:space="preserve">1.4. Должностными лицами уполномоченного органа, </w:t>
      </w:r>
      <w:r w:rsidRPr="001C1E2A">
        <w:rPr>
          <w:rFonts w:eastAsiaTheme="minorHAnsi"/>
          <w:color w:val="000000"/>
          <w:sz w:val="28"/>
          <w:szCs w:val="28"/>
          <w:lang w:eastAsia="en-US"/>
        </w:rPr>
        <w:t>уполномоченными осуществлять муниципальный контроль на автомобильном транспорте</w:t>
      </w:r>
      <w:r w:rsidRPr="001C1E2A">
        <w:rPr>
          <w:rFonts w:eastAsiaTheme="minorHAnsi"/>
          <w:sz w:val="28"/>
          <w:szCs w:val="28"/>
          <w:lang w:eastAsia="en-US"/>
        </w:rPr>
        <w:t xml:space="preserve"> от имени администрации Приволжского муниципального района, являются:</w:t>
      </w:r>
    </w:p>
    <w:p w:rsidR="001C1E2A" w:rsidRPr="001C1E2A" w:rsidRDefault="001C1E2A" w:rsidP="001C1E2A">
      <w:pPr>
        <w:ind w:firstLine="708"/>
        <w:jc w:val="both"/>
        <w:rPr>
          <w:rFonts w:eastAsiaTheme="minorHAnsi"/>
          <w:sz w:val="28"/>
          <w:szCs w:val="28"/>
          <w:lang w:eastAsia="en-US"/>
        </w:rPr>
      </w:pPr>
      <w:r w:rsidRPr="001C1E2A">
        <w:rPr>
          <w:rFonts w:eastAsiaTheme="minorHAnsi"/>
          <w:sz w:val="28"/>
          <w:szCs w:val="28"/>
          <w:lang w:eastAsia="en-US"/>
        </w:rPr>
        <w:t>1) начальник отдела по муниципальному контролю администрации Приволжского муниципального района;</w:t>
      </w:r>
    </w:p>
    <w:p w:rsidR="001C1E2A" w:rsidRPr="001C1E2A" w:rsidRDefault="001C1E2A" w:rsidP="001C1E2A">
      <w:pPr>
        <w:ind w:firstLine="709"/>
        <w:contextualSpacing/>
        <w:jc w:val="both"/>
        <w:rPr>
          <w:color w:val="000000"/>
          <w:sz w:val="28"/>
          <w:szCs w:val="28"/>
        </w:rPr>
      </w:pPr>
      <w:r w:rsidRPr="001C1E2A">
        <w:rPr>
          <w:rFonts w:eastAsiaTheme="minorHAnsi"/>
          <w:sz w:val="28"/>
          <w:szCs w:val="28"/>
          <w:lang w:eastAsia="en-US"/>
        </w:rPr>
        <w:t xml:space="preserve">2) главный специалист отдела по муниципальному контролю администрации Приволжского муниципального района (далее – также </w:t>
      </w:r>
      <w:r w:rsidRPr="001C1E2A">
        <w:rPr>
          <w:color w:val="000000"/>
          <w:sz w:val="28"/>
          <w:szCs w:val="28"/>
        </w:rPr>
        <w:t>должностные лица, уполномоченные осуществлять муниципальный контроль на автомобильном транспорте)</w:t>
      </w:r>
      <w:r w:rsidRPr="001C1E2A">
        <w:rPr>
          <w:i/>
          <w:iCs/>
          <w:color w:val="000000"/>
          <w:sz w:val="28"/>
          <w:szCs w:val="28"/>
        </w:rPr>
        <w:t>.</w:t>
      </w:r>
      <w:r w:rsidRPr="001C1E2A">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1C1E2A" w:rsidRPr="001C1E2A" w:rsidRDefault="001C1E2A" w:rsidP="001C1E2A">
      <w:pPr>
        <w:ind w:firstLine="709"/>
        <w:contextualSpacing/>
        <w:jc w:val="both"/>
        <w:rPr>
          <w:sz w:val="28"/>
          <w:szCs w:val="28"/>
        </w:rPr>
      </w:pPr>
      <w:r w:rsidRPr="001C1E2A">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1.5. </w:t>
      </w:r>
      <w:r w:rsidRPr="001C1E2A">
        <w:rPr>
          <w:color w:val="000000"/>
          <w:sz w:val="28"/>
          <w:szCs w:val="28"/>
          <w:lang w:eastAsia="zh-CN"/>
        </w:rPr>
        <w:t xml:space="preserve">К отношениям, связанным с осуществлением </w:t>
      </w:r>
      <w:bookmarkStart w:id="4" w:name="_Hlk77673892"/>
      <w:r w:rsidRPr="001C1E2A">
        <w:rPr>
          <w:color w:val="000000"/>
          <w:sz w:val="28"/>
          <w:szCs w:val="28"/>
          <w:lang w:eastAsia="zh-CN"/>
        </w:rPr>
        <w:t>муниципального контроля на автомобильном транспорте</w:t>
      </w:r>
      <w:bookmarkEnd w:id="4"/>
      <w:r w:rsidRPr="001C1E2A">
        <w:rPr>
          <w:color w:val="000000"/>
          <w:sz w:val="28"/>
          <w:szCs w:val="28"/>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C46089">
        <w:rPr>
          <w:color w:val="000000"/>
          <w:sz w:val="28"/>
          <w:szCs w:val="28"/>
          <w:lang w:eastAsia="zh-CN"/>
        </w:rPr>
        <w:t xml:space="preserve">закона </w:t>
      </w:r>
      <w:r w:rsidRPr="001C1E2A">
        <w:rPr>
          <w:color w:val="000000"/>
          <w:sz w:val="28"/>
          <w:szCs w:val="28"/>
          <w:lang w:eastAsia="zh-CN"/>
        </w:rPr>
        <w:t xml:space="preserve">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C46089">
        <w:rPr>
          <w:color w:val="000000"/>
          <w:sz w:val="28"/>
          <w:szCs w:val="28"/>
          <w:lang w:eastAsia="zh-CN"/>
        </w:rPr>
        <w:t xml:space="preserve">закона </w:t>
      </w:r>
      <w:r w:rsidRPr="001C1E2A">
        <w:rPr>
          <w:color w:val="000000"/>
          <w:sz w:val="28"/>
          <w:szCs w:val="28"/>
          <w:lang w:eastAsia="zh-CN"/>
        </w:rPr>
        <w:t>от 06.10.2003 № 131-ФЗ «Об общих принципах организации местного самоуправления в Российской Федерации».</w:t>
      </w: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 xml:space="preserve">1.6. </w:t>
      </w:r>
      <w:r w:rsidRPr="001C1E2A">
        <w:rPr>
          <w:color w:val="000000"/>
          <w:sz w:val="28"/>
          <w:szCs w:val="28"/>
          <w:lang w:eastAsia="zh-CN"/>
        </w:rPr>
        <w:t xml:space="preserve">Объектами </w:t>
      </w:r>
      <w:bookmarkStart w:id="5" w:name="_Hlk77676821"/>
      <w:r w:rsidRPr="001C1E2A">
        <w:rPr>
          <w:color w:val="000000"/>
          <w:sz w:val="28"/>
          <w:szCs w:val="28"/>
          <w:lang w:eastAsia="zh-CN"/>
        </w:rPr>
        <w:t xml:space="preserve">муниципального контроля на автомобильном транспорте </w:t>
      </w:r>
      <w:bookmarkEnd w:id="5"/>
      <w:r w:rsidRPr="001C1E2A">
        <w:rPr>
          <w:color w:val="000000"/>
          <w:sz w:val="28"/>
          <w:szCs w:val="28"/>
          <w:lang w:eastAsia="zh-CN"/>
        </w:rPr>
        <w:t>являются:</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lastRenderedPageBreak/>
        <w:t>деятельность по использованию полос отвода и (или) придорожных полос автомобильных дорог общего пользования местного значения;</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1C1E2A" w:rsidRPr="001C1E2A" w:rsidRDefault="001C1E2A" w:rsidP="001C1E2A">
      <w:pPr>
        <w:suppressAutoHyphens/>
        <w:autoSpaceDE w:val="0"/>
        <w:ind w:firstLine="709"/>
        <w:jc w:val="both"/>
        <w:rPr>
          <w:color w:val="000000"/>
          <w:sz w:val="28"/>
          <w:szCs w:val="28"/>
          <w:lang w:eastAsia="zh-CN"/>
        </w:rPr>
      </w:pPr>
      <w:bookmarkStart w:id="6" w:name="_Hlk77675416"/>
      <w:r w:rsidRPr="001C1E2A">
        <w:rPr>
          <w:color w:val="000000"/>
          <w:sz w:val="28"/>
          <w:szCs w:val="28"/>
          <w:lang w:eastAsia="zh-CN"/>
        </w:rPr>
        <w:t xml:space="preserve">внесение платы за </w:t>
      </w:r>
      <w:bookmarkEnd w:id="6"/>
      <w:r w:rsidRPr="001C1E2A">
        <w:rPr>
          <w:color w:val="000000"/>
          <w:sz w:val="28"/>
          <w:szCs w:val="28"/>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внесение платы за</w:t>
      </w:r>
      <w:r w:rsidRPr="001C1E2A">
        <w:rPr>
          <w:rFonts w:ascii="Arial" w:hAnsi="Arial" w:cs="Arial"/>
          <w:sz w:val="28"/>
          <w:szCs w:val="28"/>
          <w:lang w:eastAsia="zh-CN"/>
        </w:rPr>
        <w:t xml:space="preserve"> </w:t>
      </w:r>
      <w:r w:rsidRPr="001C1E2A">
        <w:rPr>
          <w:color w:val="000000"/>
          <w:sz w:val="28"/>
          <w:szCs w:val="28"/>
          <w:lang w:eastAsia="zh-CN"/>
        </w:rPr>
        <w:t>присоединение объектов дорожного сервиса к автомобильным дорогам общего пользования местного значения;</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придорожные полосы и полосы отвода автомобильных дорог общего пользования местного значения;</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автомобильная дорога общего пользования местного значения и искусственные дорожные сооружения на ней;</w:t>
      </w:r>
    </w:p>
    <w:p w:rsidR="00C46089" w:rsidRDefault="001C1E2A" w:rsidP="00C46089">
      <w:pPr>
        <w:suppressAutoHyphens/>
        <w:autoSpaceDE w:val="0"/>
        <w:ind w:firstLine="709"/>
        <w:jc w:val="both"/>
        <w:rPr>
          <w:color w:val="000000"/>
          <w:sz w:val="28"/>
          <w:szCs w:val="28"/>
          <w:lang w:eastAsia="zh-CN"/>
        </w:rPr>
      </w:pPr>
      <w:r w:rsidRPr="001C1E2A">
        <w:rPr>
          <w:color w:val="000000"/>
          <w:sz w:val="28"/>
          <w:szCs w:val="28"/>
          <w:lang w:eastAsia="zh-CN"/>
        </w:rPr>
        <w:t>примыкания к автомобильным дорогам местного значения, в том числе примыкания объектов дорожного сервиса.</w:t>
      </w:r>
    </w:p>
    <w:p w:rsidR="00C46089" w:rsidRDefault="001C1E2A" w:rsidP="00C46089">
      <w:pPr>
        <w:suppressAutoHyphens/>
        <w:autoSpaceDE w:val="0"/>
        <w:ind w:firstLine="709"/>
        <w:jc w:val="both"/>
        <w:rPr>
          <w:color w:val="000000"/>
          <w:sz w:val="28"/>
          <w:szCs w:val="28"/>
          <w:lang w:eastAsia="zh-CN"/>
        </w:rPr>
      </w:pPr>
      <w:r w:rsidRPr="001C1E2A">
        <w:rPr>
          <w:color w:val="000000"/>
          <w:sz w:val="28"/>
          <w:szCs w:val="28"/>
          <w:lang w:eastAsia="zh-CN"/>
        </w:rPr>
        <w:lastRenderedPageBreak/>
        <w:t>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1C1E2A" w:rsidRPr="00C46089" w:rsidRDefault="00C46089" w:rsidP="00C46089">
      <w:pPr>
        <w:suppressAutoHyphens/>
        <w:autoSpaceDE w:val="0"/>
        <w:ind w:firstLine="709"/>
        <w:jc w:val="both"/>
        <w:rPr>
          <w:color w:val="000000"/>
          <w:sz w:val="28"/>
          <w:szCs w:val="28"/>
          <w:lang w:eastAsia="zh-CN"/>
        </w:rPr>
      </w:pPr>
      <w:r>
        <w:rPr>
          <w:color w:val="000000"/>
          <w:sz w:val="28"/>
          <w:szCs w:val="28"/>
          <w:lang w:eastAsia="zh-CN"/>
        </w:rPr>
        <w:t>1.7.</w:t>
      </w:r>
      <w:r w:rsidR="001C1E2A" w:rsidRPr="00C46089">
        <w:rPr>
          <w:color w:val="000000"/>
          <w:sz w:val="28"/>
          <w:szCs w:val="28"/>
          <w:lang w:eastAsia="zh-CN"/>
        </w:rPr>
        <w:t>Система оценки и управления рисками при осуществлении муниципального контроля на автомобильном транспорте не применяется</w:t>
      </w:r>
      <w:bookmarkStart w:id="7" w:name="Par61"/>
      <w:bookmarkEnd w:id="7"/>
      <w:r w:rsidR="001C1E2A" w:rsidRPr="00C46089">
        <w:rPr>
          <w:rFonts w:ascii="Arial" w:hAnsi="Arial" w:cs="Arial"/>
          <w:color w:val="000000"/>
          <w:sz w:val="28"/>
          <w:szCs w:val="28"/>
          <w:lang w:eastAsia="zh-CN"/>
        </w:rPr>
        <w:t>.</w:t>
      </w:r>
    </w:p>
    <w:p w:rsidR="001C1E2A" w:rsidRPr="001C1E2A" w:rsidRDefault="001C1E2A" w:rsidP="00C46089">
      <w:pPr>
        <w:ind w:firstLine="708"/>
        <w:jc w:val="both"/>
        <w:rPr>
          <w:rFonts w:eastAsiaTheme="minorHAnsi"/>
          <w:b/>
          <w:sz w:val="28"/>
          <w:szCs w:val="28"/>
          <w:lang w:eastAsia="en-US"/>
        </w:rPr>
      </w:pPr>
    </w:p>
    <w:p w:rsidR="001C1E2A" w:rsidRPr="001C1E2A" w:rsidRDefault="001C1E2A" w:rsidP="00C46089">
      <w:pPr>
        <w:ind w:firstLine="708"/>
        <w:jc w:val="both"/>
        <w:rPr>
          <w:rFonts w:eastAsiaTheme="minorHAnsi"/>
          <w:bCs/>
          <w:sz w:val="28"/>
          <w:szCs w:val="28"/>
          <w:lang w:eastAsia="en-US"/>
        </w:rPr>
      </w:pPr>
      <w:r w:rsidRPr="00404217">
        <w:rPr>
          <w:rFonts w:eastAsiaTheme="minorHAnsi"/>
          <w:b/>
          <w:sz w:val="28"/>
          <w:szCs w:val="28"/>
          <w:lang w:eastAsia="en-US"/>
        </w:rPr>
        <w:t>2. Профилактика рисков причинения вреда (ущерба) охраняемым законом ценностям при осуществлении муниципального контроля</w:t>
      </w:r>
    </w:p>
    <w:p w:rsidR="001C1E2A" w:rsidRPr="001C1E2A" w:rsidRDefault="001C1E2A" w:rsidP="00C46089">
      <w:pPr>
        <w:ind w:firstLine="708"/>
        <w:jc w:val="both"/>
        <w:rPr>
          <w:rFonts w:eastAsiaTheme="minorHAnsi"/>
          <w:b/>
          <w:sz w:val="28"/>
          <w:szCs w:val="28"/>
          <w:lang w:eastAsia="en-US"/>
        </w:rPr>
      </w:pPr>
    </w:p>
    <w:p w:rsidR="001C1E2A" w:rsidRPr="001C1E2A" w:rsidRDefault="001C1E2A" w:rsidP="00C46089">
      <w:pPr>
        <w:suppressAutoHyphens/>
        <w:autoSpaceDE w:val="0"/>
        <w:ind w:firstLine="709"/>
        <w:jc w:val="both"/>
        <w:rPr>
          <w:sz w:val="28"/>
          <w:szCs w:val="28"/>
          <w:lang w:eastAsia="zh-CN"/>
        </w:rPr>
      </w:pPr>
      <w:r w:rsidRPr="001C1E2A">
        <w:rPr>
          <w:sz w:val="28"/>
          <w:szCs w:val="28"/>
          <w:lang w:eastAsia="zh-CN"/>
        </w:rPr>
        <w:t>2.1.</w:t>
      </w:r>
      <w:r w:rsidRPr="001C1E2A">
        <w:rPr>
          <w:color w:val="000000"/>
          <w:sz w:val="28"/>
          <w:szCs w:val="28"/>
          <w:lang w:eastAsia="zh-CN"/>
        </w:rPr>
        <w:t xml:space="preserve">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1C1E2A" w:rsidRPr="001C1E2A" w:rsidRDefault="001C1E2A" w:rsidP="00C46089">
      <w:pPr>
        <w:suppressAutoHyphens/>
        <w:autoSpaceDE w:val="0"/>
        <w:ind w:firstLine="709"/>
        <w:jc w:val="both"/>
        <w:rPr>
          <w:sz w:val="28"/>
          <w:szCs w:val="28"/>
          <w:lang w:eastAsia="zh-CN"/>
        </w:rPr>
      </w:pPr>
      <w:r w:rsidRPr="001C1E2A">
        <w:rPr>
          <w:sz w:val="28"/>
          <w:szCs w:val="28"/>
          <w:lang w:eastAsia="zh-CN"/>
        </w:rPr>
        <w:t> 2.2. </w:t>
      </w:r>
      <w:r w:rsidRPr="001C1E2A">
        <w:rPr>
          <w:color w:val="000000"/>
          <w:sz w:val="28"/>
          <w:szCs w:val="28"/>
          <w:lang w:eastAsia="zh-CN"/>
        </w:rPr>
        <w:t>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t>2.3.</w:t>
      </w:r>
      <w:r w:rsidRPr="001C1E2A">
        <w:rPr>
          <w:color w:val="000000"/>
          <w:sz w:val="28"/>
          <w:szCs w:val="28"/>
          <w:lang w:eastAsia="zh-CN"/>
        </w:rPr>
        <w:t xml:space="preserve">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t>2.4. </w:t>
      </w:r>
      <w:r w:rsidRPr="001C1E2A">
        <w:rPr>
          <w:color w:val="000000"/>
          <w:sz w:val="28"/>
          <w:szCs w:val="28"/>
          <w:lang w:eastAsia="zh-CN"/>
        </w:rPr>
        <w:t>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1C1E2A">
        <w:rPr>
          <w:sz w:val="28"/>
          <w:szCs w:val="28"/>
          <w:lang w:eastAsia="zh-CN"/>
        </w:rPr>
        <w:t xml:space="preserve"> в области охраны и использования особо охраняемых природных территорий</w:t>
      </w:r>
      <w:r w:rsidRPr="001C1E2A">
        <w:rPr>
          <w:color w:val="000000"/>
          <w:sz w:val="28"/>
          <w:szCs w:val="28"/>
          <w:lang w:eastAsia="zh-CN"/>
        </w:rPr>
        <w:t xml:space="preserve">, незамедлительно направляет информацию об этом </w:t>
      </w:r>
      <w:r w:rsidR="00C46089">
        <w:rPr>
          <w:color w:val="000000"/>
          <w:sz w:val="28"/>
          <w:szCs w:val="28"/>
          <w:lang w:eastAsia="zh-CN"/>
        </w:rPr>
        <w:t>Главе</w:t>
      </w:r>
      <w:r w:rsidRPr="001C1E2A">
        <w:rPr>
          <w:color w:val="000000"/>
          <w:sz w:val="28"/>
          <w:szCs w:val="28"/>
          <w:lang w:eastAsia="zh-CN"/>
        </w:rPr>
        <w:t xml:space="preserve"> (заместителю </w:t>
      </w:r>
      <w:r w:rsidR="00C46089">
        <w:rPr>
          <w:color w:val="000000"/>
          <w:sz w:val="28"/>
          <w:szCs w:val="28"/>
          <w:lang w:eastAsia="zh-CN"/>
        </w:rPr>
        <w:t>Главы</w:t>
      </w:r>
      <w:r w:rsidRPr="001C1E2A">
        <w:rPr>
          <w:color w:val="000000"/>
          <w:sz w:val="28"/>
          <w:szCs w:val="28"/>
          <w:lang w:eastAsia="zh-CN"/>
        </w:rPr>
        <w:t>) Приволжского муниципального района для принятия решения о проведении контрольных мероприятий.</w:t>
      </w: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lastRenderedPageBreak/>
        <w:t>2.5.</w:t>
      </w:r>
      <w:r w:rsidRPr="001C1E2A">
        <w:rPr>
          <w:color w:val="000000"/>
          <w:sz w:val="28"/>
          <w:szCs w:val="28"/>
          <w:lang w:eastAsia="zh-CN"/>
        </w:rPr>
        <w:t xml:space="preserve">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r w:rsidRPr="001C1E2A">
        <w:rPr>
          <w:sz w:val="28"/>
          <w:szCs w:val="28"/>
          <w:lang w:eastAsia="zh-CN"/>
        </w:rPr>
        <w:t> </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1) информирование;</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2) обобщение правоприменительной практики;</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3) объявление предостережений;</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4) консультирование;</w:t>
      </w:r>
    </w:p>
    <w:p w:rsidR="001C1E2A" w:rsidRPr="001C1E2A" w:rsidRDefault="001C1E2A" w:rsidP="001C1E2A">
      <w:pPr>
        <w:ind w:firstLine="708"/>
        <w:jc w:val="both"/>
        <w:rPr>
          <w:rFonts w:eastAsiaTheme="minorHAnsi"/>
          <w:sz w:val="28"/>
          <w:szCs w:val="28"/>
          <w:lang w:eastAsia="en-US"/>
        </w:rPr>
      </w:pPr>
      <w:r w:rsidRPr="001C1E2A">
        <w:rPr>
          <w:color w:val="000000"/>
          <w:sz w:val="28"/>
          <w:szCs w:val="28"/>
        </w:rPr>
        <w:t>5) профилактический визит.</w:t>
      </w:r>
      <w:r w:rsidRPr="001C1E2A">
        <w:rPr>
          <w:rFonts w:eastAsiaTheme="minorHAnsi"/>
          <w:sz w:val="28"/>
          <w:szCs w:val="28"/>
          <w:lang w:eastAsia="en-US"/>
        </w:rPr>
        <w:t xml:space="preserve"> </w:t>
      </w:r>
    </w:p>
    <w:p w:rsidR="001C1E2A" w:rsidRPr="001C1E2A" w:rsidRDefault="001C1E2A" w:rsidP="001C1E2A">
      <w:pPr>
        <w:ind w:firstLine="709"/>
        <w:jc w:val="both"/>
        <w:rPr>
          <w:color w:val="000000"/>
          <w:sz w:val="28"/>
          <w:szCs w:val="28"/>
        </w:rPr>
      </w:pPr>
      <w:r w:rsidRPr="001C1E2A">
        <w:rPr>
          <w:rFonts w:eastAsiaTheme="minorHAnsi"/>
          <w:sz w:val="28"/>
          <w:szCs w:val="28"/>
          <w:lang w:eastAsia="en-US"/>
        </w:rPr>
        <w:t>2.6.</w:t>
      </w:r>
      <w:r w:rsidRPr="001C1E2A">
        <w:rPr>
          <w:color w:val="000000"/>
          <w:sz w:val="28"/>
          <w:szCs w:val="28"/>
        </w:rPr>
        <w:t xml:space="preserve">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sidR="00C46089">
        <w:rPr>
          <w:color w:val="000000"/>
          <w:sz w:val="28"/>
          <w:szCs w:val="28"/>
        </w:rPr>
        <w:t>Приволжского муниципального района</w:t>
      </w:r>
      <w:r w:rsidRPr="001C1E2A">
        <w:rPr>
          <w:color w:val="000000"/>
          <w:sz w:val="28"/>
          <w:szCs w:val="28"/>
        </w:rPr>
        <w:t xml:space="preserve"> в информационно-телекоммуникационной сети «Интернет» (далее – официальный сайт</w:t>
      </w:r>
      <w:r w:rsidR="00C46089">
        <w:rPr>
          <w:color w:val="000000"/>
          <w:sz w:val="28"/>
          <w:szCs w:val="28"/>
        </w:rPr>
        <w:t>)</w:t>
      </w:r>
      <w:r w:rsidRPr="001C1E2A">
        <w:rPr>
          <w:color w:val="000000"/>
          <w:sz w:val="28"/>
          <w:szCs w:val="28"/>
        </w:rPr>
        <w:t>в специальном разделе, посвященном контрольной деятельности (</w:t>
      </w:r>
      <w:r w:rsidRPr="001C1E2A">
        <w:rPr>
          <w:color w:val="000000"/>
          <w:sz w:val="28"/>
          <w:szCs w:val="28"/>
          <w:shd w:val="clear" w:color="auto" w:fill="FFFFFF"/>
        </w:rPr>
        <w:t xml:space="preserve">доступ к специальному разделу должен осуществляться с главной (основной) страницы </w:t>
      </w:r>
      <w:r w:rsidRPr="001C1E2A">
        <w:rPr>
          <w:color w:val="000000"/>
          <w:sz w:val="28"/>
          <w:szCs w:val="28"/>
        </w:rPr>
        <w:t>официального сайта</w:t>
      </w:r>
      <w:r w:rsidRPr="001C1E2A">
        <w:rPr>
          <w:color w:val="000000"/>
          <w:sz w:val="28"/>
          <w:szCs w:val="28"/>
          <w:shd w:val="clear" w:color="auto" w:fill="FFFFFF"/>
        </w:rPr>
        <w:t>)</w:t>
      </w:r>
      <w:r w:rsidRPr="001C1E2A">
        <w:rPr>
          <w:color w:val="000000"/>
          <w:sz w:val="28"/>
          <w:szCs w:val="28"/>
        </w:rPr>
        <w:t>, в средствах массовой информации,</w:t>
      </w:r>
      <w:r w:rsidRPr="001C1E2A">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 w:history="1">
        <w:r w:rsidRPr="00C46089">
          <w:rPr>
            <w:color w:val="000000"/>
            <w:sz w:val="28"/>
            <w:szCs w:val="28"/>
            <w:lang w:eastAsia="zh-CN"/>
          </w:rPr>
          <w:t>частью 3 статьи 46</w:t>
        </w:r>
      </w:hyperlink>
      <w:r w:rsidRPr="001C1E2A">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Администрация также вправе информировать население Приволжского городского поселения</w:t>
      </w:r>
      <w:r w:rsidRPr="001C1E2A">
        <w:rPr>
          <w:i/>
          <w:iCs/>
          <w:color w:val="000000"/>
          <w:sz w:val="28"/>
          <w:szCs w:val="28"/>
          <w:lang w:eastAsia="zh-CN"/>
        </w:rPr>
        <w:t xml:space="preserve"> </w:t>
      </w:r>
      <w:r w:rsidRPr="001C1E2A">
        <w:rPr>
          <w:color w:val="000000"/>
          <w:sz w:val="28"/>
          <w:szCs w:val="28"/>
          <w:lang w:eastAsia="zh-CN"/>
        </w:rPr>
        <w:t>на собраниях и конференциях граждан об обязательных требованиях, предъявляемых к объектам контроля.</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1C1E2A">
        <w:rPr>
          <w:rFonts w:ascii="Arial" w:hAnsi="Arial" w:cs="Arial"/>
          <w:sz w:val="28"/>
          <w:szCs w:val="28"/>
          <w:lang w:eastAsia="zh-CN"/>
        </w:rPr>
        <w:t xml:space="preserve"> </w:t>
      </w:r>
      <w:r w:rsidR="000151C5">
        <w:rPr>
          <w:sz w:val="28"/>
          <w:szCs w:val="28"/>
          <w:lang w:eastAsia="zh-CN"/>
        </w:rPr>
        <w:t>на автомобильном транспорте</w:t>
      </w:r>
      <w:r w:rsidRPr="001C1E2A">
        <w:rPr>
          <w:color w:val="000000"/>
          <w:sz w:val="28"/>
          <w:szCs w:val="28"/>
          <w:lang w:eastAsia="zh-CN"/>
        </w:rPr>
        <w:t xml:space="preserve"> и утверждаемый распоряжением администрации, подписываемым </w:t>
      </w:r>
      <w:r w:rsidR="00C46089">
        <w:rPr>
          <w:color w:val="000000"/>
          <w:sz w:val="28"/>
          <w:szCs w:val="28"/>
          <w:lang w:eastAsia="zh-CN"/>
        </w:rPr>
        <w:t>Главой</w:t>
      </w:r>
      <w:r w:rsidRPr="001C1E2A">
        <w:rPr>
          <w:color w:val="000000"/>
          <w:sz w:val="28"/>
          <w:szCs w:val="28"/>
          <w:lang w:eastAsia="zh-CN"/>
        </w:rPr>
        <w:t xml:space="preserve"> </w:t>
      </w:r>
      <w:r w:rsidR="000151C5">
        <w:rPr>
          <w:color w:val="000000"/>
          <w:sz w:val="28"/>
          <w:szCs w:val="28"/>
          <w:lang w:eastAsia="zh-CN"/>
        </w:rPr>
        <w:t>Приволжского муниципального района</w:t>
      </w:r>
      <w:r w:rsidRPr="001C1E2A">
        <w:rPr>
          <w:color w:val="000000"/>
          <w:sz w:val="28"/>
          <w:szCs w:val="28"/>
          <w:lang w:eastAsia="zh-CN"/>
        </w:rPr>
        <w:t>.</w:t>
      </w:r>
      <w:r w:rsidRPr="001C1E2A">
        <w:rPr>
          <w:i/>
          <w:iCs/>
          <w:color w:val="000000"/>
          <w:sz w:val="28"/>
          <w:szCs w:val="28"/>
          <w:lang w:eastAsia="zh-CN"/>
        </w:rPr>
        <w:t xml:space="preserve"> </w:t>
      </w:r>
      <w:r w:rsidRPr="001C1E2A">
        <w:rPr>
          <w:color w:val="000000"/>
          <w:sz w:val="28"/>
          <w:szCs w:val="28"/>
          <w:lang w:eastAsia="zh-CN"/>
        </w:rPr>
        <w:t xml:space="preserve">Указанный доклад размещается в срок до 1 июля года, следующего за отчетным годом, на официальном сайте </w:t>
      </w:r>
      <w:r w:rsidR="000151C5">
        <w:rPr>
          <w:color w:val="000000"/>
          <w:sz w:val="28"/>
          <w:szCs w:val="28"/>
          <w:lang w:eastAsia="zh-CN"/>
        </w:rPr>
        <w:t>Приволжского муниципального района</w:t>
      </w:r>
      <w:r w:rsidRPr="001C1E2A">
        <w:rPr>
          <w:color w:val="000000"/>
          <w:sz w:val="28"/>
          <w:szCs w:val="28"/>
          <w:lang w:eastAsia="zh-CN"/>
        </w:rPr>
        <w:t xml:space="preserve"> в специальном разделе, посвященном контрольной деятельности.</w:t>
      </w:r>
    </w:p>
    <w:p w:rsidR="001C1E2A" w:rsidRPr="001C1E2A" w:rsidRDefault="001C1E2A" w:rsidP="001C1E2A">
      <w:pPr>
        <w:ind w:firstLine="709"/>
        <w:jc w:val="both"/>
        <w:rPr>
          <w:color w:val="000000"/>
          <w:sz w:val="28"/>
          <w:szCs w:val="28"/>
        </w:rPr>
      </w:pPr>
      <w:r w:rsidRPr="001C1E2A">
        <w:rPr>
          <w:rFonts w:eastAsiaTheme="minorHAnsi"/>
          <w:color w:val="000000"/>
          <w:sz w:val="28"/>
          <w:szCs w:val="28"/>
          <w:lang w:eastAsia="en-US"/>
        </w:rPr>
        <w:t>2.8.</w:t>
      </w:r>
      <w:r w:rsidRPr="001C1E2A">
        <w:rPr>
          <w:rFonts w:asciiTheme="minorHAnsi" w:eastAsiaTheme="minorHAnsi" w:hAnsiTheme="minorHAnsi" w:cstheme="minorBidi"/>
          <w:color w:val="000000"/>
          <w:sz w:val="28"/>
          <w:szCs w:val="28"/>
          <w:lang w:eastAsia="en-US"/>
        </w:rPr>
        <w:t xml:space="preserve"> </w:t>
      </w:r>
      <w:r w:rsidRPr="001C1E2A">
        <w:rPr>
          <w:rFonts w:eastAsiaTheme="minorHAnsi"/>
          <w:color w:val="000000"/>
          <w:sz w:val="28"/>
          <w:szCs w:val="28"/>
          <w:lang w:eastAsia="en-US"/>
        </w:rPr>
        <w:t>Предостережение о недопустимости нарушения обязательных требований и предложение</w:t>
      </w:r>
      <w:r w:rsidRPr="001C1E2A">
        <w:rPr>
          <w:rFonts w:eastAsiaTheme="minorHAnsi"/>
          <w:color w:val="000000"/>
          <w:sz w:val="28"/>
          <w:szCs w:val="28"/>
          <w:shd w:val="clear" w:color="auto" w:fill="FFFFFF"/>
          <w:lang w:eastAsia="en-US"/>
        </w:rPr>
        <w:t xml:space="preserve"> принять меры по обеспечению соблюдения обязательных требований </w:t>
      </w:r>
      <w:r w:rsidRPr="001C1E2A">
        <w:rPr>
          <w:color w:val="000000"/>
          <w:sz w:val="28"/>
          <w:szCs w:val="28"/>
        </w:rPr>
        <w:t xml:space="preserve">объявляются контролируемому лицу в случае наличия у администрации сведений о готовящихся нарушениях обязательных требований </w:t>
      </w:r>
      <w:r w:rsidRPr="001C1E2A">
        <w:rPr>
          <w:color w:val="000000"/>
          <w:sz w:val="28"/>
          <w:szCs w:val="28"/>
          <w:shd w:val="clear" w:color="auto" w:fill="FFFFFF"/>
        </w:rPr>
        <w:t>или признаках нарушений обязательных требований </w:t>
      </w:r>
      <w:r w:rsidRPr="001C1E2A">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w:t>
      </w:r>
      <w:r w:rsidRPr="001C1E2A">
        <w:rPr>
          <w:color w:val="000000"/>
          <w:sz w:val="28"/>
          <w:szCs w:val="28"/>
        </w:rPr>
        <w:lastRenderedPageBreak/>
        <w:t xml:space="preserve">создало угрозу причинения вреда (ущерба) охраняемым законом ценностям. Предостережения объявляются (подписываются) </w:t>
      </w:r>
      <w:r w:rsidR="00C46089">
        <w:rPr>
          <w:color w:val="000000"/>
          <w:sz w:val="28"/>
          <w:szCs w:val="28"/>
        </w:rPr>
        <w:t>Главой</w:t>
      </w:r>
      <w:r w:rsidRPr="001C1E2A">
        <w:rPr>
          <w:color w:val="000000"/>
          <w:sz w:val="28"/>
          <w:szCs w:val="28"/>
        </w:rPr>
        <w:t xml:space="preserve"> (заместителем </w:t>
      </w:r>
      <w:r w:rsidR="00C46089">
        <w:rPr>
          <w:color w:val="000000"/>
          <w:sz w:val="28"/>
          <w:szCs w:val="28"/>
        </w:rPr>
        <w:t>Главы</w:t>
      </w:r>
      <w:r w:rsidRPr="001C1E2A">
        <w:rPr>
          <w:color w:val="000000"/>
          <w:sz w:val="28"/>
          <w:szCs w:val="28"/>
        </w:rPr>
        <w:t>) Приволжского муниципального района</w:t>
      </w:r>
      <w:r w:rsidRPr="001C1E2A">
        <w:rPr>
          <w:i/>
          <w:iCs/>
          <w:color w:val="000000"/>
          <w:sz w:val="28"/>
          <w:szCs w:val="28"/>
        </w:rPr>
        <w:t xml:space="preserve"> </w:t>
      </w:r>
      <w:r w:rsidRPr="001C1E2A">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1C1E2A" w:rsidRPr="001C1E2A" w:rsidRDefault="001C1E2A" w:rsidP="001C1E2A">
      <w:pPr>
        <w:ind w:firstLine="709"/>
        <w:jc w:val="both"/>
        <w:rPr>
          <w:color w:val="000000"/>
          <w:sz w:val="28"/>
          <w:szCs w:val="28"/>
        </w:rPr>
      </w:pPr>
      <w:r w:rsidRPr="001C1E2A">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1C1E2A">
        <w:rPr>
          <w:color w:val="000000"/>
          <w:sz w:val="28"/>
          <w:szCs w:val="28"/>
          <w:shd w:val="clear" w:color="auto" w:fill="FFFFFF"/>
        </w:rPr>
        <w:t>приказом Министерства экономического развития Российской Федерации от 31.03.2021 №</w:t>
      </w:r>
      <w:r w:rsidR="000151C5">
        <w:rPr>
          <w:color w:val="000000"/>
          <w:sz w:val="28"/>
          <w:szCs w:val="28"/>
          <w:shd w:val="clear" w:color="auto" w:fill="FFFFFF"/>
        </w:rPr>
        <w:t xml:space="preserve"> </w:t>
      </w:r>
      <w:r w:rsidRPr="001C1E2A">
        <w:rPr>
          <w:color w:val="000000"/>
          <w:sz w:val="28"/>
          <w:szCs w:val="28"/>
          <w:shd w:val="clear" w:color="auto" w:fill="FFFFFF"/>
        </w:rPr>
        <w:t>151</w:t>
      </w:r>
      <w:r w:rsidR="000151C5">
        <w:rPr>
          <w:color w:val="000000"/>
          <w:sz w:val="28"/>
          <w:szCs w:val="28"/>
        </w:rPr>
        <w:t xml:space="preserve"> </w:t>
      </w:r>
      <w:r w:rsidRPr="001C1E2A">
        <w:rPr>
          <w:color w:val="000000"/>
          <w:sz w:val="28"/>
          <w:szCs w:val="28"/>
          <w:shd w:val="clear" w:color="auto" w:fill="FFFFFF"/>
        </w:rPr>
        <w:t>«О типовых формах документов, используемых контрольным (надзорным) органом»</w:t>
      </w:r>
      <w:r w:rsidRPr="001C1E2A">
        <w:rPr>
          <w:color w:val="000000"/>
          <w:sz w:val="28"/>
          <w:szCs w:val="28"/>
        </w:rPr>
        <w:t xml:space="preserve">. </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1C1E2A" w:rsidRPr="001C1E2A" w:rsidRDefault="001C1E2A" w:rsidP="000151C5">
      <w:pPr>
        <w:spacing w:after="160" w:line="259" w:lineRule="auto"/>
        <w:jc w:val="both"/>
        <w:rPr>
          <w:rFonts w:eastAsiaTheme="minorHAnsi"/>
          <w:sz w:val="28"/>
          <w:szCs w:val="28"/>
          <w:lang w:eastAsia="en-US"/>
        </w:rPr>
      </w:pPr>
      <w:r w:rsidRPr="001C1E2A">
        <w:rPr>
          <w:rFonts w:asciiTheme="minorHAnsi" w:eastAsiaTheme="minorHAnsi" w:hAnsiTheme="minorHAnsi" w:cstheme="minorBidi"/>
          <w:sz w:val="22"/>
          <w:szCs w:val="22"/>
          <w:lang w:eastAsia="en-US"/>
        </w:rPr>
        <w:t xml:space="preserve">           </w:t>
      </w:r>
      <w:r w:rsidRPr="001C1E2A">
        <w:rPr>
          <w:rFonts w:eastAsiaTheme="minorHAnsi"/>
          <w:sz w:val="28"/>
          <w:szCs w:val="28"/>
          <w:lang w:eastAsia="en-US"/>
        </w:rPr>
        <w:t>2.9. Консультирование контролируемых лиц и их представителей осуществляется инспектором, по обращениям контролируемых лиц и их представителей по вопросам, связанным с организацией и осуществлением муниципального контроля.</w:t>
      </w:r>
      <w:r w:rsidR="000151C5">
        <w:rPr>
          <w:rFonts w:eastAsiaTheme="minorHAnsi"/>
          <w:sz w:val="28"/>
          <w:szCs w:val="28"/>
          <w:lang w:eastAsia="en-US"/>
        </w:rPr>
        <w:t xml:space="preserve"> </w:t>
      </w:r>
      <w:r w:rsidRPr="001C1E2A">
        <w:rPr>
          <w:rFonts w:eastAsiaTheme="minorHAnsi"/>
          <w:sz w:val="28"/>
          <w:szCs w:val="28"/>
          <w:lang w:eastAsia="en-US"/>
        </w:rPr>
        <w:t>Консультирование осуществляется без взимания платы. Консультирование может осуществляться инспектором по телефону, посредством видео-конференц-связи, на личном приеме, либо в ходе проведения профилактических мероприятий, контрольных (надзорных) мероприятий. Время консультирования не должно превышать 15 минут.</w:t>
      </w:r>
      <w:r w:rsidRPr="001C1E2A">
        <w:rPr>
          <w:rFonts w:eastAsiaTheme="minorHAnsi"/>
          <w:sz w:val="28"/>
          <w:szCs w:val="28"/>
          <w:lang w:eastAsia="en-US"/>
        </w:rPr>
        <w:br/>
        <w:t xml:space="preserve">Личный прием граждан проводится Инспекторами уполномоченного органа. Информация о месте приема, а также об установленных для приема днях и часах размещается на официальном сайте: </w:t>
      </w:r>
      <w:hyperlink r:id="rId8" w:tgtFrame="_blank" w:history="1">
        <w:r w:rsidRPr="001C1E2A">
          <w:rPr>
            <w:rFonts w:eastAsiaTheme="minorHAnsi"/>
            <w:color w:val="333333"/>
            <w:sz w:val="28"/>
            <w:szCs w:val="28"/>
            <w:u w:val="single"/>
            <w:shd w:val="clear" w:color="auto" w:fill="FFFFFF"/>
            <w:lang w:eastAsia="en-US"/>
          </w:rPr>
          <w:t>https://privadmin.ru/</w:t>
        </w:r>
      </w:hyperlink>
      <w:r w:rsidRPr="001C1E2A">
        <w:rPr>
          <w:rFonts w:eastAsiaTheme="minorHAnsi"/>
          <w:sz w:val="28"/>
          <w:szCs w:val="28"/>
          <w:lang w:eastAsia="en-US"/>
        </w:rPr>
        <w:t>.</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Консультирование осуществляется в устной или письменной форме по следующим вопросам:</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1) организация и осуществление муниципального контроля</w:t>
      </w:r>
      <w:r w:rsidRPr="001C1E2A">
        <w:rPr>
          <w:rFonts w:ascii="Arial" w:hAnsi="Arial" w:cs="Arial"/>
          <w:sz w:val="28"/>
          <w:szCs w:val="28"/>
          <w:lang w:eastAsia="zh-CN"/>
        </w:rPr>
        <w:t xml:space="preserve"> </w:t>
      </w:r>
      <w:r w:rsidR="000151C5">
        <w:rPr>
          <w:sz w:val="28"/>
          <w:szCs w:val="28"/>
          <w:lang w:eastAsia="zh-CN"/>
        </w:rPr>
        <w:t>на автомобильном транспорте</w:t>
      </w:r>
      <w:r w:rsidRPr="001C1E2A">
        <w:rPr>
          <w:color w:val="000000"/>
          <w:sz w:val="28"/>
          <w:szCs w:val="28"/>
          <w:lang w:eastAsia="zh-CN"/>
        </w:rPr>
        <w:t>;</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2) порядок осуществления контрольных мероприятий, установленных настоящим Положением;</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3) порядок обжалования действий (бездействия) должностных лиц, уполномоченных осуществлять контроль;</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lastRenderedPageBreak/>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Консультирование в письменной форме осуществляется должностным лицом, уполномоченным осуществлять контроль, в следующих случаях:</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2) за время консультирования предоставить в устной форме ответ на поставленные вопросы невозможно;</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3) ответ на поставленные вопросы требует дополнительного запроса сведений.</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Должностными лицами, уполномоченными осуществлять контроль, ведется журнал учета консультирований.</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w:t>
      </w:r>
      <w:r w:rsidR="00C46089">
        <w:rPr>
          <w:color w:val="000000"/>
          <w:sz w:val="28"/>
          <w:szCs w:val="28"/>
          <w:lang w:eastAsia="zh-CN"/>
        </w:rPr>
        <w:t>Главой</w:t>
      </w:r>
      <w:r w:rsidRPr="001C1E2A">
        <w:rPr>
          <w:color w:val="000000"/>
          <w:sz w:val="28"/>
          <w:szCs w:val="28"/>
          <w:lang w:eastAsia="zh-CN"/>
        </w:rPr>
        <w:t xml:space="preserve"> (заместителем </w:t>
      </w:r>
      <w:r w:rsidR="00C46089">
        <w:rPr>
          <w:color w:val="000000"/>
          <w:sz w:val="28"/>
          <w:szCs w:val="28"/>
          <w:lang w:eastAsia="zh-CN"/>
        </w:rPr>
        <w:t>Главы</w:t>
      </w:r>
      <w:r w:rsidRPr="001C1E2A">
        <w:rPr>
          <w:color w:val="000000"/>
          <w:sz w:val="28"/>
          <w:szCs w:val="28"/>
          <w:lang w:eastAsia="zh-CN"/>
        </w:rPr>
        <w:t>) Приволжского муниципального района</w:t>
      </w:r>
      <w:r w:rsidRPr="001C1E2A">
        <w:rPr>
          <w:i/>
          <w:iCs/>
          <w:color w:val="000000"/>
          <w:sz w:val="28"/>
          <w:szCs w:val="28"/>
          <w:lang w:eastAsia="zh-CN"/>
        </w:rPr>
        <w:t xml:space="preserve"> </w:t>
      </w:r>
      <w:r w:rsidRPr="001C1E2A">
        <w:rPr>
          <w:color w:val="000000"/>
          <w:sz w:val="28"/>
          <w:szCs w:val="28"/>
          <w:lang w:eastAsia="zh-CN"/>
        </w:rPr>
        <w:t>или должностным лицом, уполномоченным осуществлять контроль.</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2.10.</w:t>
      </w:r>
      <w:r w:rsidRPr="001C1E2A">
        <w:rPr>
          <w:sz w:val="28"/>
          <w:szCs w:val="28"/>
          <w:lang w:eastAsia="zh-CN"/>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t xml:space="preserve">При проведении профилактического визита контролируемым лицам не выдаются предписания об устранении нарушений обязательных требований. </w:t>
      </w:r>
      <w:r w:rsidRPr="001C1E2A">
        <w:rPr>
          <w:sz w:val="28"/>
          <w:szCs w:val="28"/>
          <w:lang w:eastAsia="zh-CN"/>
        </w:rPr>
        <w:lastRenderedPageBreak/>
        <w:t>Разъяснения, полученные контролируемым лицом в ходе профилактического визита, носят рекомендательный характер.</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 xml:space="preserve"> </w:t>
      </w:r>
    </w:p>
    <w:p w:rsidR="001C1E2A" w:rsidRPr="001C1E2A" w:rsidRDefault="001C1E2A" w:rsidP="001C1E2A">
      <w:pPr>
        <w:ind w:firstLine="708"/>
        <w:jc w:val="both"/>
        <w:rPr>
          <w:rFonts w:eastAsiaTheme="minorHAnsi"/>
          <w:sz w:val="28"/>
          <w:szCs w:val="28"/>
          <w:lang w:eastAsia="en-US"/>
        </w:rPr>
      </w:pPr>
    </w:p>
    <w:p w:rsidR="001C1E2A" w:rsidRPr="00404217" w:rsidRDefault="001C1E2A" w:rsidP="001C1E2A">
      <w:pPr>
        <w:ind w:firstLine="708"/>
        <w:jc w:val="center"/>
        <w:rPr>
          <w:rFonts w:eastAsiaTheme="minorHAnsi"/>
          <w:b/>
          <w:sz w:val="28"/>
          <w:szCs w:val="28"/>
          <w:lang w:eastAsia="en-US"/>
        </w:rPr>
      </w:pPr>
      <w:r w:rsidRPr="00404217">
        <w:rPr>
          <w:rFonts w:eastAsiaTheme="minorHAnsi"/>
          <w:b/>
          <w:sz w:val="28"/>
          <w:szCs w:val="28"/>
          <w:lang w:eastAsia="en-US"/>
        </w:rPr>
        <w:t>3. Порядок организации муниципального контроля</w:t>
      </w:r>
    </w:p>
    <w:p w:rsidR="001C1E2A" w:rsidRPr="001C1E2A" w:rsidRDefault="001C1E2A" w:rsidP="001C1E2A">
      <w:pPr>
        <w:ind w:firstLine="708"/>
        <w:jc w:val="center"/>
        <w:rPr>
          <w:rFonts w:eastAsiaTheme="minorHAnsi"/>
          <w:b/>
          <w:sz w:val="28"/>
          <w:szCs w:val="28"/>
          <w:lang w:eastAsia="en-US"/>
        </w:rPr>
      </w:pP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t xml:space="preserve">3.1. </w:t>
      </w:r>
      <w:r w:rsidRPr="001C1E2A">
        <w:rPr>
          <w:color w:val="000000"/>
          <w:sz w:val="28"/>
          <w:szCs w:val="28"/>
          <w:lang w:eastAsia="zh-CN"/>
        </w:rPr>
        <w:t>При осуществлении муниципального контроля</w:t>
      </w:r>
      <w:r w:rsidRPr="001C1E2A">
        <w:rPr>
          <w:sz w:val="28"/>
          <w:szCs w:val="28"/>
          <w:lang w:eastAsia="zh-CN"/>
        </w:rPr>
        <w:t xml:space="preserve"> на автомобильном транспорте</w:t>
      </w:r>
      <w:r w:rsidRPr="001C1E2A">
        <w:rPr>
          <w:color w:val="000000"/>
          <w:sz w:val="28"/>
          <w:szCs w:val="28"/>
          <w:lang w:eastAsia="zh-CN"/>
        </w:rPr>
        <w:t xml:space="preserve"> администрацией могут проводиться следующие виды контрольных мероприятий и контрольных действий в рамках указанных мероприятий:</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3) документарная проверка (посредством получения письменных объяснений, истребования документов, экспертизы);</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1C1E2A" w:rsidRPr="001C1E2A" w:rsidRDefault="001C1E2A" w:rsidP="001C1E2A">
      <w:pPr>
        <w:ind w:firstLine="709"/>
        <w:jc w:val="both"/>
        <w:rPr>
          <w:color w:val="000000"/>
          <w:sz w:val="28"/>
          <w:szCs w:val="28"/>
        </w:rPr>
      </w:pPr>
      <w:r w:rsidRPr="001C1E2A">
        <w:rPr>
          <w:color w:val="000000"/>
          <w:sz w:val="28"/>
          <w:szCs w:val="28"/>
        </w:rPr>
        <w:t>5) наблюдение за соблюдением обязательных требований (посредством сбора и анализа данных об объектах муниципального контроля</w:t>
      </w:r>
      <w:r w:rsidRPr="001C1E2A">
        <w:rPr>
          <w:sz w:val="28"/>
          <w:szCs w:val="28"/>
        </w:rPr>
        <w:t xml:space="preserve"> </w:t>
      </w:r>
      <w:r w:rsidR="000151C5">
        <w:rPr>
          <w:sz w:val="28"/>
          <w:szCs w:val="28"/>
        </w:rPr>
        <w:t>на автомобильных дорогах</w:t>
      </w:r>
      <w:r w:rsidRPr="001C1E2A">
        <w:rPr>
          <w:color w:val="000000"/>
          <w:sz w:val="28"/>
          <w:szCs w:val="28"/>
        </w:rPr>
        <w:t xml:space="preserve">, в том числе данных, которые поступают в ходе межведомственного информационного взаимодействия, </w:t>
      </w:r>
      <w:r w:rsidRPr="001C1E2A">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1C1E2A">
        <w:rPr>
          <w:color w:val="000000"/>
          <w:sz w:val="28"/>
          <w:szCs w:val="28"/>
        </w:rPr>
        <w:t>);</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6) выездное обследование (посредством осмотра, инструментального обследования (с применением видеозаписи), испытания, экспертизы).</w:t>
      </w: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t>3.2.</w:t>
      </w:r>
      <w:r w:rsidRPr="001C1E2A">
        <w:rPr>
          <w:color w:val="000000"/>
          <w:sz w:val="28"/>
          <w:szCs w:val="28"/>
          <w:lang w:eastAsia="zh-CN"/>
        </w:rPr>
        <w:t xml:space="preserve">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1C1E2A" w:rsidRPr="001C1E2A" w:rsidRDefault="001C1E2A" w:rsidP="001C1E2A">
      <w:pPr>
        <w:ind w:firstLine="709"/>
        <w:jc w:val="both"/>
        <w:rPr>
          <w:sz w:val="28"/>
          <w:szCs w:val="28"/>
        </w:rPr>
      </w:pPr>
      <w:r w:rsidRPr="001C1E2A">
        <w:rPr>
          <w:rFonts w:eastAsiaTheme="minorHAnsi"/>
          <w:sz w:val="28"/>
          <w:szCs w:val="28"/>
          <w:lang w:eastAsia="en-US"/>
        </w:rPr>
        <w:t xml:space="preserve">3.3. </w:t>
      </w:r>
      <w:r w:rsidRPr="001C1E2A">
        <w:rPr>
          <w:color w:val="000000"/>
          <w:sz w:val="28"/>
          <w:szCs w:val="28"/>
        </w:rPr>
        <w:t>Контрольные мероприятия, указанные в подпунктах 1 – 4 пункта 3.1. настоящего Положения, проводятся в форме внеплановых мероприятий.</w:t>
      </w:r>
    </w:p>
    <w:p w:rsidR="001C1E2A" w:rsidRPr="001C1E2A" w:rsidRDefault="001C1E2A" w:rsidP="001C1E2A">
      <w:pPr>
        <w:ind w:firstLine="709"/>
        <w:jc w:val="both"/>
        <w:rPr>
          <w:color w:val="000000"/>
          <w:sz w:val="28"/>
          <w:szCs w:val="28"/>
        </w:rPr>
      </w:pPr>
      <w:r w:rsidRPr="001C1E2A">
        <w:rPr>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rsidR="001C1E2A" w:rsidRPr="001C1E2A" w:rsidRDefault="001C1E2A" w:rsidP="001C1E2A">
      <w:pPr>
        <w:suppressAutoHyphens/>
        <w:autoSpaceDE w:val="0"/>
        <w:jc w:val="both"/>
        <w:rPr>
          <w:sz w:val="28"/>
          <w:szCs w:val="28"/>
          <w:lang w:eastAsia="zh-CN"/>
        </w:rPr>
      </w:pPr>
      <w:r w:rsidRPr="001C1E2A">
        <w:rPr>
          <w:sz w:val="28"/>
          <w:szCs w:val="28"/>
          <w:lang w:eastAsia="zh-CN"/>
        </w:rPr>
        <w:t xml:space="preserve">            3.4.</w:t>
      </w:r>
      <w:r w:rsidRPr="001C1E2A">
        <w:rPr>
          <w:color w:val="000000"/>
          <w:sz w:val="28"/>
          <w:szCs w:val="28"/>
          <w:lang w:eastAsia="zh-CN"/>
        </w:rPr>
        <w:t xml:space="preserve"> Основанием для проведения контрольных мероприятий, проводимых с взаимодействием с контролируемыми лицами, является:</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lastRenderedPageBreak/>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1C1E2A" w:rsidRPr="001C1E2A" w:rsidRDefault="001C1E2A" w:rsidP="001C1E2A">
      <w:pPr>
        <w:suppressAutoHyphens/>
        <w:autoSpaceDE w:val="0"/>
        <w:ind w:firstLine="708"/>
        <w:jc w:val="both"/>
        <w:rPr>
          <w:sz w:val="28"/>
          <w:szCs w:val="28"/>
          <w:lang w:eastAsia="zh-CN"/>
        </w:rPr>
      </w:pPr>
      <w:r w:rsidRPr="001C1E2A">
        <w:rPr>
          <w:color w:val="000000"/>
          <w:sz w:val="28"/>
          <w:szCs w:val="28"/>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1C1E2A" w:rsidRPr="001C1E2A" w:rsidRDefault="001C1E2A" w:rsidP="001C1E2A">
      <w:pPr>
        <w:suppressAutoHyphens/>
        <w:autoSpaceDE w:val="0"/>
        <w:jc w:val="both"/>
        <w:rPr>
          <w:sz w:val="28"/>
          <w:szCs w:val="28"/>
          <w:lang w:eastAsia="zh-CN"/>
        </w:rPr>
      </w:pPr>
      <w:r w:rsidRPr="001C1E2A">
        <w:rPr>
          <w:sz w:val="28"/>
          <w:szCs w:val="28"/>
          <w:lang w:eastAsia="zh-CN"/>
        </w:rPr>
        <w:t xml:space="preserve">           3.5.</w:t>
      </w:r>
      <w:r w:rsidRPr="001C1E2A">
        <w:rPr>
          <w:color w:val="000000"/>
          <w:sz w:val="28"/>
          <w:szCs w:val="28"/>
          <w:lang w:eastAsia="zh-CN"/>
        </w:rPr>
        <w:t xml:space="preserve">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t xml:space="preserve"> 3.6. </w:t>
      </w:r>
      <w:r w:rsidRPr="001C1E2A">
        <w:rPr>
          <w:color w:val="000000"/>
          <w:sz w:val="28"/>
          <w:szCs w:val="28"/>
          <w:lang w:eastAsia="zh-CN"/>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1C1E2A" w:rsidRPr="001C1E2A" w:rsidRDefault="001C1E2A" w:rsidP="001C1E2A">
      <w:pPr>
        <w:suppressAutoHyphens/>
        <w:autoSpaceDE w:val="0"/>
        <w:jc w:val="both"/>
        <w:rPr>
          <w:i/>
          <w:iCs/>
          <w:color w:val="000000"/>
          <w:sz w:val="28"/>
          <w:szCs w:val="28"/>
          <w:lang w:eastAsia="zh-CN"/>
        </w:rPr>
      </w:pPr>
      <w:r w:rsidRPr="001C1E2A">
        <w:rPr>
          <w:sz w:val="28"/>
          <w:szCs w:val="28"/>
          <w:lang w:eastAsia="zh-CN"/>
        </w:rPr>
        <w:t xml:space="preserve">           3.7.</w:t>
      </w:r>
      <w:r w:rsidRPr="001C1E2A">
        <w:rPr>
          <w:color w:val="000000"/>
          <w:sz w:val="28"/>
          <w:szCs w:val="28"/>
          <w:lang w:eastAsia="zh-CN"/>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w:t>
      </w:r>
      <w:r w:rsidR="00C46089">
        <w:rPr>
          <w:color w:val="000000"/>
          <w:sz w:val="28"/>
          <w:szCs w:val="28"/>
          <w:lang w:eastAsia="zh-CN"/>
        </w:rPr>
        <w:t>Главы</w:t>
      </w:r>
      <w:r w:rsidRPr="001C1E2A">
        <w:rPr>
          <w:color w:val="000000"/>
          <w:sz w:val="28"/>
          <w:szCs w:val="28"/>
          <w:lang w:eastAsia="zh-CN"/>
        </w:rPr>
        <w:t xml:space="preserve"> (заместителя </w:t>
      </w:r>
      <w:r w:rsidR="00C46089">
        <w:rPr>
          <w:color w:val="000000"/>
          <w:sz w:val="28"/>
          <w:szCs w:val="28"/>
          <w:lang w:eastAsia="zh-CN"/>
        </w:rPr>
        <w:t>Главы</w:t>
      </w:r>
      <w:r w:rsidRPr="001C1E2A">
        <w:rPr>
          <w:color w:val="000000"/>
          <w:sz w:val="28"/>
          <w:szCs w:val="28"/>
          <w:lang w:eastAsia="zh-CN"/>
        </w:rPr>
        <w:t>) Приволжского муниципального района</w:t>
      </w:r>
      <w:r w:rsidRPr="001C1E2A">
        <w:rPr>
          <w:i/>
          <w:iCs/>
          <w:color w:val="000000"/>
          <w:sz w:val="28"/>
          <w:szCs w:val="28"/>
          <w:lang w:eastAsia="zh-CN"/>
        </w:rPr>
        <w:t xml:space="preserve">, </w:t>
      </w:r>
      <w:r w:rsidRPr="001C1E2A">
        <w:rPr>
          <w:color w:val="000000"/>
          <w:sz w:val="28"/>
          <w:szCs w:val="28"/>
          <w:shd w:val="clear" w:color="auto" w:fill="FFFFFF"/>
          <w:lang w:eastAsia="zh-CN"/>
        </w:rPr>
        <w:t>задания, содержащегося в планах работы администрации, в том числе в случаях, установленных</w:t>
      </w:r>
      <w:r w:rsidRPr="001C1E2A">
        <w:rPr>
          <w:color w:val="000000"/>
          <w:sz w:val="28"/>
          <w:szCs w:val="28"/>
          <w:lang w:eastAsia="zh-CN"/>
        </w:rPr>
        <w:t xml:space="preserve"> Федеральным </w:t>
      </w:r>
      <w:hyperlink r:id="rId9" w:history="1">
        <w:r w:rsidRPr="000151C5">
          <w:rPr>
            <w:color w:val="000000"/>
            <w:sz w:val="28"/>
            <w:szCs w:val="28"/>
            <w:lang w:eastAsia="zh-CN"/>
          </w:rPr>
          <w:t>законом</w:t>
        </w:r>
      </w:hyperlink>
      <w:r w:rsidRPr="001C1E2A">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 xml:space="preserve">3.8. </w:t>
      </w:r>
      <w:r w:rsidRPr="001C1E2A">
        <w:rPr>
          <w:color w:val="000000"/>
          <w:sz w:val="28"/>
          <w:szCs w:val="28"/>
          <w:lang w:eastAsia="zh-CN"/>
        </w:rPr>
        <w:t xml:space="preserve">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10" w:history="1">
        <w:r w:rsidRPr="000151C5">
          <w:rPr>
            <w:color w:val="000000"/>
            <w:sz w:val="28"/>
            <w:szCs w:val="28"/>
            <w:lang w:eastAsia="zh-CN"/>
          </w:rPr>
          <w:t>законом</w:t>
        </w:r>
      </w:hyperlink>
      <w:r w:rsidRPr="001C1E2A">
        <w:rPr>
          <w:color w:val="000000"/>
          <w:sz w:val="28"/>
          <w:szCs w:val="28"/>
          <w:lang w:eastAsia="zh-CN"/>
        </w:rPr>
        <w:t xml:space="preserve"> от 31.07.2020 № 248-ФЗ «О государственном контроле (надзоре) и муниципальном контроле в Российской Федерации».</w:t>
      </w:r>
    </w:p>
    <w:p w:rsidR="001C1E2A" w:rsidRPr="001C1E2A" w:rsidRDefault="001C1E2A" w:rsidP="001C1E2A">
      <w:pPr>
        <w:ind w:firstLine="709"/>
        <w:jc w:val="both"/>
        <w:rPr>
          <w:color w:val="000000"/>
          <w:sz w:val="28"/>
          <w:szCs w:val="28"/>
        </w:rPr>
      </w:pPr>
      <w:r w:rsidRPr="001C1E2A">
        <w:rPr>
          <w:rFonts w:eastAsiaTheme="minorHAnsi"/>
          <w:sz w:val="28"/>
          <w:szCs w:val="28"/>
          <w:lang w:eastAsia="en-US"/>
        </w:rPr>
        <w:lastRenderedPageBreak/>
        <w:t xml:space="preserve">  3.9. </w:t>
      </w:r>
      <w:r w:rsidRPr="001C1E2A">
        <w:rPr>
          <w:color w:val="000000"/>
          <w:sz w:val="28"/>
          <w:szCs w:val="28"/>
        </w:rPr>
        <w:t>Администрация при организации и осуществлении муниципального контроля</w:t>
      </w:r>
      <w:r w:rsidRPr="001C1E2A">
        <w:rPr>
          <w:sz w:val="28"/>
          <w:szCs w:val="28"/>
        </w:rPr>
        <w:t xml:space="preserve"> на автомобильном транспорте</w:t>
      </w:r>
      <w:r w:rsidRPr="001C1E2A">
        <w:rPr>
          <w:color w:val="000000"/>
          <w:sz w:val="28"/>
          <w:szCs w:val="28"/>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1C1E2A">
        <w:rPr>
          <w:color w:val="000000"/>
          <w:sz w:val="28"/>
          <w:szCs w:val="28"/>
          <w:shd w:val="clear" w:color="auto" w:fill="FFFFFF"/>
        </w:rPr>
        <w:t>распоряжением Правительства Российской Федерации от 19.04.2016 № 724-р перечнем</w:t>
      </w:r>
      <w:r w:rsidR="000151C5">
        <w:rPr>
          <w:color w:val="000000"/>
          <w:sz w:val="28"/>
          <w:szCs w:val="28"/>
        </w:rPr>
        <w:t xml:space="preserve"> </w:t>
      </w:r>
      <w:r w:rsidRPr="001C1E2A">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1C1E2A">
        <w:rPr>
          <w:color w:val="000000"/>
          <w:sz w:val="28"/>
          <w:szCs w:val="28"/>
        </w:rPr>
        <w:t xml:space="preserve"> </w:t>
      </w:r>
      <w:hyperlink r:id="rId11" w:history="1">
        <w:r w:rsidRPr="000151C5">
          <w:rPr>
            <w:color w:val="000000"/>
            <w:sz w:val="28"/>
            <w:szCs w:val="28"/>
          </w:rPr>
          <w:t>Правилами</w:t>
        </w:r>
      </w:hyperlink>
      <w:r w:rsidR="000151C5">
        <w:rPr>
          <w:color w:val="000000"/>
          <w:sz w:val="28"/>
          <w:szCs w:val="28"/>
        </w:rPr>
        <w:t xml:space="preserve"> </w:t>
      </w:r>
      <w:r w:rsidRPr="001C1E2A">
        <w:rPr>
          <w:color w:val="000000"/>
          <w:sz w:val="28"/>
          <w:szCs w:val="28"/>
        </w:rPr>
        <w:t>предоставления</w:t>
      </w:r>
      <w:r w:rsidR="000151C5">
        <w:rPr>
          <w:color w:val="000000"/>
          <w:sz w:val="28"/>
          <w:szCs w:val="28"/>
        </w:rPr>
        <w:t xml:space="preserve"> </w:t>
      </w:r>
      <w:r w:rsidRPr="001C1E2A">
        <w:rPr>
          <w:color w:val="000000"/>
          <w:sz w:val="28"/>
          <w:szCs w:val="28"/>
        </w:rPr>
        <w:t>в рамках межведомственного информационного</w:t>
      </w:r>
      <w:r w:rsidR="000151C5">
        <w:rPr>
          <w:color w:val="000000"/>
          <w:sz w:val="28"/>
          <w:szCs w:val="28"/>
        </w:rPr>
        <w:t xml:space="preserve"> </w:t>
      </w:r>
      <w:r w:rsidRPr="001C1E2A">
        <w:rPr>
          <w:color w:val="000000"/>
          <w:sz w:val="28"/>
          <w:szCs w:val="28"/>
        </w:rPr>
        <w:t>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 xml:space="preserve"> 3.10.</w:t>
      </w:r>
      <w:r w:rsidRPr="001C1E2A">
        <w:rPr>
          <w:color w:val="000000"/>
          <w:sz w:val="28"/>
          <w:szCs w:val="28"/>
          <w:shd w:val="clear" w:color="auto" w:fill="FFFFFF"/>
          <w:lang w:eastAsia="zh-CN"/>
        </w:rPr>
        <w:t xml:space="preserve">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1C1E2A" w:rsidRPr="001C1E2A" w:rsidRDefault="001C1E2A" w:rsidP="001C1E2A">
      <w:pPr>
        <w:ind w:firstLine="709"/>
        <w:jc w:val="both"/>
        <w:rPr>
          <w:color w:val="000000"/>
          <w:sz w:val="28"/>
          <w:szCs w:val="28"/>
          <w:shd w:val="clear" w:color="auto" w:fill="FFFFFF"/>
        </w:rPr>
      </w:pPr>
      <w:r w:rsidRPr="001C1E2A">
        <w:rPr>
          <w:color w:val="000000"/>
          <w:sz w:val="28"/>
          <w:szCs w:val="28"/>
        </w:rPr>
        <w:t xml:space="preserve">1) </w:t>
      </w:r>
      <w:r w:rsidRPr="001C1E2A">
        <w:rPr>
          <w:color w:val="000000"/>
          <w:sz w:val="28"/>
          <w:szCs w:val="28"/>
          <w:shd w:val="clear" w:color="auto" w:fill="FFFFFF"/>
        </w:rPr>
        <w:t xml:space="preserve">отсутствие контролируемого лица либо его представителя не препятствует оценке </w:t>
      </w:r>
      <w:r w:rsidRPr="001C1E2A">
        <w:rPr>
          <w:color w:val="000000"/>
          <w:sz w:val="28"/>
          <w:szCs w:val="28"/>
        </w:rPr>
        <w:t>должностным лицом, уполномоченным осуществлять муниципальный контроль</w:t>
      </w:r>
      <w:r w:rsidRPr="001C1E2A">
        <w:rPr>
          <w:sz w:val="28"/>
          <w:szCs w:val="28"/>
        </w:rPr>
        <w:t xml:space="preserve"> </w:t>
      </w:r>
      <w:r w:rsidR="000151C5">
        <w:rPr>
          <w:sz w:val="28"/>
          <w:szCs w:val="28"/>
        </w:rPr>
        <w:t>на автомобильном транспорте</w:t>
      </w:r>
      <w:r w:rsidRPr="001C1E2A">
        <w:rPr>
          <w:color w:val="000000"/>
          <w:sz w:val="28"/>
          <w:szCs w:val="28"/>
        </w:rPr>
        <w:t xml:space="preserve">, </w:t>
      </w:r>
      <w:r w:rsidRPr="001C1E2A">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1C1E2A" w:rsidRPr="001C1E2A" w:rsidRDefault="001C1E2A" w:rsidP="001C1E2A">
      <w:pPr>
        <w:ind w:firstLine="709"/>
        <w:jc w:val="both"/>
        <w:rPr>
          <w:color w:val="000000"/>
          <w:sz w:val="28"/>
          <w:szCs w:val="28"/>
        </w:rPr>
      </w:pPr>
      <w:r w:rsidRPr="001C1E2A">
        <w:rPr>
          <w:color w:val="000000"/>
          <w:sz w:val="28"/>
          <w:szCs w:val="28"/>
          <w:shd w:val="clear" w:color="auto" w:fill="FFFFFF"/>
        </w:rPr>
        <w:t xml:space="preserve">2) отсутствие признаков </w:t>
      </w:r>
      <w:r w:rsidRPr="001C1E2A">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1C1E2A" w:rsidRPr="001C1E2A" w:rsidRDefault="001C1E2A" w:rsidP="001C1E2A">
      <w:pPr>
        <w:ind w:firstLine="709"/>
        <w:jc w:val="both"/>
        <w:rPr>
          <w:color w:val="000000"/>
          <w:sz w:val="28"/>
          <w:szCs w:val="28"/>
        </w:rPr>
      </w:pPr>
      <w:r w:rsidRPr="001C1E2A">
        <w:rPr>
          <w:color w:val="000000"/>
          <w:sz w:val="28"/>
          <w:szCs w:val="28"/>
        </w:rPr>
        <w:lastRenderedPageBreak/>
        <w:t>3) имеются уважительные причины для отсутствия контролируемого лица (болезнь</w:t>
      </w:r>
      <w:r w:rsidRPr="001C1E2A">
        <w:rPr>
          <w:color w:val="000000"/>
          <w:sz w:val="28"/>
          <w:szCs w:val="28"/>
          <w:shd w:val="clear" w:color="auto" w:fill="FFFFFF"/>
        </w:rPr>
        <w:t xml:space="preserve"> контролируемого лица</w:t>
      </w:r>
      <w:r w:rsidRPr="001C1E2A">
        <w:rPr>
          <w:color w:val="000000"/>
          <w:sz w:val="28"/>
          <w:szCs w:val="28"/>
        </w:rPr>
        <w:t>, его командировка и т.п.) при проведении</w:t>
      </w:r>
      <w:r w:rsidRPr="001C1E2A">
        <w:rPr>
          <w:color w:val="000000"/>
          <w:sz w:val="28"/>
          <w:szCs w:val="28"/>
          <w:shd w:val="clear" w:color="auto" w:fill="FFFFFF"/>
        </w:rPr>
        <w:t xml:space="preserve"> контрольного мероприятия</w:t>
      </w:r>
      <w:r w:rsidRPr="001C1E2A">
        <w:rPr>
          <w:color w:val="000000"/>
          <w:sz w:val="28"/>
          <w:szCs w:val="28"/>
        </w:rPr>
        <w:t>.</w:t>
      </w:r>
    </w:p>
    <w:p w:rsidR="001C1E2A" w:rsidRPr="001C1E2A" w:rsidRDefault="001C1E2A" w:rsidP="001C1E2A">
      <w:pPr>
        <w:jc w:val="both"/>
        <w:rPr>
          <w:color w:val="000000"/>
          <w:sz w:val="28"/>
          <w:szCs w:val="28"/>
        </w:rPr>
      </w:pPr>
      <w:r w:rsidRPr="001C1E2A">
        <w:rPr>
          <w:sz w:val="28"/>
          <w:szCs w:val="28"/>
        </w:rPr>
        <w:t xml:space="preserve">            3.11.</w:t>
      </w:r>
      <w:r w:rsidRPr="001C1E2A">
        <w:rPr>
          <w:color w:val="000000"/>
          <w:sz w:val="28"/>
          <w:szCs w:val="28"/>
        </w:rPr>
        <w:t xml:space="preserve"> Срок проведения выездной проверки не может превышать 10 рабочих дней. </w:t>
      </w:r>
    </w:p>
    <w:p w:rsidR="001C1E2A" w:rsidRPr="001C1E2A" w:rsidRDefault="001C1E2A" w:rsidP="001C1E2A">
      <w:pPr>
        <w:ind w:firstLine="709"/>
        <w:jc w:val="both"/>
        <w:rPr>
          <w:color w:val="000000"/>
          <w:sz w:val="28"/>
          <w:szCs w:val="28"/>
        </w:rPr>
      </w:pPr>
      <w:r w:rsidRPr="001C1E2A">
        <w:rPr>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1C1E2A" w:rsidRPr="001C1E2A" w:rsidRDefault="001C1E2A" w:rsidP="001C1E2A">
      <w:pPr>
        <w:ind w:firstLine="709"/>
        <w:jc w:val="both"/>
        <w:rPr>
          <w:color w:val="000000"/>
          <w:sz w:val="28"/>
          <w:szCs w:val="28"/>
        </w:rPr>
      </w:pPr>
      <w:r w:rsidRPr="001C1E2A">
        <w:rPr>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 xml:space="preserve">  3.12.</w:t>
      </w:r>
      <w:r w:rsidRPr="001C1E2A">
        <w:rPr>
          <w:color w:val="000000"/>
          <w:sz w:val="28"/>
          <w:szCs w:val="28"/>
          <w:lang w:eastAsia="zh-CN"/>
        </w:rPr>
        <w:t xml:space="preserve">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1C1E2A" w:rsidRPr="001C1E2A" w:rsidRDefault="001C1E2A" w:rsidP="001C1E2A">
      <w:pPr>
        <w:suppressAutoHyphens/>
        <w:autoSpaceDE w:val="0"/>
        <w:ind w:firstLine="567"/>
        <w:jc w:val="both"/>
        <w:rPr>
          <w:sz w:val="28"/>
          <w:szCs w:val="28"/>
          <w:lang w:eastAsia="zh-CN"/>
        </w:rPr>
      </w:pPr>
      <w:r w:rsidRPr="001C1E2A">
        <w:rPr>
          <w:sz w:val="28"/>
          <w:szCs w:val="28"/>
          <w:lang w:eastAsia="zh-CN"/>
        </w:rPr>
        <w:t xml:space="preserve">   3.13.</w:t>
      </w:r>
      <w:r w:rsidRPr="001C1E2A">
        <w:rPr>
          <w:color w:val="000000"/>
          <w:sz w:val="28"/>
          <w:szCs w:val="28"/>
          <w:lang w:eastAsia="zh-CN"/>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0151C5">
          <w:rPr>
            <w:color w:val="000000"/>
            <w:sz w:val="28"/>
            <w:szCs w:val="28"/>
            <w:lang w:eastAsia="zh-CN"/>
          </w:rPr>
          <w:t>частью 2 статьи 90</w:t>
        </w:r>
      </w:hyperlink>
      <w:r w:rsidRPr="001C1E2A">
        <w:rPr>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 xml:space="preserve">3.14. </w:t>
      </w:r>
      <w:r w:rsidRPr="001C1E2A">
        <w:rPr>
          <w:color w:val="000000"/>
          <w:sz w:val="28"/>
          <w:szCs w:val="28"/>
          <w:lang w:eastAsia="zh-CN"/>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1C1E2A">
        <w:rPr>
          <w:color w:val="000000"/>
          <w:sz w:val="28"/>
          <w:szCs w:val="28"/>
          <w:lang w:eastAsia="zh-CN"/>
        </w:rPr>
        <w:lastRenderedPageBreak/>
        <w:t>проведении контрольного мероприятия проверочные листы приобщаются к акту.</w:t>
      </w:r>
    </w:p>
    <w:p w:rsidR="001C1E2A" w:rsidRPr="001C1E2A" w:rsidRDefault="001C1E2A" w:rsidP="001C1E2A">
      <w:pPr>
        <w:ind w:firstLine="709"/>
        <w:jc w:val="both"/>
        <w:rPr>
          <w:color w:val="000000"/>
          <w:sz w:val="28"/>
          <w:szCs w:val="28"/>
        </w:rPr>
      </w:pPr>
      <w:r w:rsidRPr="001C1E2A">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1C1E2A">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1C1E2A">
        <w:rPr>
          <w:color w:val="000000"/>
          <w:sz w:val="28"/>
          <w:szCs w:val="28"/>
        </w:rPr>
        <w:t>.</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1C1E2A" w:rsidRPr="001C1E2A" w:rsidRDefault="001C1E2A" w:rsidP="001C1E2A">
      <w:pPr>
        <w:suppressAutoHyphens/>
        <w:autoSpaceDE w:val="0"/>
        <w:ind w:firstLine="709"/>
        <w:jc w:val="both"/>
        <w:rPr>
          <w:sz w:val="28"/>
          <w:szCs w:val="28"/>
          <w:lang w:eastAsia="zh-CN"/>
        </w:rPr>
      </w:pPr>
      <w:r w:rsidRPr="001C1E2A">
        <w:rPr>
          <w:sz w:val="28"/>
          <w:szCs w:val="28"/>
          <w:lang w:eastAsia="zh-CN"/>
        </w:rPr>
        <w:t xml:space="preserve">  3.15.</w:t>
      </w:r>
      <w:r w:rsidRPr="001C1E2A">
        <w:rPr>
          <w:color w:val="000000"/>
          <w:sz w:val="28"/>
          <w:szCs w:val="28"/>
          <w:lang w:eastAsia="zh-CN"/>
        </w:rPr>
        <w:t xml:space="preserve"> Информация о контрольных мероприятиях размещается в Едином реестре контрольных (надзорных) мероприятий.</w:t>
      </w:r>
    </w:p>
    <w:p w:rsidR="001C1E2A" w:rsidRPr="001C1E2A" w:rsidRDefault="001C1E2A" w:rsidP="001C1E2A">
      <w:pPr>
        <w:suppressAutoHyphens/>
        <w:autoSpaceDE w:val="0"/>
        <w:ind w:firstLine="709"/>
        <w:jc w:val="both"/>
        <w:rPr>
          <w:color w:val="000000"/>
          <w:sz w:val="28"/>
          <w:szCs w:val="28"/>
          <w:lang w:eastAsia="zh-CN"/>
        </w:rPr>
      </w:pPr>
      <w:r w:rsidRPr="001C1E2A">
        <w:rPr>
          <w:sz w:val="28"/>
          <w:szCs w:val="28"/>
          <w:lang w:eastAsia="zh-CN"/>
        </w:rPr>
        <w:t xml:space="preserve">  3.16. </w:t>
      </w:r>
      <w:r w:rsidRPr="001C1E2A">
        <w:rPr>
          <w:color w:val="000000"/>
          <w:sz w:val="28"/>
          <w:szCs w:val="28"/>
          <w:lang w:eastAsia="zh-CN"/>
        </w:rPr>
        <w:t xml:space="preserve">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1C1E2A">
        <w:rPr>
          <w:color w:val="000000"/>
          <w:sz w:val="28"/>
          <w:szCs w:val="28"/>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1C1E2A">
        <w:rPr>
          <w:color w:val="000000"/>
          <w:sz w:val="28"/>
          <w:szCs w:val="28"/>
          <w:lang w:eastAsia="zh-CN"/>
        </w:rPr>
        <w:t>Единый портал</w:t>
      </w:r>
      <w:r w:rsidRPr="001C1E2A">
        <w:rPr>
          <w:color w:val="000000"/>
          <w:sz w:val="28"/>
          <w:szCs w:val="28"/>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1C1E2A">
        <w:rPr>
          <w:color w:val="000000"/>
          <w:sz w:val="28"/>
          <w:szCs w:val="28"/>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1C1E2A">
        <w:rPr>
          <w:color w:val="000000"/>
          <w:sz w:val="28"/>
          <w:szCs w:val="28"/>
          <w:lang w:eastAsia="zh-CN"/>
        </w:rPr>
        <w:t xml:space="preserve"> Указанный гражданин вправе направлять администрации документы на бумажном носителе.</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 xml:space="preserve">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w:t>
      </w:r>
      <w:r w:rsidRPr="001C1E2A">
        <w:rPr>
          <w:color w:val="000000"/>
          <w:sz w:val="28"/>
          <w:szCs w:val="28"/>
          <w:lang w:eastAsia="zh-CN"/>
        </w:rPr>
        <w:lastRenderedPageBreak/>
        <w:t>невозможности информирования контролируемого лица в электронной форме либо по запросу контролируемого лица.</w:t>
      </w:r>
    </w:p>
    <w:p w:rsidR="001C1E2A" w:rsidRPr="001C1E2A" w:rsidRDefault="001C1E2A" w:rsidP="001C1E2A">
      <w:pPr>
        <w:jc w:val="both"/>
        <w:rPr>
          <w:rFonts w:eastAsiaTheme="minorHAnsi"/>
          <w:color w:val="000000"/>
          <w:sz w:val="28"/>
          <w:szCs w:val="28"/>
          <w:lang w:eastAsia="en-US"/>
        </w:rPr>
      </w:pPr>
      <w:r w:rsidRPr="001C1E2A">
        <w:rPr>
          <w:rFonts w:eastAsiaTheme="minorHAnsi"/>
          <w:sz w:val="28"/>
          <w:szCs w:val="28"/>
          <w:lang w:eastAsia="en-US"/>
        </w:rPr>
        <w:t xml:space="preserve">           3.17. </w:t>
      </w:r>
      <w:r w:rsidRPr="001C1E2A">
        <w:rPr>
          <w:rFonts w:eastAsiaTheme="minorHAnsi"/>
          <w:color w:val="000000"/>
          <w:sz w:val="28"/>
          <w:szCs w:val="28"/>
          <w:lang w:eastAsia="en-US"/>
        </w:rPr>
        <w:t xml:space="preserve">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1C1E2A">
        <w:rPr>
          <w:rFonts w:eastAsiaTheme="minorHAnsi"/>
          <w:color w:val="000000"/>
          <w:sz w:val="28"/>
          <w:szCs w:val="28"/>
          <w:shd w:val="clear" w:color="auto" w:fill="FFFFFF"/>
          <w:lang w:eastAsia="en-US"/>
        </w:rPr>
        <w:t xml:space="preserve">Федерального закона </w:t>
      </w:r>
      <w:r w:rsidRPr="001C1E2A">
        <w:rPr>
          <w:rFonts w:eastAsiaTheme="minorHAnsi"/>
          <w:color w:val="000000"/>
          <w:sz w:val="28"/>
          <w:szCs w:val="28"/>
          <w:lang w:eastAsia="en-US"/>
        </w:rPr>
        <w:t>от 31.07.2020 № 248-ФЗ «О государственном контроле (надзоре) и муниципальном контроле в Российской Федерации» и разделом 4 настоящего Положения.</w:t>
      </w:r>
    </w:p>
    <w:p w:rsidR="001C1E2A" w:rsidRPr="001C1E2A" w:rsidRDefault="001C1E2A" w:rsidP="001C1E2A">
      <w:pPr>
        <w:suppressAutoHyphens/>
        <w:autoSpaceDE w:val="0"/>
        <w:jc w:val="both"/>
        <w:rPr>
          <w:color w:val="000000"/>
          <w:sz w:val="28"/>
          <w:szCs w:val="28"/>
          <w:lang w:eastAsia="zh-CN"/>
        </w:rPr>
      </w:pPr>
      <w:r w:rsidRPr="001C1E2A">
        <w:rPr>
          <w:color w:val="000000"/>
          <w:sz w:val="28"/>
          <w:szCs w:val="28"/>
          <w:lang w:eastAsia="zh-CN"/>
        </w:rPr>
        <w:t xml:space="preserve">           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C1E2A" w:rsidRPr="001C1E2A" w:rsidRDefault="001C1E2A" w:rsidP="001C1E2A">
      <w:pPr>
        <w:suppressAutoHyphens/>
        <w:autoSpaceDE w:val="0"/>
        <w:jc w:val="both"/>
        <w:rPr>
          <w:sz w:val="28"/>
          <w:szCs w:val="28"/>
          <w:lang w:eastAsia="zh-CN"/>
        </w:rPr>
      </w:pPr>
      <w:r w:rsidRPr="001C1E2A">
        <w:rPr>
          <w:sz w:val="28"/>
          <w:szCs w:val="28"/>
          <w:lang w:eastAsia="zh-CN"/>
        </w:rPr>
        <w:t xml:space="preserve">           3.19.</w:t>
      </w:r>
      <w:r w:rsidRPr="001C1E2A">
        <w:rPr>
          <w:color w:val="000000"/>
          <w:sz w:val="28"/>
          <w:szCs w:val="28"/>
          <w:lang w:eastAsia="zh-CN"/>
        </w:rPr>
        <w:t xml:space="preserve">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1C1E2A" w:rsidRPr="001C1E2A" w:rsidRDefault="001C1E2A" w:rsidP="001C1E2A">
      <w:pPr>
        <w:suppressAutoHyphens/>
        <w:autoSpaceDE w:val="0"/>
        <w:ind w:firstLine="709"/>
        <w:jc w:val="both"/>
        <w:rPr>
          <w:sz w:val="28"/>
          <w:szCs w:val="28"/>
          <w:lang w:eastAsia="zh-CN"/>
        </w:rPr>
      </w:pPr>
      <w:bookmarkStart w:id="8" w:name="Par318"/>
      <w:bookmarkEnd w:id="8"/>
      <w:r w:rsidRPr="001C1E2A">
        <w:rPr>
          <w:color w:val="000000"/>
          <w:sz w:val="28"/>
          <w:szCs w:val="28"/>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1C1E2A">
        <w:rPr>
          <w:rFonts w:ascii="Arial" w:hAnsi="Arial" w:cs="Arial"/>
          <w:sz w:val="28"/>
          <w:szCs w:val="28"/>
          <w:lang w:eastAsia="zh-CN"/>
        </w:rPr>
        <w:t xml:space="preserve"> </w:t>
      </w:r>
      <w:r w:rsidR="000151C5">
        <w:rPr>
          <w:sz w:val="28"/>
          <w:szCs w:val="28"/>
          <w:lang w:eastAsia="zh-CN"/>
        </w:rPr>
        <w:t>на автомобильном транспорте</w:t>
      </w:r>
      <w:r w:rsidRPr="001C1E2A">
        <w:rPr>
          <w:color w:val="000000"/>
          <w:sz w:val="28"/>
          <w:szCs w:val="28"/>
          <w:lang w:eastAsia="zh-CN"/>
        </w:rPr>
        <w:t>, представляет непосредственную угрозу причинения вреда (ущерба) охраняемым законом ценностям или что такой вред (ущерб) причинен;</w:t>
      </w:r>
    </w:p>
    <w:p w:rsidR="001C1E2A" w:rsidRPr="001C1E2A" w:rsidRDefault="001C1E2A" w:rsidP="001C1E2A">
      <w:pPr>
        <w:suppressAutoHyphens/>
        <w:autoSpaceDE w:val="0"/>
        <w:ind w:firstLine="709"/>
        <w:jc w:val="both"/>
        <w:rPr>
          <w:color w:val="000000"/>
          <w:sz w:val="28"/>
          <w:szCs w:val="28"/>
          <w:lang w:eastAsia="zh-CN"/>
        </w:rPr>
      </w:pPr>
      <w:r w:rsidRPr="001C1E2A">
        <w:rPr>
          <w:color w:val="000000"/>
          <w:sz w:val="28"/>
          <w:szCs w:val="28"/>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C1E2A" w:rsidRPr="001C1E2A" w:rsidRDefault="001C1E2A" w:rsidP="001C1E2A">
      <w:pPr>
        <w:ind w:firstLine="709"/>
        <w:jc w:val="both"/>
        <w:rPr>
          <w:color w:val="000000"/>
          <w:sz w:val="28"/>
          <w:szCs w:val="28"/>
        </w:rPr>
      </w:pPr>
      <w:r w:rsidRPr="001C1E2A">
        <w:rPr>
          <w:color w:val="000000"/>
          <w:sz w:val="28"/>
          <w:szCs w:val="28"/>
        </w:rPr>
        <w:t xml:space="preserve">4) </w:t>
      </w:r>
      <w:r w:rsidRPr="001C1E2A">
        <w:rPr>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w:t>
      </w:r>
      <w:r w:rsidRPr="001C1E2A">
        <w:rPr>
          <w:color w:val="000000"/>
          <w:sz w:val="28"/>
          <w:szCs w:val="28"/>
          <w:shd w:val="clear" w:color="auto" w:fill="FFFFFF"/>
        </w:rPr>
        <w:lastRenderedPageBreak/>
        <w:t>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1C1E2A">
        <w:rPr>
          <w:color w:val="000000"/>
          <w:sz w:val="28"/>
          <w:szCs w:val="28"/>
        </w:rPr>
        <w:t>;</w:t>
      </w:r>
    </w:p>
    <w:p w:rsidR="001C1E2A" w:rsidRPr="001C1E2A" w:rsidRDefault="001C1E2A" w:rsidP="001C1E2A">
      <w:pPr>
        <w:suppressAutoHyphens/>
        <w:autoSpaceDE w:val="0"/>
        <w:ind w:firstLine="709"/>
        <w:jc w:val="both"/>
        <w:rPr>
          <w:sz w:val="28"/>
          <w:szCs w:val="28"/>
          <w:lang w:eastAsia="zh-CN"/>
        </w:rPr>
      </w:pPr>
      <w:r w:rsidRPr="001C1E2A">
        <w:rPr>
          <w:color w:val="000000"/>
          <w:sz w:val="28"/>
          <w:szCs w:val="28"/>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C1E2A" w:rsidRPr="001C1E2A" w:rsidRDefault="001C1E2A" w:rsidP="001C1E2A">
      <w:pPr>
        <w:suppressAutoHyphens/>
        <w:autoSpaceDE w:val="0"/>
        <w:jc w:val="both"/>
        <w:rPr>
          <w:sz w:val="28"/>
          <w:szCs w:val="28"/>
          <w:lang w:eastAsia="zh-CN"/>
        </w:rPr>
      </w:pPr>
      <w:r w:rsidRPr="001C1E2A">
        <w:rPr>
          <w:sz w:val="28"/>
          <w:szCs w:val="28"/>
          <w:lang w:eastAsia="zh-CN"/>
        </w:rPr>
        <w:t xml:space="preserve">           3.20. </w:t>
      </w:r>
      <w:r w:rsidRPr="001C1E2A">
        <w:rPr>
          <w:color w:val="000000"/>
          <w:sz w:val="28"/>
          <w:szCs w:val="28"/>
          <w:lang w:eastAsia="zh-CN"/>
        </w:rPr>
        <w:t>Должностные лица, осуществляющие контроль, при осуществлении муниципального контроля</w:t>
      </w:r>
      <w:r w:rsidRPr="001C1E2A">
        <w:rPr>
          <w:rFonts w:ascii="Arial" w:hAnsi="Arial" w:cs="Arial"/>
          <w:sz w:val="28"/>
          <w:szCs w:val="28"/>
          <w:lang w:eastAsia="zh-CN"/>
        </w:rPr>
        <w:t xml:space="preserve"> </w:t>
      </w:r>
      <w:r w:rsidRPr="001C1E2A">
        <w:rPr>
          <w:sz w:val="28"/>
          <w:szCs w:val="28"/>
          <w:lang w:eastAsia="zh-CN"/>
        </w:rPr>
        <w:t>на автомобильном транспорте</w:t>
      </w:r>
      <w:r w:rsidRPr="001C1E2A">
        <w:rPr>
          <w:color w:val="000000"/>
          <w:sz w:val="28"/>
          <w:szCs w:val="28"/>
          <w:lang w:eastAsia="zh-CN"/>
        </w:rPr>
        <w:t xml:space="preserve"> взаимодействуют в установленном порядке с федеральными органами исполнительной власти и их территориальными органами, органами местного самоуправления, правоохранительными органами, организациями и гражданами.</w:t>
      </w:r>
    </w:p>
    <w:p w:rsidR="001C1E2A" w:rsidRPr="001C1E2A" w:rsidRDefault="001C1E2A" w:rsidP="001C1E2A">
      <w:pPr>
        <w:ind w:firstLine="709"/>
        <w:jc w:val="both"/>
        <w:rPr>
          <w:sz w:val="28"/>
          <w:szCs w:val="28"/>
        </w:rPr>
      </w:pPr>
      <w:r w:rsidRPr="001C1E2A">
        <w:rPr>
          <w:color w:val="000000"/>
          <w:sz w:val="28"/>
          <w:szCs w:val="28"/>
        </w:rPr>
        <w:t>В случае выявления в ходе проведения контрольного мероприятия в рамках осуществления муниципального контроля</w:t>
      </w:r>
      <w:r w:rsidRPr="001C1E2A">
        <w:rPr>
          <w:sz w:val="28"/>
          <w:szCs w:val="28"/>
        </w:rPr>
        <w:t xml:space="preserve"> </w:t>
      </w:r>
      <w:r w:rsidR="002B4755">
        <w:rPr>
          <w:sz w:val="28"/>
          <w:szCs w:val="28"/>
        </w:rPr>
        <w:t>на автомобильном транспорте</w:t>
      </w:r>
      <w:r w:rsidRPr="001C1E2A">
        <w:rPr>
          <w:color w:val="000000"/>
          <w:sz w:val="28"/>
          <w:szCs w:val="28"/>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C1E2A" w:rsidRPr="001C1E2A" w:rsidRDefault="001C1E2A" w:rsidP="001C1E2A">
      <w:pPr>
        <w:jc w:val="both"/>
        <w:rPr>
          <w:rFonts w:eastAsiaTheme="minorHAnsi"/>
          <w:sz w:val="28"/>
          <w:szCs w:val="28"/>
          <w:lang w:eastAsia="en-US"/>
        </w:rPr>
      </w:pPr>
    </w:p>
    <w:p w:rsidR="00537015" w:rsidRPr="00537015" w:rsidRDefault="00537015" w:rsidP="00537015">
      <w:pPr>
        <w:ind w:firstLine="708"/>
        <w:jc w:val="center"/>
        <w:rPr>
          <w:rFonts w:eastAsiaTheme="minorHAnsi"/>
          <w:b/>
          <w:bCs/>
          <w:sz w:val="28"/>
          <w:szCs w:val="28"/>
          <w:lang w:eastAsia="en-US"/>
        </w:rPr>
      </w:pPr>
      <w:r w:rsidRPr="00537015">
        <w:rPr>
          <w:rFonts w:eastAsiaTheme="minorHAnsi"/>
          <w:b/>
          <w:bCs/>
          <w:color w:val="000000"/>
          <w:sz w:val="28"/>
          <w:szCs w:val="28"/>
          <w:lang w:eastAsia="en-US"/>
        </w:rPr>
        <w:t>4. Обжалование решений администрации, действий (бездействия) должностных лиц, уполномоченных осуществлять муниципальный контроль</w:t>
      </w:r>
      <w:r w:rsidRPr="00537015">
        <w:rPr>
          <w:rFonts w:asciiTheme="minorHAnsi" w:eastAsiaTheme="minorHAnsi" w:hAnsiTheme="minorHAnsi" w:cstheme="minorBidi"/>
          <w:b/>
          <w:bCs/>
          <w:sz w:val="28"/>
          <w:szCs w:val="28"/>
          <w:lang w:eastAsia="en-US"/>
        </w:rPr>
        <w:t xml:space="preserve"> </w:t>
      </w:r>
      <w:r w:rsidRPr="00537015">
        <w:rPr>
          <w:rFonts w:eastAsiaTheme="minorHAnsi"/>
          <w:b/>
          <w:bCs/>
          <w:sz w:val="28"/>
          <w:szCs w:val="28"/>
          <w:lang w:eastAsia="en-US"/>
        </w:rPr>
        <w:t>на автомобильном транспорте</w:t>
      </w:r>
    </w:p>
    <w:p w:rsidR="00537015" w:rsidRPr="00537015" w:rsidRDefault="00537015" w:rsidP="00537015">
      <w:pPr>
        <w:ind w:firstLine="708"/>
        <w:jc w:val="both"/>
        <w:rPr>
          <w:rFonts w:eastAsiaTheme="minorHAnsi"/>
          <w:sz w:val="28"/>
          <w:szCs w:val="28"/>
          <w:lang w:eastAsia="en-US"/>
        </w:rPr>
      </w:pP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4.1. Решения администрации, действия (бездействие) должностных лиц, уполномоченных осуществлять муниципальный контроль</w:t>
      </w:r>
      <w:r w:rsidRPr="00537015">
        <w:rPr>
          <w:rFonts w:ascii="Arial" w:hAnsi="Arial" w:cs="Arial"/>
          <w:sz w:val="28"/>
          <w:szCs w:val="28"/>
          <w:lang w:eastAsia="zh-CN"/>
        </w:rPr>
        <w:t xml:space="preserve"> </w:t>
      </w:r>
      <w:r w:rsidRPr="00537015">
        <w:rPr>
          <w:sz w:val="28"/>
          <w:szCs w:val="28"/>
          <w:lang w:eastAsia="zh-CN"/>
        </w:rPr>
        <w:t>на автомобильном транспорте</w:t>
      </w:r>
      <w:r w:rsidRPr="00537015">
        <w:rPr>
          <w:color w:val="000000"/>
          <w:sz w:val="28"/>
          <w:szCs w:val="28"/>
          <w:lang w:eastAsia="zh-CN"/>
        </w:rPr>
        <w:t>,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Pr="00537015">
        <w:rPr>
          <w:rFonts w:ascii="Arial" w:hAnsi="Arial" w:cs="Arial"/>
          <w:sz w:val="28"/>
          <w:szCs w:val="28"/>
          <w:lang w:eastAsia="zh-CN"/>
        </w:rPr>
        <w:t xml:space="preserve"> </w:t>
      </w:r>
      <w:r w:rsidRPr="00537015">
        <w:rPr>
          <w:sz w:val="28"/>
          <w:szCs w:val="28"/>
          <w:lang w:eastAsia="zh-CN"/>
        </w:rPr>
        <w:t>на автомобильном транспорте</w:t>
      </w:r>
      <w:r w:rsidRPr="00537015">
        <w:rPr>
          <w:color w:val="000000"/>
          <w:sz w:val="28"/>
          <w:szCs w:val="28"/>
          <w:lang w:eastAsia="zh-CN"/>
        </w:rPr>
        <w:t>, имеют право на досудебное обжалование:</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1) решений о проведении контрольных мероприятий;</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2) актов контрольных мероприятий, предписаний об устранении выявленных нарушений;</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3) действий (бездействия) должностных лиц, уполномоченных осуществлять муниципальный контроль</w:t>
      </w:r>
      <w:r w:rsidRPr="00537015">
        <w:rPr>
          <w:rFonts w:ascii="Arial" w:hAnsi="Arial" w:cs="Arial"/>
          <w:sz w:val="28"/>
          <w:szCs w:val="28"/>
          <w:lang w:eastAsia="zh-CN"/>
        </w:rPr>
        <w:t xml:space="preserve"> </w:t>
      </w:r>
      <w:r w:rsidRPr="00537015">
        <w:rPr>
          <w:sz w:val="28"/>
          <w:szCs w:val="28"/>
          <w:lang w:eastAsia="zh-CN"/>
        </w:rPr>
        <w:t>на автомобильном транспорте</w:t>
      </w:r>
      <w:r w:rsidRPr="00537015">
        <w:rPr>
          <w:color w:val="000000"/>
          <w:sz w:val="28"/>
          <w:szCs w:val="28"/>
          <w:lang w:eastAsia="zh-CN"/>
        </w:rPr>
        <w:t>, в рамках контрольных мероприятий.</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 xml:space="preserve">4.3. Жалоба подается контролируемым лицом в уполномоченный на рассмотрение жалобы орган в электронном виде с использованием единого </w:t>
      </w:r>
      <w:r w:rsidRPr="00537015">
        <w:rPr>
          <w:color w:val="000000"/>
          <w:sz w:val="28"/>
          <w:szCs w:val="28"/>
          <w:lang w:eastAsia="zh-CN"/>
        </w:rPr>
        <w:lastRenderedPageBreak/>
        <w:t xml:space="preserve">портала государственных и муниципальных услуг </w:t>
      </w:r>
      <w:r w:rsidRPr="00537015">
        <w:rPr>
          <w:color w:val="000000"/>
          <w:sz w:val="28"/>
          <w:szCs w:val="28"/>
          <w:shd w:val="clear" w:color="auto" w:fill="FFFFFF"/>
          <w:lang w:eastAsia="zh-CN"/>
        </w:rPr>
        <w:t>и (или) регионального портала государственных и муниципальных услуг</w:t>
      </w:r>
      <w:r w:rsidRPr="00537015">
        <w:rPr>
          <w:color w:val="000000"/>
          <w:sz w:val="28"/>
          <w:szCs w:val="28"/>
          <w:lang w:eastAsia="zh-CN"/>
        </w:rPr>
        <w:t>.</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Приволжского муниципального района</w:t>
      </w:r>
      <w:r w:rsidRPr="00537015">
        <w:rPr>
          <w:i/>
          <w:iCs/>
          <w:color w:val="000000"/>
          <w:sz w:val="28"/>
          <w:szCs w:val="28"/>
          <w:lang w:eastAsia="zh-CN"/>
        </w:rPr>
        <w:t xml:space="preserve"> </w:t>
      </w:r>
      <w:r w:rsidRPr="00537015">
        <w:rPr>
          <w:color w:val="000000"/>
          <w:sz w:val="28"/>
          <w:szCs w:val="28"/>
          <w:lang w:eastAsia="zh-CN"/>
        </w:rPr>
        <w:t>с предварительным информированием Главы Приволжского муниципального района</w:t>
      </w:r>
      <w:r w:rsidRPr="00537015">
        <w:rPr>
          <w:i/>
          <w:iCs/>
          <w:color w:val="000000"/>
          <w:sz w:val="28"/>
          <w:szCs w:val="28"/>
          <w:lang w:eastAsia="zh-CN"/>
        </w:rPr>
        <w:t xml:space="preserve"> </w:t>
      </w:r>
      <w:r w:rsidRPr="00537015">
        <w:rPr>
          <w:color w:val="000000"/>
          <w:sz w:val="28"/>
          <w:szCs w:val="28"/>
          <w:lang w:eastAsia="zh-CN"/>
        </w:rPr>
        <w:t>о наличии в</w:t>
      </w:r>
      <w:r w:rsidRPr="00537015">
        <w:rPr>
          <w:i/>
          <w:iCs/>
          <w:color w:val="000000"/>
          <w:sz w:val="28"/>
          <w:szCs w:val="28"/>
          <w:lang w:eastAsia="zh-CN"/>
        </w:rPr>
        <w:t xml:space="preserve"> </w:t>
      </w:r>
      <w:r w:rsidRPr="00537015">
        <w:rPr>
          <w:color w:val="000000"/>
          <w:sz w:val="28"/>
          <w:szCs w:val="28"/>
          <w:lang w:eastAsia="zh-CN"/>
        </w:rPr>
        <w:t>жалобе (документах) сведений, составляющих государственную или иную охраняемую законом тайну.</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4.4. Жалоба на решение администрации, действия (бездействие) его должностных лиц рассматривается Главой (заместителем Главы администрации Приволжского муниципального района.</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Жалоба на предписание администрации может быть подана в течение 10 рабочих дней с момента получения контролируемым лицом предписания.</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37015" w:rsidRPr="00537015" w:rsidRDefault="00537015" w:rsidP="00537015">
      <w:pPr>
        <w:suppressAutoHyphens/>
        <w:autoSpaceDE w:val="0"/>
        <w:ind w:firstLine="709"/>
        <w:jc w:val="both"/>
        <w:rPr>
          <w:color w:val="000000"/>
          <w:sz w:val="28"/>
          <w:szCs w:val="28"/>
          <w:lang w:eastAsia="zh-CN"/>
        </w:rPr>
      </w:pPr>
      <w:r w:rsidRPr="00537015">
        <w:rPr>
          <w:color w:val="000000"/>
          <w:sz w:val="28"/>
          <w:szCs w:val="28"/>
          <w:lang w:eastAsia="zh-CN"/>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537015" w:rsidRPr="00537015" w:rsidRDefault="00537015" w:rsidP="00537015">
      <w:pPr>
        <w:suppressAutoHyphens/>
        <w:autoSpaceDE w:val="0"/>
        <w:ind w:firstLine="709"/>
        <w:jc w:val="both"/>
        <w:rPr>
          <w:sz w:val="28"/>
          <w:szCs w:val="28"/>
          <w:lang w:eastAsia="zh-CN"/>
        </w:rPr>
      </w:pPr>
      <w:r w:rsidRPr="00537015">
        <w:rPr>
          <w:color w:val="000000"/>
          <w:sz w:val="28"/>
          <w:szCs w:val="28"/>
          <w:lang w:eastAsia="zh-CN"/>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администрации) Приволжского муниципального района не более чем на 20 рабочих дней.</w:t>
      </w:r>
    </w:p>
    <w:p w:rsidR="00537015" w:rsidRPr="00537015" w:rsidRDefault="00537015" w:rsidP="00537015">
      <w:pPr>
        <w:ind w:firstLine="708"/>
        <w:jc w:val="both"/>
        <w:rPr>
          <w:rFonts w:eastAsiaTheme="minorHAnsi"/>
          <w:b/>
          <w:bCs/>
          <w:sz w:val="28"/>
          <w:szCs w:val="28"/>
          <w:lang w:eastAsia="en-US"/>
        </w:rPr>
      </w:pPr>
    </w:p>
    <w:p w:rsidR="00537015" w:rsidRDefault="00537015" w:rsidP="00537015">
      <w:pPr>
        <w:suppressAutoHyphens/>
        <w:jc w:val="center"/>
        <w:rPr>
          <w:b/>
          <w:color w:val="000000"/>
          <w:sz w:val="28"/>
          <w:szCs w:val="28"/>
          <w:lang w:eastAsia="zh-CN"/>
        </w:rPr>
      </w:pPr>
      <w:r w:rsidRPr="00537015">
        <w:rPr>
          <w:b/>
          <w:bCs/>
          <w:color w:val="000000"/>
          <w:sz w:val="28"/>
          <w:szCs w:val="28"/>
          <w:lang w:eastAsia="zh-CN"/>
        </w:rPr>
        <w:t xml:space="preserve">      </w:t>
      </w:r>
      <w:r w:rsidRPr="00537015">
        <w:rPr>
          <w:b/>
          <w:color w:val="000000"/>
          <w:sz w:val="28"/>
          <w:szCs w:val="28"/>
          <w:lang w:eastAsia="zh-CN"/>
        </w:rPr>
        <w:t xml:space="preserve">      5. Ключевые показатели муниципального контроля</w:t>
      </w:r>
      <w:r w:rsidRPr="00537015">
        <w:rPr>
          <w:rFonts w:ascii="Calibri" w:hAnsi="Calibri" w:cs="Calibri"/>
          <w:b/>
          <w:sz w:val="28"/>
          <w:szCs w:val="28"/>
          <w:lang w:eastAsia="zh-CN"/>
        </w:rPr>
        <w:t xml:space="preserve"> </w:t>
      </w:r>
      <w:r w:rsidRPr="00537015">
        <w:rPr>
          <w:b/>
          <w:sz w:val="28"/>
          <w:szCs w:val="28"/>
          <w:lang w:eastAsia="zh-CN"/>
        </w:rPr>
        <w:t>на автомобильном транспорте</w:t>
      </w:r>
      <w:r w:rsidRPr="00537015">
        <w:rPr>
          <w:b/>
          <w:color w:val="000000"/>
          <w:sz w:val="28"/>
          <w:szCs w:val="28"/>
          <w:lang w:eastAsia="zh-CN"/>
        </w:rPr>
        <w:t xml:space="preserve"> и их целевые значения</w:t>
      </w:r>
    </w:p>
    <w:p w:rsidR="00537015" w:rsidRPr="00537015" w:rsidRDefault="00537015" w:rsidP="00537015">
      <w:pPr>
        <w:suppressAutoHyphens/>
        <w:jc w:val="center"/>
        <w:rPr>
          <w:b/>
          <w:color w:val="000000"/>
          <w:sz w:val="28"/>
          <w:szCs w:val="28"/>
          <w:lang w:eastAsia="zh-CN"/>
        </w:rPr>
      </w:pPr>
    </w:p>
    <w:p w:rsidR="00537015" w:rsidRPr="00537015" w:rsidRDefault="00537015" w:rsidP="00537015">
      <w:pPr>
        <w:suppressAutoHyphens/>
        <w:ind w:firstLine="709"/>
        <w:jc w:val="both"/>
        <w:rPr>
          <w:sz w:val="28"/>
          <w:szCs w:val="28"/>
          <w:lang w:eastAsia="zh-CN"/>
        </w:rPr>
      </w:pPr>
      <w:r w:rsidRPr="00537015">
        <w:rPr>
          <w:color w:val="000000"/>
          <w:sz w:val="28"/>
          <w:szCs w:val="28"/>
          <w:lang w:eastAsia="zh-CN"/>
        </w:rPr>
        <w:t>5.1. Оценка результативности и эффективности осуществления муниципального контроля</w:t>
      </w:r>
      <w:r w:rsidRPr="00537015">
        <w:rPr>
          <w:rFonts w:ascii="Calibri" w:hAnsi="Calibri" w:cs="Calibri"/>
          <w:sz w:val="28"/>
          <w:szCs w:val="28"/>
          <w:lang w:eastAsia="zh-CN"/>
        </w:rPr>
        <w:t xml:space="preserve"> </w:t>
      </w:r>
      <w:r w:rsidRPr="00537015">
        <w:rPr>
          <w:sz w:val="28"/>
          <w:szCs w:val="28"/>
          <w:lang w:eastAsia="zh-CN"/>
        </w:rPr>
        <w:t>на автомобильном транспорте</w:t>
      </w:r>
      <w:r w:rsidRPr="00537015">
        <w:rPr>
          <w:color w:val="000000"/>
          <w:sz w:val="28"/>
          <w:szCs w:val="28"/>
          <w:lang w:eastAsia="zh-CN"/>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37015" w:rsidRPr="00537015" w:rsidRDefault="00537015" w:rsidP="00537015">
      <w:pPr>
        <w:suppressAutoHyphens/>
        <w:ind w:firstLine="709"/>
        <w:jc w:val="both"/>
        <w:rPr>
          <w:sz w:val="28"/>
          <w:szCs w:val="28"/>
          <w:lang w:eastAsia="zh-CN"/>
        </w:rPr>
      </w:pPr>
      <w:r w:rsidRPr="00537015">
        <w:rPr>
          <w:color w:val="000000"/>
          <w:sz w:val="28"/>
          <w:szCs w:val="28"/>
          <w:lang w:eastAsia="zh-CN"/>
        </w:rPr>
        <w:lastRenderedPageBreak/>
        <w:t>5.2. Ключевые показатели вида контроля и их целевые значения, индикативные показатели для муниципального контроля</w:t>
      </w:r>
      <w:r w:rsidRPr="00537015">
        <w:rPr>
          <w:rFonts w:ascii="Calibri" w:hAnsi="Calibri" w:cs="Calibri"/>
          <w:sz w:val="28"/>
          <w:szCs w:val="28"/>
          <w:lang w:eastAsia="zh-CN"/>
        </w:rPr>
        <w:t xml:space="preserve"> </w:t>
      </w:r>
      <w:r w:rsidRPr="00537015">
        <w:rPr>
          <w:rFonts w:eastAsiaTheme="minorHAnsi"/>
          <w:sz w:val="28"/>
          <w:szCs w:val="28"/>
          <w:lang w:eastAsia="en-US"/>
        </w:rPr>
        <w:t>на</w:t>
      </w:r>
      <w:r w:rsidRPr="00537015">
        <w:rPr>
          <w:rFonts w:eastAsiaTheme="minorHAnsi"/>
          <w:b/>
          <w:bCs/>
          <w:sz w:val="28"/>
          <w:szCs w:val="28"/>
          <w:lang w:eastAsia="en-US"/>
        </w:rPr>
        <w:t xml:space="preserve"> </w:t>
      </w:r>
      <w:r w:rsidRPr="00537015">
        <w:rPr>
          <w:rFonts w:eastAsiaTheme="minorHAnsi"/>
          <w:sz w:val="28"/>
          <w:szCs w:val="28"/>
          <w:lang w:eastAsia="en-US"/>
        </w:rPr>
        <w:t xml:space="preserve">автомобильном транспорте, городском наземном электрическом транспорте и в дорожном хозяйстве в границах Приволжского муниципального района, за исключением </w:t>
      </w:r>
      <w:proofErr w:type="spellStart"/>
      <w:r w:rsidRPr="00537015">
        <w:rPr>
          <w:rFonts w:eastAsiaTheme="minorHAnsi"/>
          <w:sz w:val="28"/>
          <w:szCs w:val="28"/>
          <w:lang w:eastAsia="en-US"/>
        </w:rPr>
        <w:t>Плёсского</w:t>
      </w:r>
      <w:proofErr w:type="spellEnd"/>
      <w:r w:rsidRPr="00537015">
        <w:rPr>
          <w:rFonts w:eastAsiaTheme="minorHAnsi"/>
          <w:sz w:val="28"/>
          <w:szCs w:val="28"/>
          <w:lang w:eastAsia="en-US"/>
        </w:rPr>
        <w:t xml:space="preserve"> городского поселения</w:t>
      </w:r>
      <w:r w:rsidRPr="00537015">
        <w:rPr>
          <w:color w:val="000000"/>
          <w:sz w:val="28"/>
          <w:szCs w:val="28"/>
          <w:lang w:eastAsia="zh-CN"/>
        </w:rPr>
        <w:t xml:space="preserve"> утверждаются отделом муниципального контроля</w:t>
      </w:r>
      <w:r w:rsidRPr="00537015">
        <w:rPr>
          <w:i/>
          <w:iCs/>
          <w:color w:val="000000"/>
          <w:sz w:val="28"/>
          <w:szCs w:val="28"/>
          <w:lang w:eastAsia="zh-CN"/>
        </w:rPr>
        <w:t>.</w:t>
      </w:r>
    </w:p>
    <w:p w:rsidR="00537015" w:rsidRPr="00537015" w:rsidRDefault="00537015" w:rsidP="00537015">
      <w:pPr>
        <w:ind w:firstLine="708"/>
        <w:jc w:val="both"/>
        <w:rPr>
          <w:rFonts w:eastAsiaTheme="minorHAnsi"/>
          <w:sz w:val="28"/>
          <w:szCs w:val="28"/>
          <w:lang w:eastAsia="en-US"/>
        </w:rPr>
      </w:pPr>
    </w:p>
    <w:p w:rsidR="00537015" w:rsidRPr="00537015" w:rsidRDefault="00537015" w:rsidP="00537015">
      <w:pPr>
        <w:ind w:firstLine="708"/>
        <w:jc w:val="both"/>
        <w:rPr>
          <w:rFonts w:eastAsiaTheme="minorHAnsi"/>
          <w:sz w:val="28"/>
          <w:szCs w:val="28"/>
          <w:lang w:eastAsia="en-US"/>
        </w:rPr>
      </w:pPr>
    </w:p>
    <w:p w:rsidR="00537015" w:rsidRPr="00537015" w:rsidRDefault="00537015" w:rsidP="00537015">
      <w:pPr>
        <w:ind w:firstLine="708"/>
        <w:jc w:val="center"/>
        <w:rPr>
          <w:rFonts w:eastAsiaTheme="minorHAnsi"/>
          <w:b/>
          <w:sz w:val="28"/>
          <w:szCs w:val="28"/>
          <w:lang w:eastAsia="en-US"/>
        </w:rPr>
      </w:pPr>
      <w:r w:rsidRPr="00537015">
        <w:rPr>
          <w:rFonts w:eastAsiaTheme="minorHAnsi"/>
          <w:b/>
          <w:sz w:val="28"/>
          <w:szCs w:val="28"/>
          <w:lang w:eastAsia="en-US"/>
        </w:rPr>
        <w:t>6. Заключительные положения</w:t>
      </w:r>
    </w:p>
    <w:p w:rsidR="00537015" w:rsidRPr="00537015" w:rsidRDefault="00537015" w:rsidP="00537015">
      <w:pPr>
        <w:ind w:firstLine="708"/>
        <w:jc w:val="center"/>
        <w:rPr>
          <w:rFonts w:eastAsiaTheme="minorHAnsi"/>
          <w:bCs/>
          <w:sz w:val="28"/>
          <w:szCs w:val="28"/>
          <w:lang w:eastAsia="en-US"/>
        </w:rPr>
      </w:pPr>
    </w:p>
    <w:p w:rsidR="00537015" w:rsidRPr="00537015" w:rsidRDefault="00537015" w:rsidP="00537015">
      <w:pPr>
        <w:ind w:firstLine="708"/>
        <w:jc w:val="both"/>
        <w:rPr>
          <w:rFonts w:eastAsiaTheme="minorHAnsi"/>
          <w:sz w:val="28"/>
          <w:szCs w:val="28"/>
          <w:lang w:eastAsia="en-US"/>
        </w:rPr>
      </w:pPr>
      <w:r w:rsidRPr="00537015">
        <w:rPr>
          <w:rFonts w:eastAsiaTheme="minorHAnsi"/>
          <w:sz w:val="28"/>
          <w:szCs w:val="28"/>
          <w:lang w:eastAsia="en-US"/>
        </w:rPr>
        <w:t>6.1. Настоящее положение вступает в силу с 1 января 2022 года.</w:t>
      </w:r>
    </w:p>
    <w:p w:rsidR="00537015" w:rsidRPr="00537015" w:rsidRDefault="00537015" w:rsidP="00537015">
      <w:pPr>
        <w:ind w:firstLine="708"/>
        <w:jc w:val="both"/>
        <w:rPr>
          <w:rFonts w:eastAsiaTheme="minorHAnsi"/>
          <w:sz w:val="28"/>
          <w:szCs w:val="28"/>
          <w:lang w:eastAsia="en-US"/>
        </w:rPr>
      </w:pPr>
      <w:r w:rsidRPr="00537015">
        <w:rPr>
          <w:rFonts w:eastAsiaTheme="minorHAnsi"/>
          <w:sz w:val="28"/>
          <w:szCs w:val="28"/>
          <w:lang w:eastAsia="en-US"/>
        </w:rPr>
        <w:t>6.2. До 31 декабря 2023 года подготовка уполномоченным органом в ходе осуществления муниципального контроля документов, информирование контролируемых лиц о совершаемых должностными лицами контрольным органом действиях и принимаемых решениях, обмен документами и сведениями с контролируемыми лицами осуществляется на бумажном носителе.</w:t>
      </w:r>
    </w:p>
    <w:p w:rsidR="001C1E2A" w:rsidRPr="001C1E2A" w:rsidRDefault="00537015" w:rsidP="00537015">
      <w:pPr>
        <w:jc w:val="both"/>
        <w:rPr>
          <w:rFonts w:eastAsiaTheme="minorHAnsi"/>
          <w:sz w:val="28"/>
          <w:szCs w:val="28"/>
          <w:lang w:eastAsia="en-US"/>
        </w:rPr>
      </w:pPr>
      <w:r w:rsidRPr="00537015">
        <w:rPr>
          <w:rFonts w:eastAsiaTheme="minorHAnsi"/>
          <w:sz w:val="28"/>
          <w:szCs w:val="28"/>
          <w:lang w:eastAsia="en-US"/>
        </w:rPr>
        <w:t>6.3. Уполномоченному органу при проведении контрольных мероприятий, использовать типовые формы документов, утвержденных Приказом Министерством экономического развития Российской Федерации от 31.03.2021      № 151 «О типовых формах документов, используемых контрольным (надзорным) органом.</w:t>
      </w:r>
    </w:p>
    <w:p w:rsidR="001C1E2A" w:rsidRPr="001C1E2A" w:rsidRDefault="001C1E2A" w:rsidP="001C1E2A">
      <w:pPr>
        <w:spacing w:after="160" w:line="259" w:lineRule="auto"/>
        <w:rPr>
          <w:rFonts w:asciiTheme="minorHAnsi" w:eastAsiaTheme="minorHAnsi" w:hAnsiTheme="minorHAnsi" w:cstheme="minorBidi"/>
          <w:sz w:val="28"/>
          <w:szCs w:val="28"/>
          <w:lang w:eastAsia="en-US"/>
        </w:rPr>
      </w:pPr>
    </w:p>
    <w:p w:rsidR="001C1E2A" w:rsidRDefault="001C1E2A"/>
    <w:sectPr w:rsidR="001C1E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C8649F"/>
    <w:multiLevelType w:val="multilevel"/>
    <w:tmpl w:val="8EBE915E"/>
    <w:lvl w:ilvl="0">
      <w:start w:val="1"/>
      <w:numFmt w:val="decimal"/>
      <w:lvlText w:val="%1."/>
      <w:lvlJc w:val="left"/>
      <w:pPr>
        <w:ind w:left="720" w:hanging="360"/>
      </w:pPr>
      <w:rPr>
        <w:rFonts w:hint="default"/>
      </w:rPr>
    </w:lvl>
    <w:lvl w:ilvl="1">
      <w:start w:val="7"/>
      <w:numFmt w:val="decimal"/>
      <w:isLgl/>
      <w:lvlText w:val="%1.%2."/>
      <w:lvlJc w:val="left"/>
      <w:pPr>
        <w:ind w:left="1249" w:hanging="540"/>
      </w:pPr>
      <w:rPr>
        <w:rFonts w:hint="default"/>
        <w:color w:val="auto"/>
      </w:rPr>
    </w:lvl>
    <w:lvl w:ilvl="2">
      <w:start w:val="1"/>
      <w:numFmt w:val="decimal"/>
      <w:isLgl/>
      <w:lvlText w:val="%1.%2.%3."/>
      <w:lvlJc w:val="left"/>
      <w:pPr>
        <w:ind w:left="1778" w:hanging="720"/>
      </w:pPr>
      <w:rPr>
        <w:rFonts w:hint="default"/>
        <w:color w:val="auto"/>
      </w:rPr>
    </w:lvl>
    <w:lvl w:ilvl="3">
      <w:start w:val="1"/>
      <w:numFmt w:val="decimal"/>
      <w:isLgl/>
      <w:lvlText w:val="%1.%2.%3.%4."/>
      <w:lvlJc w:val="left"/>
      <w:pPr>
        <w:ind w:left="2127" w:hanging="720"/>
      </w:pPr>
      <w:rPr>
        <w:rFonts w:hint="default"/>
        <w:color w:val="auto"/>
      </w:rPr>
    </w:lvl>
    <w:lvl w:ilvl="4">
      <w:start w:val="1"/>
      <w:numFmt w:val="decimal"/>
      <w:isLgl/>
      <w:lvlText w:val="%1.%2.%3.%4.%5."/>
      <w:lvlJc w:val="left"/>
      <w:pPr>
        <w:ind w:left="2836" w:hanging="1080"/>
      </w:pPr>
      <w:rPr>
        <w:rFonts w:hint="default"/>
        <w:color w:val="auto"/>
      </w:rPr>
    </w:lvl>
    <w:lvl w:ilvl="5">
      <w:start w:val="1"/>
      <w:numFmt w:val="decimal"/>
      <w:isLgl/>
      <w:lvlText w:val="%1.%2.%3.%4.%5.%6."/>
      <w:lvlJc w:val="left"/>
      <w:pPr>
        <w:ind w:left="3185" w:hanging="1080"/>
      </w:pPr>
      <w:rPr>
        <w:rFonts w:hint="default"/>
        <w:color w:val="auto"/>
      </w:rPr>
    </w:lvl>
    <w:lvl w:ilvl="6">
      <w:start w:val="1"/>
      <w:numFmt w:val="decimal"/>
      <w:isLgl/>
      <w:lvlText w:val="%1.%2.%3.%4.%5.%6.%7."/>
      <w:lvlJc w:val="left"/>
      <w:pPr>
        <w:ind w:left="3894" w:hanging="1440"/>
      </w:pPr>
      <w:rPr>
        <w:rFonts w:hint="default"/>
        <w:color w:val="auto"/>
      </w:rPr>
    </w:lvl>
    <w:lvl w:ilvl="7">
      <w:start w:val="1"/>
      <w:numFmt w:val="decimal"/>
      <w:isLgl/>
      <w:lvlText w:val="%1.%2.%3.%4.%5.%6.%7.%8."/>
      <w:lvlJc w:val="left"/>
      <w:pPr>
        <w:ind w:left="4243" w:hanging="1440"/>
      </w:pPr>
      <w:rPr>
        <w:rFonts w:hint="default"/>
        <w:color w:val="auto"/>
      </w:rPr>
    </w:lvl>
    <w:lvl w:ilvl="8">
      <w:start w:val="1"/>
      <w:numFmt w:val="decimal"/>
      <w:isLgl/>
      <w:lvlText w:val="%1.%2.%3.%4.%5.%6.%7.%8.%9."/>
      <w:lvlJc w:val="left"/>
      <w:pPr>
        <w:ind w:left="4952" w:hanging="1800"/>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E2A"/>
    <w:rsid w:val="000116A4"/>
    <w:rsid w:val="000151C5"/>
    <w:rsid w:val="00065562"/>
    <w:rsid w:val="001C1E2A"/>
    <w:rsid w:val="002B4755"/>
    <w:rsid w:val="00404217"/>
    <w:rsid w:val="00537015"/>
    <w:rsid w:val="005F368D"/>
    <w:rsid w:val="00B277D8"/>
    <w:rsid w:val="00B467A9"/>
    <w:rsid w:val="00C460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C71B61-382E-468E-8E34-208B4A8F7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C1E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No Spacing"/>
    <w:uiPriority w:val="1"/>
    <w:qFormat/>
    <w:rsid w:val="00404217"/>
    <w:pPr>
      <w:spacing w:after="0" w:line="240" w:lineRule="auto"/>
    </w:pPr>
  </w:style>
  <w:style w:type="paragraph" w:styleId="a4">
    <w:name w:val="List Paragraph"/>
    <w:basedOn w:val="a"/>
    <w:uiPriority w:val="34"/>
    <w:qFormat/>
    <w:rsid w:val="00C46089"/>
    <w:pPr>
      <w:ind w:left="720"/>
      <w:contextualSpacing/>
    </w:pPr>
  </w:style>
  <w:style w:type="paragraph" w:styleId="a5">
    <w:name w:val="Balloon Text"/>
    <w:basedOn w:val="a"/>
    <w:link w:val="a6"/>
    <w:uiPriority w:val="99"/>
    <w:semiHidden/>
    <w:unhideWhenUsed/>
    <w:rsid w:val="005F368D"/>
    <w:rPr>
      <w:rFonts w:ascii="Segoe UI" w:hAnsi="Segoe UI" w:cs="Segoe UI"/>
      <w:sz w:val="18"/>
      <w:szCs w:val="18"/>
    </w:rPr>
  </w:style>
  <w:style w:type="character" w:customStyle="1" w:styleId="a6">
    <w:name w:val="Текст выноски Знак"/>
    <w:basedOn w:val="a0"/>
    <w:link w:val="a5"/>
    <w:uiPriority w:val="99"/>
    <w:semiHidden/>
    <w:rsid w:val="005F368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k.ru/dk?cmd=logExternal&amp;st.cmd=logExternal&amp;st.sig=EAlmTlyMo_sZgpGVaRguC1bQYvcZUg3P0odpPI8tYi0VTvSu0IseXqAD9YW9LiNf&amp;st.link=https%3A%2F%2Fprivadmin.ru%2F&amp;st.name=groupWebSite&amp;st._aid=AltGroupTopCardRedirectToHomepag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DAC30CDA89B68BDB5ED812712E8EAD3793126AD01DF362346FC8A4E3A200059D3B1FB89364A4M"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image" Target="media/image1.png"/><Relationship Id="rId10" Type="http://schemas.openxmlformats.org/officeDocument/2006/relationships/hyperlink" Target="https://login.consultant.ru/link/?req=doc&amp;base=LAW&amp;n=358750&amp;date=25.06.2021&amp;demo=1"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6257</Words>
  <Characters>35669</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Ястребов А. А.</dc:creator>
  <cp:keywords/>
  <dc:description/>
  <cp:lastModifiedBy>Пользователь</cp:lastModifiedBy>
  <cp:revision>4</cp:revision>
  <cp:lastPrinted>2021-10-26T08:07:00Z</cp:lastPrinted>
  <dcterms:created xsi:type="dcterms:W3CDTF">2021-10-27T12:18:00Z</dcterms:created>
  <dcterms:modified xsi:type="dcterms:W3CDTF">2021-10-27T12:19:00Z</dcterms:modified>
</cp:coreProperties>
</file>