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BF" w:rsidRPr="00B1477A" w:rsidRDefault="004D71BF" w:rsidP="004D71BF">
      <w:pPr>
        <w:spacing w:line="360" w:lineRule="auto"/>
        <w:rPr>
          <w:b/>
          <w:sz w:val="16"/>
          <w:szCs w:val="16"/>
        </w:rPr>
      </w:pPr>
    </w:p>
    <w:p w:rsidR="004D71BF" w:rsidRDefault="004D71BF" w:rsidP="004D71BF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1BF" w:rsidRDefault="004D71BF" w:rsidP="004D71BF">
      <w:pPr>
        <w:rPr>
          <w:b/>
          <w:sz w:val="32"/>
          <w:szCs w:val="32"/>
        </w:rPr>
      </w:pPr>
    </w:p>
    <w:p w:rsidR="004D71BF" w:rsidRDefault="004D71BF" w:rsidP="004D71BF">
      <w:pPr>
        <w:rPr>
          <w:sz w:val="24"/>
          <w:szCs w:val="24"/>
        </w:rPr>
      </w:pPr>
    </w:p>
    <w:p w:rsidR="004D71BF" w:rsidRPr="003051FB" w:rsidRDefault="004D71BF" w:rsidP="004D71BF">
      <w:pPr>
        <w:rPr>
          <w:sz w:val="24"/>
          <w:szCs w:val="24"/>
        </w:rPr>
      </w:pPr>
    </w:p>
    <w:p w:rsidR="004D71BF" w:rsidRDefault="004D71BF" w:rsidP="004D71BF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4D71BF" w:rsidRPr="00BF0D3F" w:rsidRDefault="004D71BF" w:rsidP="004D71BF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4D71BF" w:rsidRPr="00BF0D3F" w:rsidRDefault="004D71BF" w:rsidP="004D71B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4D71BF" w:rsidRPr="00BF0D3F" w:rsidRDefault="004D71BF" w:rsidP="004D71B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F0D3F">
        <w:rPr>
          <w:b/>
          <w:sz w:val="24"/>
          <w:szCs w:val="24"/>
        </w:rPr>
        <w:t>Председатель КСП Тел.</w:t>
      </w:r>
      <w:r>
        <w:rPr>
          <w:b/>
          <w:sz w:val="24"/>
          <w:szCs w:val="24"/>
        </w:rPr>
        <w:t>8-493-39-4</w:t>
      </w:r>
      <w:r w:rsidRPr="00BF0D3F">
        <w:rPr>
          <w:b/>
          <w:sz w:val="24"/>
          <w:szCs w:val="24"/>
        </w:rPr>
        <w:t>-11-13. sovetpriv@mail.ru</w:t>
      </w:r>
    </w:p>
    <w:p w:rsidR="004D71BF" w:rsidRPr="00B1477A" w:rsidRDefault="004D71BF" w:rsidP="004D71BF">
      <w:pPr>
        <w:rPr>
          <w:sz w:val="16"/>
          <w:szCs w:val="16"/>
        </w:rPr>
      </w:pPr>
      <w:r>
        <w:rPr>
          <w:szCs w:val="28"/>
        </w:rPr>
        <w:t xml:space="preserve">               </w:t>
      </w:r>
    </w:p>
    <w:p w:rsidR="004D71BF" w:rsidRDefault="004D71BF" w:rsidP="004D71BF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>
        <w:rPr>
          <w:b/>
          <w:szCs w:val="28"/>
        </w:rPr>
        <w:t xml:space="preserve"> </w:t>
      </w:r>
      <w:r w:rsidR="00B1477A">
        <w:rPr>
          <w:b/>
          <w:szCs w:val="28"/>
        </w:rPr>
        <w:t>69</w:t>
      </w:r>
      <w:r w:rsidRPr="00A6208A">
        <w:rPr>
          <w:b/>
          <w:szCs w:val="28"/>
        </w:rPr>
        <w:t xml:space="preserve"> – КС                                           от  </w:t>
      </w:r>
      <w:r w:rsidR="009A3B82">
        <w:rPr>
          <w:b/>
          <w:szCs w:val="28"/>
        </w:rPr>
        <w:t>24</w:t>
      </w:r>
      <w:r w:rsidRPr="00A6208A">
        <w:rPr>
          <w:b/>
          <w:szCs w:val="28"/>
        </w:rPr>
        <w:t>.</w:t>
      </w:r>
      <w:r>
        <w:rPr>
          <w:b/>
          <w:szCs w:val="28"/>
        </w:rPr>
        <w:t>11</w:t>
      </w:r>
      <w:r w:rsidRPr="00A6208A">
        <w:rPr>
          <w:b/>
          <w:szCs w:val="28"/>
        </w:rPr>
        <w:t>.</w:t>
      </w:r>
      <w:r w:rsidR="009A3B82">
        <w:rPr>
          <w:b/>
          <w:szCs w:val="28"/>
        </w:rPr>
        <w:t>2021</w:t>
      </w:r>
      <w:r w:rsidRPr="00A6208A">
        <w:rPr>
          <w:b/>
          <w:szCs w:val="28"/>
        </w:rPr>
        <w:t xml:space="preserve"> г</w:t>
      </w:r>
    </w:p>
    <w:p w:rsidR="004D71BF" w:rsidRPr="003468DD" w:rsidRDefault="004D71BF" w:rsidP="004D71BF">
      <w:pPr>
        <w:rPr>
          <w:b/>
          <w:sz w:val="16"/>
          <w:szCs w:val="16"/>
        </w:rPr>
      </w:pPr>
    </w:p>
    <w:p w:rsidR="004D71BF" w:rsidRDefault="004D71BF" w:rsidP="004D71BF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Главе Приволжского муниципального района</w:t>
      </w:r>
    </w:p>
    <w:p w:rsidR="004D71BF" w:rsidRPr="008C7AD8" w:rsidRDefault="004D71BF" w:rsidP="003468DD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И. В. Мельниковой.</w:t>
      </w:r>
    </w:p>
    <w:p w:rsidR="004D71BF" w:rsidRDefault="004D71BF" w:rsidP="004D71BF">
      <w:pPr>
        <w:jc w:val="center"/>
        <w:rPr>
          <w:b/>
          <w:szCs w:val="28"/>
        </w:rPr>
      </w:pPr>
      <w:r w:rsidRPr="004D71BF">
        <w:rPr>
          <w:b/>
          <w:szCs w:val="28"/>
        </w:rPr>
        <w:t>Уважаемая Ирина Викторовна!</w:t>
      </w:r>
    </w:p>
    <w:p w:rsidR="004D71BF" w:rsidRPr="003468DD" w:rsidRDefault="004D71BF" w:rsidP="004D71BF">
      <w:pPr>
        <w:jc w:val="center"/>
        <w:rPr>
          <w:b/>
          <w:sz w:val="16"/>
          <w:szCs w:val="16"/>
        </w:rPr>
      </w:pPr>
    </w:p>
    <w:p w:rsidR="00515509" w:rsidRPr="00515509" w:rsidRDefault="004D71BF" w:rsidP="00515509">
      <w:pPr>
        <w:pStyle w:val="1"/>
        <w:shd w:val="clear" w:color="auto" w:fill="auto"/>
        <w:tabs>
          <w:tab w:val="right" w:pos="951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D71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1B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4D71BF">
        <w:rPr>
          <w:rFonts w:ascii="Times New Roman" w:eastAsia="Calibri" w:hAnsi="Times New Roman" w:cs="Times New Roman"/>
          <w:sz w:val="28"/>
          <w:szCs w:val="28"/>
        </w:rPr>
        <w:t xml:space="preserve">Направляем Вам  </w:t>
      </w:r>
      <w:r w:rsidRPr="004D71BF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BF">
        <w:rPr>
          <w:rFonts w:ascii="Times New Roman" w:hAnsi="Times New Roman" w:cs="Times New Roman"/>
          <w:sz w:val="28"/>
          <w:szCs w:val="28"/>
        </w:rPr>
        <w:t xml:space="preserve">«О бюджете Приволжского муниципального района на </w:t>
      </w:r>
      <w:r w:rsidR="009A3B82">
        <w:rPr>
          <w:rFonts w:ascii="Times New Roman" w:hAnsi="Times New Roman" w:cs="Times New Roman"/>
          <w:sz w:val="28"/>
          <w:szCs w:val="28"/>
        </w:rPr>
        <w:t>2022</w:t>
      </w:r>
      <w:r w:rsidRPr="004D71B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1BF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9A3B82">
        <w:rPr>
          <w:rFonts w:ascii="Times New Roman" w:hAnsi="Times New Roman" w:cs="Times New Roman"/>
          <w:sz w:val="28"/>
          <w:szCs w:val="28"/>
        </w:rPr>
        <w:t>2023</w:t>
      </w:r>
      <w:r w:rsidRPr="004D71BF">
        <w:rPr>
          <w:rFonts w:ascii="Times New Roman" w:hAnsi="Times New Roman" w:cs="Times New Roman"/>
          <w:sz w:val="28"/>
          <w:szCs w:val="28"/>
        </w:rPr>
        <w:t xml:space="preserve"> и </w:t>
      </w:r>
      <w:r w:rsidR="009A3B82">
        <w:rPr>
          <w:rFonts w:ascii="Times New Roman" w:hAnsi="Times New Roman" w:cs="Times New Roman"/>
          <w:sz w:val="28"/>
          <w:szCs w:val="28"/>
        </w:rPr>
        <w:t>2024 годы</w:t>
      </w:r>
      <w:r w:rsidR="00F56B12">
        <w:rPr>
          <w:rFonts w:ascii="Times New Roman" w:hAnsi="Times New Roman" w:cs="Times New Roman"/>
          <w:sz w:val="28"/>
          <w:szCs w:val="28"/>
        </w:rPr>
        <w:t>»</w:t>
      </w:r>
    </w:p>
    <w:p w:rsidR="00515509" w:rsidRPr="00CB5040" w:rsidRDefault="00515509" w:rsidP="00515509">
      <w:pPr>
        <w:ind w:firstLine="567"/>
        <w:jc w:val="both"/>
        <w:rPr>
          <w:szCs w:val="28"/>
        </w:rPr>
      </w:pPr>
      <w:proofErr w:type="gramStart"/>
      <w:r w:rsidRPr="00CB5040">
        <w:rPr>
          <w:szCs w:val="28"/>
        </w:rPr>
        <w:t xml:space="preserve"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Положением о бюджетном процессе Приволжского муниципального района, утвержденным  решением Совета Приволжского муниципального района </w:t>
      </w:r>
      <w:r w:rsidRPr="00DE1962">
        <w:rPr>
          <w:szCs w:val="28"/>
        </w:rPr>
        <w:t xml:space="preserve">от </w:t>
      </w:r>
      <w:r>
        <w:rPr>
          <w:szCs w:val="28"/>
        </w:rPr>
        <w:t>22</w:t>
      </w:r>
      <w:r w:rsidRPr="00DE1962">
        <w:rPr>
          <w:szCs w:val="28"/>
        </w:rPr>
        <w:t>.</w:t>
      </w:r>
      <w:r>
        <w:rPr>
          <w:szCs w:val="28"/>
        </w:rPr>
        <w:t>11.2011  № 122</w:t>
      </w:r>
      <w:r w:rsidRPr="00DE1962">
        <w:rPr>
          <w:szCs w:val="28"/>
        </w:rPr>
        <w:t>,</w:t>
      </w:r>
      <w:r w:rsidRPr="00CB5040">
        <w:rPr>
          <w:szCs w:val="28"/>
        </w:rPr>
        <w:t xml:space="preserve"> решением Совета Приволжского муниципального района от  27.05.2015 г  № 53 «</w:t>
      </w:r>
      <w:r>
        <w:rPr>
          <w:rFonts w:eastAsiaTheme="minorHAnsi"/>
          <w:szCs w:val="28"/>
        </w:rPr>
        <w:t>Об утверждении Положения о К</w:t>
      </w:r>
      <w:r w:rsidRPr="00CB5040">
        <w:rPr>
          <w:rFonts w:eastAsiaTheme="minorHAnsi"/>
          <w:szCs w:val="28"/>
        </w:rPr>
        <w:t>онтрольно-счетной палате  Приволжско</w:t>
      </w:r>
      <w:r w:rsidR="009A3B82">
        <w:rPr>
          <w:rFonts w:eastAsiaTheme="minorHAnsi"/>
          <w:szCs w:val="28"/>
        </w:rPr>
        <w:t>го муниципального района</w:t>
      </w:r>
      <w:r w:rsidRPr="00CB5040">
        <w:rPr>
          <w:rFonts w:eastAsiaTheme="minorHAnsi"/>
          <w:szCs w:val="28"/>
        </w:rPr>
        <w:t>»</w:t>
      </w:r>
      <w:proofErr w:type="gramEnd"/>
    </w:p>
    <w:p w:rsidR="00515509" w:rsidRDefault="00515509" w:rsidP="00515509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 w:rsidRPr="00CB5040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>Приволжского</w:t>
      </w:r>
      <w:r w:rsidRPr="00CB5040">
        <w:rPr>
          <w:sz w:val="28"/>
          <w:szCs w:val="28"/>
        </w:rPr>
        <w:t xml:space="preserve"> муниципального района «О бюджете </w:t>
      </w:r>
      <w:r>
        <w:rPr>
          <w:sz w:val="28"/>
          <w:szCs w:val="28"/>
        </w:rPr>
        <w:t>Приволжского</w:t>
      </w:r>
      <w:r w:rsidRPr="00CB5040">
        <w:rPr>
          <w:sz w:val="28"/>
          <w:szCs w:val="28"/>
        </w:rPr>
        <w:t xml:space="preserve"> муниципального района  на  </w:t>
      </w:r>
      <w:r w:rsidR="009A3B82">
        <w:rPr>
          <w:sz w:val="28"/>
          <w:szCs w:val="28"/>
        </w:rPr>
        <w:t>2022</w:t>
      </w:r>
      <w:r w:rsidR="009A3B82" w:rsidRPr="004D71BF">
        <w:rPr>
          <w:sz w:val="28"/>
          <w:szCs w:val="28"/>
        </w:rPr>
        <w:t xml:space="preserve"> год </w:t>
      </w:r>
      <w:r w:rsidR="009A3B82">
        <w:rPr>
          <w:sz w:val="28"/>
          <w:szCs w:val="28"/>
        </w:rPr>
        <w:t xml:space="preserve"> </w:t>
      </w:r>
      <w:r w:rsidR="009A3B82" w:rsidRPr="004D71BF">
        <w:rPr>
          <w:sz w:val="28"/>
          <w:szCs w:val="28"/>
        </w:rPr>
        <w:t xml:space="preserve">и на плановый период </w:t>
      </w:r>
      <w:r w:rsidR="009A3B82">
        <w:rPr>
          <w:sz w:val="28"/>
          <w:szCs w:val="28"/>
        </w:rPr>
        <w:t>2023</w:t>
      </w:r>
      <w:r w:rsidR="009A3B82" w:rsidRPr="004D71BF">
        <w:rPr>
          <w:sz w:val="28"/>
          <w:szCs w:val="28"/>
        </w:rPr>
        <w:t xml:space="preserve"> и </w:t>
      </w:r>
      <w:r w:rsidR="009A3B82">
        <w:rPr>
          <w:sz w:val="28"/>
          <w:szCs w:val="28"/>
        </w:rPr>
        <w:t>2024  годы</w:t>
      </w:r>
      <w:r w:rsidRPr="00CB5040">
        <w:rPr>
          <w:sz w:val="28"/>
          <w:szCs w:val="28"/>
        </w:rPr>
        <w:t xml:space="preserve">» (далее – проект решения о бюджете) внесен администрацией </w:t>
      </w:r>
      <w:r>
        <w:rPr>
          <w:sz w:val="28"/>
          <w:szCs w:val="28"/>
        </w:rPr>
        <w:t>Приволжского</w:t>
      </w:r>
      <w:r w:rsidRPr="00CB5040">
        <w:rPr>
          <w:sz w:val="28"/>
          <w:szCs w:val="28"/>
        </w:rPr>
        <w:t xml:space="preserve"> муниципального района на рассмотрение Совета</w:t>
      </w:r>
      <w:r>
        <w:rPr>
          <w:sz w:val="28"/>
          <w:szCs w:val="28"/>
        </w:rPr>
        <w:t xml:space="preserve"> Приволжского муниципального района.</w:t>
      </w:r>
    </w:p>
    <w:p w:rsidR="00515509" w:rsidRDefault="00515509" w:rsidP="00515509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представленных одновременно с проектом решения о бюджете, соответствует требованиям </w:t>
      </w:r>
      <w:r w:rsidRPr="00DD21BA">
        <w:rPr>
          <w:sz w:val="28"/>
          <w:szCs w:val="28"/>
        </w:rPr>
        <w:t xml:space="preserve">предусмотренные </w:t>
      </w:r>
      <w:hyperlink r:id="rId6" w:history="1">
        <w:r w:rsidRPr="00DD21BA">
          <w:rPr>
            <w:color w:val="0000FF"/>
            <w:sz w:val="28"/>
            <w:szCs w:val="28"/>
          </w:rPr>
          <w:t>статьей 184.2</w:t>
        </w:r>
      </w:hyperlink>
      <w:r w:rsidRPr="00DD21B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Положения о бюджетном процессе. </w:t>
      </w:r>
    </w:p>
    <w:p w:rsidR="00515509" w:rsidRDefault="00515509" w:rsidP="00515509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района разработан на 3 года (</w:t>
      </w:r>
      <w:r w:rsidR="009A3B82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9A3B82">
        <w:rPr>
          <w:sz w:val="28"/>
          <w:szCs w:val="28"/>
        </w:rPr>
        <w:t>2024</w:t>
      </w:r>
      <w:r>
        <w:rPr>
          <w:sz w:val="28"/>
          <w:szCs w:val="28"/>
        </w:rPr>
        <w:t>) и одобрен постановлением  администрацией Приволжского муниципального района,  что соответствует требованиям статьи 173 БК РФ.</w:t>
      </w:r>
    </w:p>
    <w:p w:rsidR="00515509" w:rsidRPr="001C4EF5" w:rsidRDefault="00515509" w:rsidP="00FC5C0A">
      <w:pPr>
        <w:pStyle w:val="a8"/>
        <w:spacing w:afterLines="40"/>
        <w:ind w:firstLine="708"/>
        <w:jc w:val="both"/>
        <w:rPr>
          <w:b w:val="0"/>
          <w:sz w:val="28"/>
          <w:szCs w:val="28"/>
        </w:rPr>
      </w:pPr>
      <w:proofErr w:type="gramStart"/>
      <w:r w:rsidRPr="004C236F">
        <w:rPr>
          <w:b w:val="0"/>
          <w:sz w:val="28"/>
          <w:szCs w:val="28"/>
        </w:rPr>
        <w:t>Основные направления бюджетной политики и основные направления налоговой политики утверждены  постановлением администрацией Приволжского муниципального района  от</w:t>
      </w:r>
      <w:r w:rsidRPr="00EF694D">
        <w:rPr>
          <w:b w:val="0"/>
          <w:sz w:val="28"/>
          <w:szCs w:val="28"/>
        </w:rPr>
        <w:t xml:space="preserve"> </w:t>
      </w:r>
      <w:r w:rsidR="009A3B82">
        <w:rPr>
          <w:b w:val="0"/>
          <w:sz w:val="28"/>
          <w:szCs w:val="28"/>
        </w:rPr>
        <w:t>28</w:t>
      </w:r>
      <w:r w:rsidRPr="00EF694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09</w:t>
      </w:r>
      <w:r w:rsidRPr="00EF694D">
        <w:rPr>
          <w:b w:val="0"/>
          <w:sz w:val="28"/>
          <w:szCs w:val="28"/>
        </w:rPr>
        <w:t>.</w:t>
      </w:r>
      <w:r w:rsidR="009A3B82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г</w:t>
      </w:r>
      <w:r w:rsidRPr="00EF694D">
        <w:rPr>
          <w:b w:val="0"/>
          <w:sz w:val="28"/>
          <w:szCs w:val="28"/>
        </w:rPr>
        <w:t xml:space="preserve"> № </w:t>
      </w:r>
      <w:r w:rsidR="009A3B82">
        <w:rPr>
          <w:b w:val="0"/>
          <w:sz w:val="28"/>
          <w:szCs w:val="28"/>
        </w:rPr>
        <w:t>451</w:t>
      </w:r>
      <w:r w:rsidRPr="00EF694D">
        <w:rPr>
          <w:b w:val="0"/>
          <w:sz w:val="28"/>
          <w:szCs w:val="28"/>
        </w:rPr>
        <w:t xml:space="preserve">-п «Об основных направлениях бюджетной и налоговой политики Приволжского муниципального района, Приволжского городского поселения на </w:t>
      </w:r>
      <w:r>
        <w:rPr>
          <w:b w:val="0"/>
          <w:sz w:val="28"/>
          <w:szCs w:val="28"/>
        </w:rPr>
        <w:t>2021</w:t>
      </w:r>
      <w:r w:rsidRPr="00EF694D">
        <w:rPr>
          <w:b w:val="0"/>
          <w:sz w:val="28"/>
          <w:szCs w:val="28"/>
        </w:rPr>
        <w:t xml:space="preserve"> год и </w:t>
      </w:r>
      <w:r w:rsidRPr="00EF694D">
        <w:rPr>
          <w:b w:val="0"/>
          <w:sz w:val="28"/>
          <w:szCs w:val="28"/>
        </w:rPr>
        <w:lastRenderedPageBreak/>
        <w:t xml:space="preserve">на плановый период </w:t>
      </w:r>
      <w:r>
        <w:rPr>
          <w:b w:val="0"/>
          <w:sz w:val="28"/>
          <w:szCs w:val="28"/>
        </w:rPr>
        <w:t>2022</w:t>
      </w:r>
      <w:r w:rsidRPr="00EF694D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2023</w:t>
      </w:r>
      <w:r w:rsidRPr="00EF694D">
        <w:rPr>
          <w:b w:val="0"/>
          <w:sz w:val="28"/>
          <w:szCs w:val="28"/>
        </w:rPr>
        <w:t xml:space="preserve"> годов»</w:t>
      </w:r>
      <w:r>
        <w:rPr>
          <w:b w:val="0"/>
          <w:sz w:val="28"/>
          <w:szCs w:val="28"/>
        </w:rPr>
        <w:t xml:space="preserve"> </w:t>
      </w:r>
      <w:r w:rsidRPr="00587BC4">
        <w:rPr>
          <w:sz w:val="28"/>
          <w:szCs w:val="28"/>
        </w:rPr>
        <w:t xml:space="preserve">разработаны в соответствии со статьей 172 Бюджетного кодекса Российской Федерации. </w:t>
      </w:r>
      <w:proofErr w:type="gramEnd"/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проекта решения о бюджете</w:t>
      </w:r>
    </w:p>
    <w:p w:rsidR="003468DD" w:rsidRDefault="003468DD" w:rsidP="00515509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-142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бюджета составлен на 3 года (очередной финансовый год и плановый период </w:t>
      </w:r>
      <w:r w:rsidR="009A3B82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9A3B82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годы), что соответствует требованиям пункта 2</w:t>
      </w:r>
      <w:r w:rsidRPr="00CC4D9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 Положения о бюджетном процессе.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пункта 1 статьи 184.1 БК РФ, пункта 2 статьи 14 Положения о бюджетном процессе проектом решения о бюджете закреплены основные характеристики бюджета: общий объем доходов, общий объем расходов, дефицит бюджета.</w:t>
      </w:r>
    </w:p>
    <w:p w:rsidR="00515509" w:rsidRDefault="00515509" w:rsidP="00515509">
      <w:pPr>
        <w:pStyle w:val="a5"/>
        <w:spacing w:after="0"/>
        <w:ind w:left="-142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проекте решения о бюджете также содержатся все иные показатели, установленные пунктом 3 статьи 184.1. БК РФ, пунктом 3 статьи 14 Положения о бюджетном процессе.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БК РФ в проекте решения о бюджете утверждены перечень главных администраторов доходов бюджета,  закрепляемые за ними виды (подвиды) доходов бюджета (</w:t>
      </w:r>
      <w:r w:rsidRPr="00B926A5">
        <w:rPr>
          <w:b/>
          <w:sz w:val="28"/>
          <w:szCs w:val="28"/>
        </w:rPr>
        <w:t>приложение 3</w:t>
      </w:r>
      <w:r>
        <w:rPr>
          <w:sz w:val="28"/>
          <w:szCs w:val="28"/>
        </w:rPr>
        <w:t xml:space="preserve"> к проекту решения о бюджете).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21 БК РФ перечень главных распорядителей средств районного бюджета установлен проектом решения о бюджете в составе ведомственной структуры расходов (</w:t>
      </w:r>
      <w:r w:rsidRPr="00B926A5">
        <w:rPr>
          <w:b/>
          <w:sz w:val="28"/>
          <w:szCs w:val="28"/>
        </w:rPr>
        <w:t>приложения 7).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515509" w:rsidRPr="006642A6" w:rsidRDefault="00515509" w:rsidP="00515509">
      <w:pPr>
        <w:pStyle w:val="a5"/>
        <w:spacing w:after="0"/>
        <w:ind w:left="-851" w:right="-143" w:firstLine="1559"/>
        <w:jc w:val="both"/>
        <w:rPr>
          <w:sz w:val="28"/>
          <w:szCs w:val="28"/>
        </w:rPr>
      </w:pPr>
      <w:r w:rsidRPr="006642A6">
        <w:rPr>
          <w:sz w:val="28"/>
          <w:szCs w:val="28"/>
        </w:rPr>
        <w:t>Общий объем условно утвержденных расходов планируется:</w:t>
      </w:r>
    </w:p>
    <w:p w:rsidR="00515509" w:rsidRPr="006642A6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 w:rsidRPr="006642A6">
        <w:rPr>
          <w:sz w:val="28"/>
          <w:szCs w:val="28"/>
        </w:rPr>
        <w:t xml:space="preserve">- на </w:t>
      </w:r>
      <w:r w:rsidR="009A3B8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размере </w:t>
      </w:r>
      <w:r w:rsidRPr="006642A6">
        <w:rPr>
          <w:sz w:val="28"/>
          <w:szCs w:val="28"/>
        </w:rPr>
        <w:t xml:space="preserve"> </w:t>
      </w:r>
      <w:r w:rsidR="009A3B82">
        <w:rPr>
          <w:bCs/>
          <w:szCs w:val="28"/>
        </w:rPr>
        <w:t>4 323 861,67</w:t>
      </w:r>
      <w:r w:rsidR="009A3B82" w:rsidRPr="008121F5">
        <w:rPr>
          <w:bCs/>
          <w:szCs w:val="28"/>
        </w:rPr>
        <w:t xml:space="preserve"> </w:t>
      </w:r>
      <w:r w:rsidRPr="001808CC">
        <w:rPr>
          <w:sz w:val="28"/>
          <w:szCs w:val="28"/>
        </w:rPr>
        <w:t>рублей</w:t>
      </w:r>
      <w:r w:rsidRPr="006642A6">
        <w:rPr>
          <w:sz w:val="28"/>
          <w:szCs w:val="28"/>
        </w:rPr>
        <w:t xml:space="preserve"> от общей суммы расходов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9A3B82">
        <w:rPr>
          <w:sz w:val="28"/>
          <w:szCs w:val="28"/>
        </w:rPr>
        <w:t>2024</w:t>
      </w:r>
      <w:r w:rsidRPr="006642A6">
        <w:rPr>
          <w:sz w:val="28"/>
          <w:szCs w:val="28"/>
        </w:rPr>
        <w:t xml:space="preserve"> год в размере </w:t>
      </w:r>
      <w:r w:rsidRPr="00642471">
        <w:rPr>
          <w:bCs/>
          <w:sz w:val="28"/>
          <w:szCs w:val="28"/>
        </w:rPr>
        <w:t>8 663 </w:t>
      </w:r>
      <w:r w:rsidR="009A3B82">
        <w:rPr>
          <w:bCs/>
          <w:sz w:val="28"/>
          <w:szCs w:val="28"/>
        </w:rPr>
        <w:t>455</w:t>
      </w:r>
      <w:r w:rsidRPr="00642471">
        <w:rPr>
          <w:bCs/>
          <w:sz w:val="28"/>
          <w:szCs w:val="28"/>
        </w:rPr>
        <w:t xml:space="preserve">,94 </w:t>
      </w:r>
      <w:r w:rsidRPr="006642A6">
        <w:rPr>
          <w:sz w:val="28"/>
          <w:szCs w:val="28"/>
        </w:rPr>
        <w:t>рублей от общей суммы расходов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что соответствует требованиям абзаца 8 пункта 3 статьи 184.1 БК РФ.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предусмотрен резервный фонд администрации Приволжского муниципального района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A3B8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размере 500 000,00 рублей или 0,1% от общей суммы планируемых расходов,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FA6DB0">
        <w:rPr>
          <w:sz w:val="28"/>
          <w:szCs w:val="28"/>
        </w:rPr>
        <w:t xml:space="preserve">на </w:t>
      </w:r>
      <w:r w:rsidR="009A3B82">
        <w:rPr>
          <w:sz w:val="28"/>
          <w:szCs w:val="28"/>
        </w:rPr>
        <w:t>2023</w:t>
      </w:r>
      <w:r w:rsidRPr="00FA6DB0">
        <w:rPr>
          <w:sz w:val="28"/>
          <w:szCs w:val="28"/>
        </w:rPr>
        <w:t xml:space="preserve"> год - в размере 500</w:t>
      </w:r>
      <w:r>
        <w:rPr>
          <w:sz w:val="28"/>
          <w:szCs w:val="28"/>
        </w:rPr>
        <w:t> 000,00</w:t>
      </w:r>
      <w:r w:rsidRPr="00FA6DB0">
        <w:rPr>
          <w:sz w:val="28"/>
          <w:szCs w:val="28"/>
        </w:rPr>
        <w:t xml:space="preserve"> рублей или 0,</w:t>
      </w:r>
      <w:r>
        <w:rPr>
          <w:sz w:val="28"/>
          <w:szCs w:val="28"/>
        </w:rPr>
        <w:t>2</w:t>
      </w:r>
      <w:r w:rsidRPr="00FA6DB0">
        <w:rPr>
          <w:sz w:val="28"/>
          <w:szCs w:val="28"/>
        </w:rPr>
        <w:t>%</w:t>
      </w:r>
      <w:r w:rsidRPr="00FA6DB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A3B82">
        <w:rPr>
          <w:sz w:val="28"/>
          <w:szCs w:val="28"/>
        </w:rPr>
        <w:t>2024</w:t>
      </w:r>
      <w:r>
        <w:rPr>
          <w:sz w:val="28"/>
          <w:szCs w:val="28"/>
        </w:rPr>
        <w:t xml:space="preserve"> в размере 500 000,00 рублей или 0,2%, 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что соответствует требованиям пункта 3 статьи 81 БК РФ, (не более 3% от общего объема расходов на соответствующий период).</w:t>
      </w:r>
    </w:p>
    <w:p w:rsidR="00515509" w:rsidRDefault="00B1477A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509" w:rsidRPr="00201697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1697">
        <w:rPr>
          <w:sz w:val="28"/>
          <w:szCs w:val="28"/>
        </w:rPr>
        <w:t xml:space="preserve">В соответствии с пунктом 5 статьи 179.4 БК РФ муниципальный дорожный фонд создается решением представительного органа </w:t>
      </w:r>
      <w:r w:rsidRPr="00201697">
        <w:rPr>
          <w:sz w:val="28"/>
          <w:szCs w:val="28"/>
        </w:rPr>
        <w:lastRenderedPageBreak/>
        <w:t xml:space="preserve">муниципального образования и устанавливается порядком формирования и использования бюджетных ассигнований муниципального дорожного фонда. </w:t>
      </w:r>
    </w:p>
    <w:p w:rsidR="00515509" w:rsidRPr="004C546A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  <w:lang w:eastAsia="ru-RU"/>
        </w:rPr>
      </w:pPr>
      <w:r w:rsidRPr="00201697">
        <w:rPr>
          <w:sz w:val="28"/>
          <w:szCs w:val="28"/>
          <w:lang w:eastAsia="ru-RU"/>
        </w:rPr>
        <w:t xml:space="preserve">Объем бюджетных ассигнований муниципального дорожного фонда Приволжского муниципального района на </w:t>
      </w:r>
      <w:r w:rsidR="009A3B82">
        <w:rPr>
          <w:sz w:val="28"/>
          <w:szCs w:val="28"/>
          <w:lang w:eastAsia="ru-RU"/>
        </w:rPr>
        <w:t>2022</w:t>
      </w:r>
      <w:r>
        <w:rPr>
          <w:sz w:val="28"/>
          <w:szCs w:val="28"/>
          <w:lang w:eastAsia="ru-RU"/>
        </w:rPr>
        <w:t>-</w:t>
      </w:r>
      <w:r w:rsidR="009A3B82">
        <w:rPr>
          <w:sz w:val="28"/>
          <w:szCs w:val="28"/>
          <w:lang w:eastAsia="ru-RU"/>
        </w:rPr>
        <w:t>2024</w:t>
      </w:r>
      <w:r w:rsidRPr="00201697">
        <w:rPr>
          <w:sz w:val="28"/>
          <w:szCs w:val="28"/>
          <w:lang w:eastAsia="ru-RU"/>
        </w:rPr>
        <w:t xml:space="preserve"> годы планируется в размере прогнозируемого объема доходов бюджета от акцизов на автомобильный бензин, прямогонный бензин, дизельное топливо, моторные масла для дизельных и (или) карбюраторных (инжекторных) двигателей, </w:t>
      </w:r>
      <w:r w:rsidRPr="004C546A">
        <w:rPr>
          <w:sz w:val="28"/>
          <w:szCs w:val="28"/>
          <w:lang w:eastAsia="ru-RU"/>
        </w:rPr>
        <w:t xml:space="preserve">подлежащих зачислению в местный бюджет </w:t>
      </w:r>
    </w:p>
    <w:p w:rsidR="009A3B82" w:rsidRPr="00713AE9" w:rsidRDefault="009A3B82" w:rsidP="009A3B8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3AE9">
        <w:rPr>
          <w:bCs/>
          <w:szCs w:val="28"/>
        </w:rPr>
        <w:t xml:space="preserve">на 2022 год в сумме 9 003 102,76 руб. </w:t>
      </w:r>
    </w:p>
    <w:p w:rsidR="009A3B82" w:rsidRPr="00713AE9" w:rsidRDefault="009A3B82" w:rsidP="009A3B8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3AE9">
        <w:rPr>
          <w:bCs/>
          <w:szCs w:val="28"/>
        </w:rPr>
        <w:t>на 2023 год в сумме 5 340 160,00 руб.</w:t>
      </w:r>
    </w:p>
    <w:p w:rsidR="009A3B82" w:rsidRPr="008121F5" w:rsidRDefault="009A3B82" w:rsidP="009A3B8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13AE9">
        <w:rPr>
          <w:bCs/>
          <w:szCs w:val="28"/>
        </w:rPr>
        <w:t>на 2024 год в сумме 5 340 160,00 руб.</w:t>
      </w:r>
    </w:p>
    <w:p w:rsidR="00515509" w:rsidRPr="00B1477A" w:rsidRDefault="00515509" w:rsidP="00B1477A">
      <w:pPr>
        <w:autoSpaceDE w:val="0"/>
        <w:autoSpaceDN w:val="0"/>
        <w:adjustRightInd w:val="0"/>
        <w:jc w:val="both"/>
        <w:rPr>
          <w:bCs/>
          <w:szCs w:val="28"/>
        </w:rPr>
      </w:pPr>
      <w:r w:rsidRPr="004C546A">
        <w:rPr>
          <w:szCs w:val="28"/>
        </w:rPr>
        <w:t xml:space="preserve">что соответствует требованиям пункта 5 статьи 179.4 БК РФ, Порядка формирования и использования муниципального дорожного фонда Приволжского муниципального района, утвержденного </w:t>
      </w:r>
      <w:r w:rsidRPr="002E075E">
        <w:rPr>
          <w:szCs w:val="28"/>
        </w:rPr>
        <w:t>решением Совета Приволжского  муниципального района от 21.11.2013 № 69 «Об утверждении порядка формирования и использования муниципального дорожного фонда Приволжского муниципального района»</w:t>
      </w:r>
      <w:r>
        <w:rPr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23 БК РФ в проекте решения о бюджете установлен перечень главных администраторов источников финансирования дефицита бюджета (приложение 5).</w:t>
      </w:r>
    </w:p>
    <w:p w:rsidR="00515509" w:rsidRDefault="00515509" w:rsidP="00515509">
      <w:pPr>
        <w:pStyle w:val="a5"/>
        <w:spacing w:after="0"/>
        <w:ind w:left="-142" w:right="-14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 составлении проекта решения о бюджете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от 17.10.2016 №020-05-11\60659), что соответствует требованиям статей 18, 20, 21, 22 БК РФ.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110.1, 110.2 БК РФ отдельными приложением 10 к проекту решения о бюджете утверждены: Программа муниципальных внутренних   заимствований Приволжского муниципального района на </w:t>
      </w:r>
      <w:r w:rsidR="00020DB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и на плановый период </w:t>
      </w:r>
      <w:r w:rsidR="00020DBE">
        <w:rPr>
          <w:sz w:val="28"/>
          <w:szCs w:val="28"/>
        </w:rPr>
        <w:t>2023</w:t>
      </w:r>
      <w:r>
        <w:rPr>
          <w:sz w:val="28"/>
          <w:szCs w:val="28"/>
        </w:rPr>
        <w:t xml:space="preserve"> и </w:t>
      </w:r>
      <w:r w:rsidR="00020DB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годов, Программа муниципальных гарантий Приволжского муниципального района  на </w:t>
      </w:r>
      <w:r w:rsidR="00020DB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и на плановый период </w:t>
      </w:r>
      <w:r w:rsidR="00020DBE">
        <w:rPr>
          <w:sz w:val="28"/>
          <w:szCs w:val="28"/>
        </w:rPr>
        <w:t>2023 и 2024</w:t>
      </w:r>
      <w:r>
        <w:rPr>
          <w:sz w:val="28"/>
          <w:szCs w:val="28"/>
        </w:rPr>
        <w:t xml:space="preserve"> годов, согласно которым привлечение муниципальных внутренних заимствований и предоставления муниципальных внутренних гарантий не планируется.</w:t>
      </w:r>
    </w:p>
    <w:p w:rsidR="003468DD" w:rsidRDefault="00515509" w:rsidP="00B1477A">
      <w:pPr>
        <w:pStyle w:val="a5"/>
        <w:spacing w:after="0"/>
        <w:ind w:left="-142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 решения о бюджете предусматривает вступление в силу с 01 января </w:t>
      </w:r>
      <w:r w:rsidR="00020DB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года, что соответствует требованиям пункта 1 статьи 27 Положения о бюджетном процессе.</w:t>
      </w:r>
    </w:p>
    <w:p w:rsidR="003468DD" w:rsidRPr="00B1477A" w:rsidRDefault="003468DD" w:rsidP="003468DD">
      <w:pPr>
        <w:pStyle w:val="a5"/>
        <w:spacing w:after="0"/>
        <w:ind w:left="0" w:right="-143"/>
        <w:rPr>
          <w:b/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515509" w:rsidRPr="00515509" w:rsidRDefault="00515509" w:rsidP="00515509">
      <w:pPr>
        <w:pStyle w:val="a5"/>
        <w:spacing w:after="0"/>
        <w:ind w:left="-142" w:right="-143" w:firstLine="850"/>
        <w:jc w:val="both"/>
        <w:rPr>
          <w:b/>
          <w:sz w:val="16"/>
          <w:szCs w:val="16"/>
        </w:rPr>
      </w:pPr>
    </w:p>
    <w:tbl>
      <w:tblPr>
        <w:tblStyle w:val="a9"/>
        <w:tblW w:w="0" w:type="auto"/>
        <w:jc w:val="center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515509" w:rsidTr="009A3B82">
        <w:trPr>
          <w:jc w:val="center"/>
        </w:trPr>
        <w:tc>
          <w:tcPr>
            <w:tcW w:w="2392" w:type="dxa"/>
          </w:tcPr>
          <w:p w:rsidR="00515509" w:rsidRDefault="00515509" w:rsidP="009A3B82">
            <w:pPr>
              <w:pStyle w:val="a5"/>
              <w:spacing w:after="0"/>
              <w:ind w:left="0" w:right="-1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15509" w:rsidRPr="00434248" w:rsidRDefault="00F04F52" w:rsidP="009A3B8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515509" w:rsidRPr="00434248">
              <w:rPr>
                <w:b/>
              </w:rPr>
              <w:t xml:space="preserve"> год</w:t>
            </w:r>
          </w:p>
          <w:p w:rsidR="00515509" w:rsidRPr="00434248" w:rsidRDefault="00515509" w:rsidP="009A3B82">
            <w:pPr>
              <w:jc w:val="center"/>
              <w:rPr>
                <w:b/>
              </w:rPr>
            </w:pPr>
            <w:r w:rsidRPr="00434248">
              <w:rPr>
                <w:b/>
              </w:rPr>
              <w:t>в  руб.</w:t>
            </w:r>
          </w:p>
        </w:tc>
        <w:tc>
          <w:tcPr>
            <w:tcW w:w="2393" w:type="dxa"/>
          </w:tcPr>
          <w:p w:rsidR="00515509" w:rsidRDefault="00F04F52" w:rsidP="009A3B8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15509" w:rsidRPr="00434248">
              <w:rPr>
                <w:b/>
              </w:rPr>
              <w:t xml:space="preserve"> год </w:t>
            </w:r>
          </w:p>
          <w:p w:rsidR="00515509" w:rsidRPr="003468DD" w:rsidRDefault="00515509" w:rsidP="003468DD">
            <w:pPr>
              <w:jc w:val="center"/>
              <w:rPr>
                <w:b/>
              </w:rPr>
            </w:pPr>
            <w:r w:rsidRPr="00434248">
              <w:rPr>
                <w:b/>
              </w:rPr>
              <w:t>в  руб</w:t>
            </w:r>
            <w:r>
              <w:rPr>
                <w:b/>
              </w:rPr>
              <w:t>.</w:t>
            </w:r>
          </w:p>
        </w:tc>
        <w:tc>
          <w:tcPr>
            <w:tcW w:w="2393" w:type="dxa"/>
          </w:tcPr>
          <w:p w:rsidR="00515509" w:rsidRPr="00434248" w:rsidRDefault="00F04F52" w:rsidP="009A3B8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515509" w:rsidRPr="00434248">
              <w:rPr>
                <w:b/>
              </w:rPr>
              <w:t xml:space="preserve"> год</w:t>
            </w:r>
          </w:p>
          <w:p w:rsidR="00515509" w:rsidRPr="00434248" w:rsidRDefault="00515509" w:rsidP="009A3B82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434248">
              <w:rPr>
                <w:b/>
              </w:rPr>
              <w:t>в  руб.</w:t>
            </w:r>
          </w:p>
        </w:tc>
      </w:tr>
      <w:tr w:rsidR="00515509" w:rsidTr="009A3B82">
        <w:trPr>
          <w:jc w:val="center"/>
        </w:trPr>
        <w:tc>
          <w:tcPr>
            <w:tcW w:w="2392" w:type="dxa"/>
          </w:tcPr>
          <w:p w:rsidR="00515509" w:rsidRDefault="00515509" w:rsidP="009A3B82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8852FF">
              <w:t>Общий объем доходов бюджета</w:t>
            </w:r>
          </w:p>
        </w:tc>
        <w:tc>
          <w:tcPr>
            <w:tcW w:w="2393" w:type="dxa"/>
          </w:tcPr>
          <w:p w:rsidR="00515509" w:rsidRDefault="00F04F52" w:rsidP="009A3B82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AB66D1">
              <w:rPr>
                <w:szCs w:val="28"/>
              </w:rPr>
              <w:t>356 436 208,73</w:t>
            </w:r>
          </w:p>
        </w:tc>
        <w:tc>
          <w:tcPr>
            <w:tcW w:w="2393" w:type="dxa"/>
          </w:tcPr>
          <w:p w:rsidR="00515509" w:rsidRPr="008852FF" w:rsidRDefault="00F04F52" w:rsidP="009A3B82">
            <w:pPr>
              <w:jc w:val="center"/>
            </w:pPr>
            <w:r w:rsidRPr="00AB66D1">
              <w:rPr>
                <w:szCs w:val="28"/>
              </w:rPr>
              <w:t>327 641 290,23</w:t>
            </w:r>
          </w:p>
        </w:tc>
        <w:tc>
          <w:tcPr>
            <w:tcW w:w="2393" w:type="dxa"/>
          </w:tcPr>
          <w:p w:rsidR="00515509" w:rsidRPr="008852FF" w:rsidRDefault="00F04F52" w:rsidP="009A3B82">
            <w:pPr>
              <w:jc w:val="center"/>
            </w:pPr>
            <w:r w:rsidRPr="00AB66D1">
              <w:rPr>
                <w:szCs w:val="28"/>
              </w:rPr>
              <w:t>302 959 906,82</w:t>
            </w:r>
          </w:p>
        </w:tc>
      </w:tr>
      <w:tr w:rsidR="00515509" w:rsidTr="009A3B82">
        <w:trPr>
          <w:jc w:val="center"/>
        </w:trPr>
        <w:tc>
          <w:tcPr>
            <w:tcW w:w="2392" w:type="dxa"/>
          </w:tcPr>
          <w:p w:rsidR="00515509" w:rsidRDefault="00515509" w:rsidP="009A3B82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8852FF">
              <w:t>Общий объем расходов бюджета</w:t>
            </w:r>
          </w:p>
        </w:tc>
        <w:tc>
          <w:tcPr>
            <w:tcW w:w="2393" w:type="dxa"/>
          </w:tcPr>
          <w:p w:rsidR="00515509" w:rsidRDefault="00F04F52" w:rsidP="009A3B82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AB66D1">
              <w:rPr>
                <w:szCs w:val="28"/>
              </w:rPr>
              <w:t>356 436 208,73</w:t>
            </w:r>
          </w:p>
        </w:tc>
        <w:tc>
          <w:tcPr>
            <w:tcW w:w="2393" w:type="dxa"/>
          </w:tcPr>
          <w:p w:rsidR="00515509" w:rsidRPr="008852FF" w:rsidRDefault="00F04F52" w:rsidP="009A3B82">
            <w:pPr>
              <w:jc w:val="center"/>
            </w:pPr>
            <w:r w:rsidRPr="00AB66D1">
              <w:rPr>
                <w:szCs w:val="28"/>
              </w:rPr>
              <w:t>327 641 290,23</w:t>
            </w:r>
          </w:p>
        </w:tc>
        <w:tc>
          <w:tcPr>
            <w:tcW w:w="2393" w:type="dxa"/>
          </w:tcPr>
          <w:p w:rsidR="00515509" w:rsidRPr="008852FF" w:rsidRDefault="00F04F52" w:rsidP="009A3B82">
            <w:pPr>
              <w:jc w:val="center"/>
            </w:pPr>
            <w:r w:rsidRPr="00AB66D1">
              <w:rPr>
                <w:szCs w:val="28"/>
              </w:rPr>
              <w:t>302 959 906,82</w:t>
            </w:r>
          </w:p>
        </w:tc>
      </w:tr>
      <w:tr w:rsidR="00515509" w:rsidTr="009A3B82">
        <w:trPr>
          <w:jc w:val="center"/>
        </w:trPr>
        <w:tc>
          <w:tcPr>
            <w:tcW w:w="2392" w:type="dxa"/>
          </w:tcPr>
          <w:p w:rsidR="00515509" w:rsidRDefault="00515509" w:rsidP="009A3B82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8852FF">
              <w:t>Дефицит бюджета</w:t>
            </w:r>
          </w:p>
        </w:tc>
        <w:tc>
          <w:tcPr>
            <w:tcW w:w="2393" w:type="dxa"/>
          </w:tcPr>
          <w:p w:rsidR="00515509" w:rsidRPr="008852FF" w:rsidRDefault="00515509" w:rsidP="009A3B82">
            <w:pPr>
              <w:jc w:val="center"/>
            </w:pPr>
            <w:r>
              <w:t>0,00</w:t>
            </w:r>
          </w:p>
        </w:tc>
        <w:tc>
          <w:tcPr>
            <w:tcW w:w="2393" w:type="dxa"/>
          </w:tcPr>
          <w:p w:rsidR="00515509" w:rsidRPr="008852FF" w:rsidRDefault="00515509" w:rsidP="009A3B82">
            <w:pPr>
              <w:jc w:val="center"/>
            </w:pPr>
            <w:r>
              <w:t>0,00</w:t>
            </w:r>
          </w:p>
        </w:tc>
        <w:tc>
          <w:tcPr>
            <w:tcW w:w="2393" w:type="dxa"/>
          </w:tcPr>
          <w:p w:rsidR="00515509" w:rsidRPr="008852FF" w:rsidRDefault="00515509" w:rsidP="009A3B82">
            <w:pPr>
              <w:jc w:val="center"/>
            </w:pPr>
            <w:r>
              <w:t>0,00</w:t>
            </w:r>
          </w:p>
        </w:tc>
      </w:tr>
    </w:tbl>
    <w:p w:rsidR="00515509" w:rsidRPr="00515509" w:rsidRDefault="00515509" w:rsidP="00515509">
      <w:pPr>
        <w:jc w:val="both"/>
        <w:rPr>
          <w:sz w:val="16"/>
          <w:szCs w:val="16"/>
        </w:rPr>
      </w:pP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на </w:t>
      </w:r>
      <w:r w:rsidR="00F04F52">
        <w:rPr>
          <w:szCs w:val="28"/>
        </w:rPr>
        <w:t>2022</w:t>
      </w:r>
      <w:r w:rsidRPr="00C270D6">
        <w:rPr>
          <w:szCs w:val="28"/>
        </w:rPr>
        <w:t xml:space="preserve"> год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1) Общий объем доходов бюджета в сумме </w:t>
      </w:r>
      <w:r w:rsidR="00F04F52" w:rsidRPr="00AB66D1">
        <w:rPr>
          <w:szCs w:val="28"/>
        </w:rPr>
        <w:t xml:space="preserve">356 436 208,73 </w:t>
      </w:r>
      <w:r w:rsidRPr="00C270D6">
        <w:rPr>
          <w:szCs w:val="28"/>
        </w:rPr>
        <w:t>руб.,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2) Общий объем расходов бюджета в сумме </w:t>
      </w:r>
      <w:r w:rsidR="00F04F52" w:rsidRPr="00AB66D1">
        <w:rPr>
          <w:szCs w:val="28"/>
        </w:rPr>
        <w:t xml:space="preserve">356 436 208,73 </w:t>
      </w:r>
      <w:r w:rsidRPr="00C270D6">
        <w:rPr>
          <w:szCs w:val="28"/>
        </w:rPr>
        <w:t xml:space="preserve">руб., 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3) Дефицит бюджета в сумме 0,00 руб.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на </w:t>
      </w:r>
      <w:r w:rsidR="00F04F52">
        <w:rPr>
          <w:szCs w:val="28"/>
        </w:rPr>
        <w:t>2023</w:t>
      </w:r>
      <w:r w:rsidRPr="00C270D6">
        <w:rPr>
          <w:szCs w:val="28"/>
        </w:rPr>
        <w:t xml:space="preserve"> год: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1) Общий объем доходов бюджета в сумме </w:t>
      </w:r>
      <w:r w:rsidR="00F04F52" w:rsidRPr="00AB66D1">
        <w:rPr>
          <w:szCs w:val="28"/>
        </w:rPr>
        <w:t xml:space="preserve">327 641 290,23 </w:t>
      </w:r>
      <w:r w:rsidRPr="00C270D6">
        <w:rPr>
          <w:szCs w:val="28"/>
        </w:rPr>
        <w:t xml:space="preserve">руб., 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2) Общий объем расходов бюджета в сумме </w:t>
      </w:r>
      <w:r w:rsidR="00F04F52" w:rsidRPr="00AB66D1">
        <w:rPr>
          <w:szCs w:val="28"/>
        </w:rPr>
        <w:t xml:space="preserve">327 641 290,23 </w:t>
      </w:r>
      <w:r w:rsidRPr="00C270D6">
        <w:rPr>
          <w:szCs w:val="28"/>
        </w:rPr>
        <w:t>руб.,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3) Дефицит/профицит бюджета в сумме 0,00 руб.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на </w:t>
      </w:r>
      <w:r w:rsidR="00F04F52">
        <w:rPr>
          <w:szCs w:val="28"/>
        </w:rPr>
        <w:t>2024</w:t>
      </w:r>
      <w:r w:rsidRPr="00C270D6">
        <w:rPr>
          <w:szCs w:val="28"/>
        </w:rPr>
        <w:t xml:space="preserve"> год: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1) Общий объем доходов бюджета в сумме </w:t>
      </w:r>
      <w:r w:rsidR="00F04F52" w:rsidRPr="00AB66D1">
        <w:rPr>
          <w:szCs w:val="28"/>
        </w:rPr>
        <w:t xml:space="preserve">302 959 906,82 </w:t>
      </w:r>
      <w:r w:rsidRPr="00C270D6">
        <w:rPr>
          <w:szCs w:val="28"/>
        </w:rPr>
        <w:t xml:space="preserve">руб., 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 xml:space="preserve">2) Общий объем расходов бюджета в сумме </w:t>
      </w:r>
      <w:r w:rsidR="00F04F52" w:rsidRPr="00AB66D1">
        <w:rPr>
          <w:szCs w:val="28"/>
        </w:rPr>
        <w:t xml:space="preserve">302 959 906,82 </w:t>
      </w:r>
      <w:r w:rsidRPr="00C270D6">
        <w:rPr>
          <w:szCs w:val="28"/>
        </w:rPr>
        <w:t>руб.,</w:t>
      </w:r>
    </w:p>
    <w:p w:rsidR="00515509" w:rsidRPr="00C270D6" w:rsidRDefault="00515509" w:rsidP="00515509">
      <w:pPr>
        <w:ind w:firstLine="567"/>
        <w:jc w:val="both"/>
        <w:rPr>
          <w:szCs w:val="28"/>
        </w:rPr>
      </w:pPr>
      <w:r w:rsidRPr="00C270D6">
        <w:rPr>
          <w:szCs w:val="28"/>
        </w:rPr>
        <w:t>3) Дефицит/профицит бюджета в сумме 0,00 руб.</w:t>
      </w:r>
    </w:p>
    <w:p w:rsidR="00515509" w:rsidRPr="00515509" w:rsidRDefault="00515509" w:rsidP="00515509">
      <w:pPr>
        <w:jc w:val="both"/>
        <w:rPr>
          <w:sz w:val="16"/>
          <w:szCs w:val="16"/>
        </w:rPr>
      </w:pPr>
    </w:p>
    <w:p w:rsidR="00515509" w:rsidRPr="00C270D6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C270D6">
        <w:rPr>
          <w:b/>
          <w:sz w:val="28"/>
          <w:szCs w:val="28"/>
        </w:rPr>
        <w:t xml:space="preserve">Дефицит (профицит) бюджета на </w:t>
      </w:r>
      <w:r w:rsidR="00F04F52">
        <w:rPr>
          <w:b/>
          <w:sz w:val="28"/>
          <w:szCs w:val="28"/>
        </w:rPr>
        <w:t>2022</w:t>
      </w:r>
      <w:r w:rsidRPr="00C270D6">
        <w:rPr>
          <w:b/>
          <w:sz w:val="28"/>
          <w:szCs w:val="28"/>
        </w:rPr>
        <w:t>-</w:t>
      </w:r>
      <w:r w:rsidR="00F04F52">
        <w:rPr>
          <w:b/>
          <w:sz w:val="28"/>
          <w:szCs w:val="28"/>
        </w:rPr>
        <w:t xml:space="preserve">2024 </w:t>
      </w:r>
      <w:r w:rsidRPr="00C270D6">
        <w:rPr>
          <w:b/>
          <w:sz w:val="28"/>
          <w:szCs w:val="28"/>
        </w:rPr>
        <w:t xml:space="preserve"> годы  </w:t>
      </w:r>
      <w:r w:rsidRPr="00C270D6">
        <w:rPr>
          <w:sz w:val="28"/>
          <w:szCs w:val="28"/>
        </w:rPr>
        <w:t xml:space="preserve">проектом решения о бюджете не запланирован. </w:t>
      </w:r>
    </w:p>
    <w:p w:rsidR="00515509" w:rsidRPr="003468DD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P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B54112">
        <w:rPr>
          <w:sz w:val="28"/>
          <w:szCs w:val="28"/>
        </w:rPr>
        <w:t xml:space="preserve">Динамика основных характеристик бюджета Приволжского муниципального района  за период с </w:t>
      </w:r>
      <w:r w:rsidR="00F4032D">
        <w:rPr>
          <w:sz w:val="28"/>
          <w:szCs w:val="28"/>
        </w:rPr>
        <w:t>2022</w:t>
      </w:r>
      <w:r w:rsidRPr="00B54112">
        <w:rPr>
          <w:sz w:val="28"/>
          <w:szCs w:val="28"/>
        </w:rPr>
        <w:t xml:space="preserve"> года по </w:t>
      </w:r>
      <w:r w:rsidR="00F4032D">
        <w:rPr>
          <w:sz w:val="28"/>
          <w:szCs w:val="28"/>
        </w:rPr>
        <w:t>2024</w:t>
      </w:r>
      <w:r w:rsidRPr="00B54112">
        <w:rPr>
          <w:sz w:val="28"/>
          <w:szCs w:val="28"/>
        </w:rPr>
        <w:t xml:space="preserve"> год представлена в таблице:</w:t>
      </w:r>
    </w:p>
    <w:tbl>
      <w:tblPr>
        <w:tblpPr w:leftFromText="180" w:rightFromText="180" w:vertAnchor="text" w:horzAnchor="margin" w:tblpX="-459" w:tblpY="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32"/>
        <w:gridCol w:w="1750"/>
        <w:gridCol w:w="1804"/>
        <w:gridCol w:w="1804"/>
        <w:gridCol w:w="1840"/>
      </w:tblGrid>
      <w:tr w:rsidR="00515509" w:rsidRPr="00035896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9A3B82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  <w:lang w:eastAsia="ru-RU"/>
              </w:rPr>
            </w:pPr>
            <w:r w:rsidRPr="00B84169">
              <w:rPr>
                <w:b/>
                <w:sz w:val="20"/>
                <w:szCs w:val="20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F4032D">
            <w:pPr>
              <w:jc w:val="center"/>
              <w:rPr>
                <w:b/>
                <w:bCs/>
                <w:sz w:val="20"/>
              </w:rPr>
            </w:pPr>
            <w:r w:rsidRPr="00B84169">
              <w:rPr>
                <w:b/>
                <w:bCs/>
                <w:sz w:val="20"/>
              </w:rPr>
              <w:t xml:space="preserve">План на </w:t>
            </w:r>
            <w:r w:rsidR="00F4032D">
              <w:rPr>
                <w:b/>
                <w:bCs/>
                <w:sz w:val="20"/>
              </w:rPr>
              <w:t>2021</w:t>
            </w:r>
            <w:r w:rsidRPr="00B84169">
              <w:rPr>
                <w:b/>
                <w:bCs/>
                <w:sz w:val="20"/>
              </w:rPr>
              <w:t xml:space="preserve"> год, 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515509" w:rsidP="00F4032D">
            <w:pPr>
              <w:jc w:val="center"/>
              <w:rPr>
                <w:b/>
                <w:bCs/>
                <w:sz w:val="20"/>
              </w:rPr>
            </w:pPr>
            <w:r w:rsidRPr="00B84169">
              <w:rPr>
                <w:b/>
                <w:bCs/>
                <w:sz w:val="20"/>
              </w:rPr>
              <w:t xml:space="preserve">Ожидаемое исполнение за </w:t>
            </w:r>
            <w:r w:rsidR="00F4032D">
              <w:rPr>
                <w:b/>
                <w:bCs/>
                <w:sz w:val="20"/>
              </w:rPr>
              <w:t>2021</w:t>
            </w:r>
            <w:r w:rsidRPr="00B84169">
              <w:rPr>
                <w:b/>
                <w:bCs/>
                <w:sz w:val="20"/>
              </w:rPr>
              <w:t xml:space="preserve"> год</w:t>
            </w:r>
            <w:proofErr w:type="gramStart"/>
            <w:r w:rsidRPr="00B84169">
              <w:rPr>
                <w:b/>
                <w:bCs/>
                <w:sz w:val="20"/>
              </w:rPr>
              <w:t xml:space="preserve"> ,</w:t>
            </w:r>
            <w:proofErr w:type="gramEnd"/>
            <w:r w:rsidRPr="00B84169">
              <w:rPr>
                <w:b/>
                <w:bCs/>
                <w:sz w:val="20"/>
              </w:rPr>
              <w:t xml:space="preserve"> руб.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F4032D" w:rsidP="009A3B82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2022</w:t>
            </w:r>
            <w:r w:rsidR="00515509" w:rsidRPr="00B84169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F4032D" w:rsidP="009A3B82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2023</w:t>
            </w:r>
            <w:r w:rsidR="00515509" w:rsidRPr="00B84169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84169" w:rsidRDefault="00F4032D" w:rsidP="009A3B82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2024</w:t>
            </w:r>
            <w:r w:rsidR="00515509" w:rsidRPr="00B84169">
              <w:rPr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4032D" w:rsidRPr="00633545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B55F03" w:rsidRDefault="00F4032D" w:rsidP="009A3B82">
            <w:pPr>
              <w:pStyle w:val="a5"/>
              <w:spacing w:after="0"/>
              <w:ind w:left="0" w:right="-143"/>
              <w:jc w:val="center"/>
              <w:rPr>
                <w:b/>
                <w:sz w:val="18"/>
                <w:szCs w:val="18"/>
                <w:lang w:eastAsia="ru-RU"/>
              </w:rPr>
            </w:pPr>
            <w:r w:rsidRPr="00B55F03">
              <w:rPr>
                <w:b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32D" w:rsidRPr="00633545" w:rsidRDefault="00F4032D" w:rsidP="00F4032D">
            <w:pPr>
              <w:jc w:val="right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409 578 847,21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32D" w:rsidRPr="00633545" w:rsidRDefault="00F4032D" w:rsidP="00F4032D">
            <w:pPr>
              <w:jc w:val="right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413 939 020,32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D" w:rsidRPr="00633545" w:rsidRDefault="00F4032D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356 436 208,73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D" w:rsidRPr="00633545" w:rsidRDefault="00F4032D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327 641 290,23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2D" w:rsidRPr="00633545" w:rsidRDefault="00F4032D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302 959 906,82</w:t>
            </w:r>
          </w:p>
        </w:tc>
      </w:tr>
      <w:tr w:rsidR="00F4032D" w:rsidRPr="00633545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B55F03" w:rsidRDefault="00F4032D" w:rsidP="009A3B82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B55F03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32D" w:rsidRPr="00633545" w:rsidRDefault="00F4032D" w:rsidP="009A3B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32D" w:rsidRPr="00633545" w:rsidRDefault="00F4032D" w:rsidP="009A3B82">
            <w:pPr>
              <w:jc w:val="center"/>
              <w:rPr>
                <w:sz w:val="16"/>
                <w:szCs w:val="16"/>
              </w:rPr>
            </w:pPr>
            <w:r w:rsidRPr="00633545">
              <w:rPr>
                <w:sz w:val="16"/>
                <w:szCs w:val="16"/>
              </w:rPr>
              <w:t>101,1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92,5</w:t>
            </w:r>
          </w:p>
        </w:tc>
      </w:tr>
      <w:tr w:rsidR="007D4311" w:rsidRPr="00633545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11" w:rsidRPr="00B55F03" w:rsidRDefault="007D4311" w:rsidP="009A3B82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B55F03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11" w:rsidRPr="00633545" w:rsidRDefault="007D4311" w:rsidP="00F4032D">
            <w:pPr>
              <w:jc w:val="right"/>
              <w:rPr>
                <w:sz w:val="24"/>
                <w:szCs w:val="24"/>
              </w:rPr>
            </w:pPr>
            <w:r w:rsidRPr="00633545">
              <w:rPr>
                <w:sz w:val="24"/>
                <w:szCs w:val="24"/>
              </w:rPr>
              <w:t>106 574 732,88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11" w:rsidRPr="00633545" w:rsidRDefault="007D4311" w:rsidP="00F4032D">
            <w:pPr>
              <w:jc w:val="right"/>
              <w:rPr>
                <w:sz w:val="24"/>
                <w:szCs w:val="24"/>
              </w:rPr>
            </w:pPr>
            <w:r w:rsidRPr="00633545">
              <w:rPr>
                <w:sz w:val="24"/>
                <w:szCs w:val="24"/>
              </w:rPr>
              <w:t>110 934 905,99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11" w:rsidRPr="00633545" w:rsidRDefault="007D4311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98 941 386,92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11" w:rsidRPr="00633545" w:rsidRDefault="007D4311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99 218 566,92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11" w:rsidRPr="00633545" w:rsidRDefault="007D4311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99 533 199,92</w:t>
            </w:r>
          </w:p>
        </w:tc>
      </w:tr>
      <w:tr w:rsidR="00F4032D" w:rsidRPr="00633545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B55F03" w:rsidRDefault="00F4032D" w:rsidP="009A3B82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B55F03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32D" w:rsidRPr="00633545" w:rsidRDefault="00F4032D" w:rsidP="009A3B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32D" w:rsidRPr="00633545" w:rsidRDefault="00F4032D" w:rsidP="009A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633545">
              <w:rPr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100,3</w:t>
            </w:r>
          </w:p>
        </w:tc>
      </w:tr>
      <w:tr w:rsidR="007D4311" w:rsidRPr="00633545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11" w:rsidRPr="00B55F03" w:rsidRDefault="007D4311" w:rsidP="009A3B82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B55F03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11" w:rsidRPr="00633545" w:rsidRDefault="007D4311" w:rsidP="00F4032D">
            <w:pPr>
              <w:jc w:val="right"/>
              <w:rPr>
                <w:sz w:val="24"/>
                <w:szCs w:val="24"/>
              </w:rPr>
            </w:pPr>
            <w:r w:rsidRPr="00633545">
              <w:rPr>
                <w:sz w:val="24"/>
                <w:szCs w:val="24"/>
              </w:rPr>
              <w:t>303 004 114,33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11" w:rsidRPr="00633545" w:rsidRDefault="007D4311" w:rsidP="00F4032D">
            <w:pPr>
              <w:jc w:val="right"/>
              <w:rPr>
                <w:sz w:val="24"/>
                <w:szCs w:val="24"/>
              </w:rPr>
            </w:pPr>
            <w:r w:rsidRPr="00633545">
              <w:rPr>
                <w:sz w:val="24"/>
                <w:szCs w:val="24"/>
              </w:rPr>
              <w:t>303 004 114,33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11" w:rsidRPr="00633545" w:rsidRDefault="007D4311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257 494 821,81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11" w:rsidRPr="00633545" w:rsidRDefault="007D4311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228 422 723,31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11" w:rsidRPr="00633545" w:rsidRDefault="007D4311">
            <w:pPr>
              <w:jc w:val="center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203 426 706,90</w:t>
            </w:r>
          </w:p>
        </w:tc>
      </w:tr>
      <w:tr w:rsidR="00F4032D" w:rsidRPr="00633545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B55F03" w:rsidRDefault="00F4032D" w:rsidP="009A3B82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B55F03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32D" w:rsidRPr="00633545" w:rsidRDefault="00F4032D" w:rsidP="009A3B8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32D" w:rsidRPr="00633545" w:rsidRDefault="00F4032D" w:rsidP="009A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63354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89,1</w:t>
            </w:r>
          </w:p>
        </w:tc>
      </w:tr>
      <w:tr w:rsidR="007D4311" w:rsidRPr="00633545" w:rsidTr="007704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11" w:rsidRPr="00B55F03" w:rsidRDefault="007D4311" w:rsidP="009A3B82">
            <w:pPr>
              <w:pStyle w:val="a5"/>
              <w:spacing w:after="0"/>
              <w:ind w:left="0" w:right="-143"/>
              <w:jc w:val="center"/>
              <w:rPr>
                <w:b/>
                <w:sz w:val="18"/>
                <w:szCs w:val="18"/>
                <w:lang w:eastAsia="ru-RU"/>
              </w:rPr>
            </w:pPr>
            <w:r w:rsidRPr="00B55F03">
              <w:rPr>
                <w:b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11" w:rsidRPr="00633545" w:rsidRDefault="007D4311">
            <w:pPr>
              <w:jc w:val="right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422 388 293,90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311" w:rsidRPr="00633545" w:rsidRDefault="007D4311">
            <w:pPr>
              <w:jc w:val="right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426 748 467,01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11" w:rsidRPr="00633545" w:rsidRDefault="007D43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54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356 436 208,73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11" w:rsidRPr="00633545" w:rsidRDefault="007D43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54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323 317 428,56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11" w:rsidRPr="00633545" w:rsidRDefault="007D43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354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294 296 451,82</w:t>
            </w:r>
          </w:p>
        </w:tc>
      </w:tr>
      <w:tr w:rsidR="00F4032D" w:rsidRPr="00633545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B55F03" w:rsidRDefault="00F4032D" w:rsidP="009A3B82">
            <w:pPr>
              <w:pStyle w:val="a5"/>
              <w:spacing w:after="0"/>
              <w:ind w:left="0" w:right="-143"/>
              <w:jc w:val="center"/>
              <w:rPr>
                <w:sz w:val="18"/>
                <w:szCs w:val="18"/>
                <w:lang w:eastAsia="ru-RU"/>
              </w:rPr>
            </w:pPr>
            <w:r w:rsidRPr="00B55F03">
              <w:rPr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D" w:rsidRPr="00633545" w:rsidRDefault="00F4032D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D" w:rsidRPr="00633545" w:rsidRDefault="00F4032D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633545" w:rsidP="009A3B82">
            <w:pPr>
              <w:pStyle w:val="a5"/>
              <w:spacing w:after="0"/>
              <w:ind w:left="0" w:right="-143"/>
              <w:jc w:val="center"/>
              <w:rPr>
                <w:sz w:val="16"/>
                <w:szCs w:val="16"/>
                <w:lang w:eastAsia="ru-RU"/>
              </w:rPr>
            </w:pPr>
            <w:r w:rsidRPr="00633545">
              <w:rPr>
                <w:sz w:val="16"/>
                <w:szCs w:val="16"/>
                <w:lang w:eastAsia="ru-RU"/>
              </w:rPr>
              <w:t>91,0</w:t>
            </w:r>
          </w:p>
        </w:tc>
      </w:tr>
      <w:tr w:rsidR="00F4032D" w:rsidRPr="00633545" w:rsidTr="009A3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B55F03" w:rsidRDefault="00F4032D" w:rsidP="009A3B82">
            <w:pPr>
              <w:pStyle w:val="a5"/>
              <w:spacing w:after="0"/>
              <w:ind w:left="0" w:right="-143"/>
              <w:jc w:val="center"/>
              <w:rPr>
                <w:b/>
                <w:sz w:val="18"/>
                <w:szCs w:val="18"/>
                <w:lang w:eastAsia="ru-RU"/>
              </w:rPr>
            </w:pPr>
            <w:r w:rsidRPr="00B55F03">
              <w:rPr>
                <w:b/>
                <w:sz w:val="18"/>
                <w:szCs w:val="18"/>
                <w:lang w:eastAsia="ru-RU"/>
              </w:rPr>
              <w:t>Дефицит -</w:t>
            </w:r>
          </w:p>
          <w:p w:rsidR="00F4032D" w:rsidRPr="00B55F03" w:rsidRDefault="00F4032D" w:rsidP="009A3B82">
            <w:pPr>
              <w:pStyle w:val="a5"/>
              <w:spacing w:after="0"/>
              <w:ind w:left="0" w:right="-143"/>
              <w:jc w:val="center"/>
              <w:rPr>
                <w:b/>
                <w:sz w:val="18"/>
                <w:szCs w:val="18"/>
                <w:lang w:eastAsia="ru-RU"/>
              </w:rPr>
            </w:pPr>
            <w:r w:rsidRPr="00B55F03">
              <w:rPr>
                <w:b/>
                <w:sz w:val="18"/>
                <w:szCs w:val="18"/>
                <w:lang w:eastAsia="ru-RU"/>
              </w:rPr>
              <w:t>Профицит +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32D" w:rsidRPr="00633545" w:rsidRDefault="00F4032D">
            <w:pPr>
              <w:jc w:val="right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-12 809 446,69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32D" w:rsidRPr="00633545" w:rsidRDefault="00F4032D">
            <w:pPr>
              <w:jc w:val="right"/>
              <w:rPr>
                <w:b/>
                <w:bCs/>
                <w:sz w:val="24"/>
                <w:szCs w:val="24"/>
              </w:rPr>
            </w:pPr>
            <w:r w:rsidRPr="00633545">
              <w:rPr>
                <w:b/>
                <w:bCs/>
                <w:sz w:val="24"/>
                <w:szCs w:val="24"/>
              </w:rPr>
              <w:t>-12 809 446,69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F4032D" w:rsidP="009A3B82">
            <w:pPr>
              <w:jc w:val="center"/>
              <w:rPr>
                <w:b/>
                <w:sz w:val="24"/>
                <w:szCs w:val="24"/>
              </w:rPr>
            </w:pPr>
            <w:r w:rsidRPr="006335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F4032D" w:rsidP="009A3B82">
            <w:pPr>
              <w:jc w:val="center"/>
              <w:rPr>
                <w:b/>
                <w:sz w:val="24"/>
                <w:szCs w:val="24"/>
              </w:rPr>
            </w:pPr>
            <w:r w:rsidRPr="0063354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2D" w:rsidRPr="00633545" w:rsidRDefault="00F4032D" w:rsidP="009A3B82">
            <w:pPr>
              <w:jc w:val="center"/>
              <w:rPr>
                <w:b/>
                <w:sz w:val="24"/>
                <w:szCs w:val="24"/>
              </w:rPr>
            </w:pPr>
            <w:r w:rsidRPr="00633545">
              <w:rPr>
                <w:b/>
                <w:sz w:val="24"/>
                <w:szCs w:val="24"/>
              </w:rPr>
              <w:t>0,0</w:t>
            </w:r>
          </w:p>
        </w:tc>
      </w:tr>
    </w:tbl>
    <w:p w:rsidR="00F4032D" w:rsidRPr="00B1477A" w:rsidRDefault="00F4032D" w:rsidP="00515509">
      <w:pPr>
        <w:jc w:val="center"/>
        <w:rPr>
          <w:b/>
          <w:bCs/>
          <w:color w:val="000000"/>
          <w:sz w:val="2"/>
          <w:szCs w:val="2"/>
        </w:rPr>
      </w:pPr>
    </w:p>
    <w:p w:rsidR="00B1477A" w:rsidRDefault="00B1477A" w:rsidP="00515509">
      <w:pPr>
        <w:jc w:val="center"/>
        <w:rPr>
          <w:b/>
          <w:bCs/>
          <w:color w:val="000000"/>
          <w:szCs w:val="28"/>
        </w:rPr>
      </w:pPr>
    </w:p>
    <w:p w:rsidR="00515509" w:rsidRDefault="00515509" w:rsidP="00515509">
      <w:pPr>
        <w:jc w:val="center"/>
        <w:rPr>
          <w:b/>
          <w:bCs/>
          <w:color w:val="000000"/>
          <w:szCs w:val="28"/>
        </w:rPr>
      </w:pPr>
      <w:r w:rsidRPr="005D5673">
        <w:rPr>
          <w:b/>
          <w:bCs/>
          <w:color w:val="000000"/>
          <w:szCs w:val="28"/>
        </w:rPr>
        <w:t xml:space="preserve">Доходы бюджета Приволжского муниципального района </w:t>
      </w:r>
    </w:p>
    <w:p w:rsidR="00515509" w:rsidRDefault="00515509" w:rsidP="00515509">
      <w:pPr>
        <w:jc w:val="center"/>
        <w:rPr>
          <w:b/>
          <w:bCs/>
          <w:color w:val="000000"/>
          <w:szCs w:val="28"/>
        </w:rPr>
      </w:pPr>
      <w:r w:rsidRPr="005D5673">
        <w:rPr>
          <w:b/>
          <w:bCs/>
          <w:color w:val="000000"/>
          <w:szCs w:val="28"/>
        </w:rPr>
        <w:t xml:space="preserve">на </w:t>
      </w:r>
      <w:r w:rsidR="00633545">
        <w:rPr>
          <w:b/>
          <w:bCs/>
          <w:color w:val="000000"/>
          <w:szCs w:val="28"/>
        </w:rPr>
        <w:t>2022</w:t>
      </w:r>
      <w:r w:rsidRPr="005D5673">
        <w:rPr>
          <w:b/>
          <w:bCs/>
          <w:color w:val="000000"/>
          <w:szCs w:val="28"/>
        </w:rPr>
        <w:t xml:space="preserve"> год и на плановый период </w:t>
      </w:r>
      <w:r w:rsidR="00633545">
        <w:rPr>
          <w:b/>
          <w:bCs/>
          <w:color w:val="000000"/>
          <w:szCs w:val="28"/>
        </w:rPr>
        <w:t>2023</w:t>
      </w:r>
      <w:r>
        <w:rPr>
          <w:b/>
          <w:bCs/>
          <w:color w:val="000000"/>
          <w:szCs w:val="28"/>
        </w:rPr>
        <w:t xml:space="preserve"> и 2023</w:t>
      </w:r>
      <w:r w:rsidRPr="005D5673">
        <w:rPr>
          <w:b/>
          <w:bCs/>
          <w:color w:val="000000"/>
          <w:szCs w:val="28"/>
        </w:rPr>
        <w:t xml:space="preserve"> годов</w:t>
      </w:r>
    </w:p>
    <w:p w:rsidR="00515509" w:rsidRPr="00515509" w:rsidRDefault="00515509" w:rsidP="00515509">
      <w:pPr>
        <w:jc w:val="center"/>
        <w:rPr>
          <w:b/>
          <w:bCs/>
          <w:color w:val="000000"/>
          <w:sz w:val="16"/>
          <w:szCs w:val="16"/>
        </w:rPr>
      </w:pPr>
    </w:p>
    <w:p w:rsidR="00515509" w:rsidRPr="00201697" w:rsidRDefault="00515509" w:rsidP="00515509">
      <w:pPr>
        <w:ind w:firstLine="709"/>
        <w:jc w:val="both"/>
      </w:pPr>
      <w:r w:rsidRPr="00201697">
        <w:t xml:space="preserve">Общая сумма доходов бюджета Приволжского </w:t>
      </w:r>
      <w:r w:rsidRPr="00B84169">
        <w:rPr>
          <w:szCs w:val="28"/>
        </w:rPr>
        <w:t xml:space="preserve">муниципального района (далее – ПМР) на </w:t>
      </w:r>
      <w:r w:rsidR="00B55F03">
        <w:rPr>
          <w:szCs w:val="28"/>
        </w:rPr>
        <w:t>2022</w:t>
      </w:r>
      <w:r w:rsidRPr="00B84169">
        <w:rPr>
          <w:szCs w:val="28"/>
        </w:rPr>
        <w:t xml:space="preserve"> год прогнозируется в сумме  </w:t>
      </w:r>
      <w:r w:rsidR="00B55F03" w:rsidRPr="00633545">
        <w:rPr>
          <w:b/>
          <w:bCs/>
          <w:sz w:val="24"/>
          <w:szCs w:val="24"/>
        </w:rPr>
        <w:t>356 436 208,73</w:t>
      </w:r>
      <w:r w:rsidR="00B55F03">
        <w:rPr>
          <w:b/>
          <w:bCs/>
          <w:sz w:val="24"/>
          <w:szCs w:val="24"/>
        </w:rPr>
        <w:t xml:space="preserve"> </w:t>
      </w:r>
      <w:r w:rsidRPr="00B84169">
        <w:rPr>
          <w:szCs w:val="28"/>
        </w:rPr>
        <w:t xml:space="preserve">руб., что </w:t>
      </w:r>
      <w:r w:rsidR="00B55F03">
        <w:rPr>
          <w:szCs w:val="28"/>
        </w:rPr>
        <w:t>ниже</w:t>
      </w:r>
      <w:r w:rsidRPr="00B84169">
        <w:rPr>
          <w:szCs w:val="28"/>
        </w:rPr>
        <w:t xml:space="preserve">  уровня </w:t>
      </w:r>
      <w:r w:rsidR="00B55F03">
        <w:rPr>
          <w:szCs w:val="28"/>
        </w:rPr>
        <w:t>2021</w:t>
      </w:r>
      <w:r w:rsidRPr="00B84169">
        <w:rPr>
          <w:szCs w:val="28"/>
        </w:rPr>
        <w:t xml:space="preserve"> года на  </w:t>
      </w:r>
      <w:r w:rsidR="00AA6DEC">
        <w:rPr>
          <w:szCs w:val="28"/>
        </w:rPr>
        <w:t>57 502 811,59</w:t>
      </w:r>
      <w:r w:rsidRPr="00B84169">
        <w:rPr>
          <w:szCs w:val="28"/>
        </w:rPr>
        <w:t xml:space="preserve">  руб. </w:t>
      </w:r>
      <w:r>
        <w:rPr>
          <w:szCs w:val="28"/>
        </w:rPr>
        <w:t xml:space="preserve">и составит </w:t>
      </w:r>
      <w:r w:rsidRPr="00B84169">
        <w:rPr>
          <w:szCs w:val="28"/>
        </w:rPr>
        <w:t xml:space="preserve"> </w:t>
      </w:r>
      <w:r w:rsidR="00B55F03">
        <w:rPr>
          <w:szCs w:val="28"/>
        </w:rPr>
        <w:t>86,1</w:t>
      </w:r>
      <w:r w:rsidRPr="00B84169">
        <w:rPr>
          <w:szCs w:val="28"/>
        </w:rPr>
        <w:t xml:space="preserve">%. </w:t>
      </w:r>
    </w:p>
    <w:p w:rsidR="00515509" w:rsidRPr="007827CA" w:rsidRDefault="00515509" w:rsidP="00515509">
      <w:pPr>
        <w:autoSpaceDE w:val="0"/>
        <w:autoSpaceDN w:val="0"/>
        <w:adjustRightInd w:val="0"/>
        <w:jc w:val="both"/>
        <w:rPr>
          <w:bCs/>
          <w:szCs w:val="28"/>
        </w:rPr>
      </w:pPr>
      <w:r w:rsidRPr="007827CA">
        <w:rPr>
          <w:bCs/>
          <w:szCs w:val="28"/>
        </w:rPr>
        <w:t xml:space="preserve">на </w:t>
      </w:r>
      <w:r w:rsidR="00AA6DEC">
        <w:rPr>
          <w:bCs/>
          <w:szCs w:val="28"/>
        </w:rPr>
        <w:t>2023</w:t>
      </w:r>
      <w:r>
        <w:rPr>
          <w:bCs/>
          <w:szCs w:val="28"/>
        </w:rPr>
        <w:t xml:space="preserve"> </w:t>
      </w:r>
      <w:r w:rsidRPr="007827CA">
        <w:rPr>
          <w:bCs/>
          <w:szCs w:val="28"/>
        </w:rPr>
        <w:t xml:space="preserve"> год в сумме </w:t>
      </w:r>
      <w:r w:rsidR="00AA6DEC">
        <w:rPr>
          <w:b/>
          <w:bCs/>
          <w:color w:val="000000"/>
          <w:szCs w:val="28"/>
        </w:rPr>
        <w:t>327 641 290,23</w:t>
      </w:r>
      <w:r>
        <w:rPr>
          <w:b/>
          <w:bCs/>
          <w:color w:val="000000"/>
          <w:szCs w:val="28"/>
        </w:rPr>
        <w:t xml:space="preserve"> </w:t>
      </w:r>
      <w:r w:rsidRPr="007827CA">
        <w:rPr>
          <w:bCs/>
          <w:szCs w:val="28"/>
        </w:rPr>
        <w:t>руб.</w:t>
      </w:r>
      <w:r>
        <w:rPr>
          <w:bCs/>
          <w:szCs w:val="28"/>
        </w:rPr>
        <w:t xml:space="preserve"> к уровню </w:t>
      </w:r>
      <w:r w:rsidR="00AA6DEC">
        <w:rPr>
          <w:bCs/>
          <w:szCs w:val="28"/>
        </w:rPr>
        <w:t>2022</w:t>
      </w:r>
      <w:r>
        <w:rPr>
          <w:bCs/>
          <w:szCs w:val="28"/>
        </w:rPr>
        <w:t xml:space="preserve"> года запланировано </w:t>
      </w:r>
      <w:r w:rsidR="00AA6DEC">
        <w:rPr>
          <w:bCs/>
          <w:szCs w:val="28"/>
        </w:rPr>
        <w:t>91,9</w:t>
      </w:r>
      <w:r>
        <w:rPr>
          <w:bCs/>
          <w:szCs w:val="28"/>
        </w:rPr>
        <w:t>%,</w:t>
      </w:r>
    </w:p>
    <w:p w:rsidR="00515509" w:rsidRDefault="00515509" w:rsidP="00515509">
      <w:pPr>
        <w:autoSpaceDE w:val="0"/>
        <w:autoSpaceDN w:val="0"/>
        <w:adjustRightInd w:val="0"/>
        <w:jc w:val="both"/>
        <w:rPr>
          <w:bCs/>
          <w:szCs w:val="28"/>
        </w:rPr>
      </w:pPr>
      <w:r w:rsidRPr="007827CA">
        <w:rPr>
          <w:bCs/>
          <w:szCs w:val="28"/>
        </w:rPr>
        <w:t xml:space="preserve">на </w:t>
      </w:r>
      <w:r w:rsidR="00AA6DEC">
        <w:rPr>
          <w:bCs/>
          <w:szCs w:val="28"/>
        </w:rPr>
        <w:t>2024</w:t>
      </w:r>
      <w:r w:rsidRPr="007827CA">
        <w:rPr>
          <w:bCs/>
          <w:szCs w:val="28"/>
        </w:rPr>
        <w:t xml:space="preserve"> год в сумме </w:t>
      </w:r>
      <w:r w:rsidR="00AA6DEC">
        <w:rPr>
          <w:b/>
          <w:bCs/>
          <w:color w:val="000000"/>
          <w:szCs w:val="28"/>
        </w:rPr>
        <w:t xml:space="preserve">302 959 906,82 </w:t>
      </w:r>
      <w:r>
        <w:rPr>
          <w:b/>
          <w:bCs/>
          <w:color w:val="000000"/>
          <w:szCs w:val="28"/>
        </w:rPr>
        <w:t xml:space="preserve"> </w:t>
      </w:r>
      <w:r w:rsidRPr="007827CA">
        <w:rPr>
          <w:bCs/>
          <w:szCs w:val="28"/>
        </w:rPr>
        <w:t>руб.</w:t>
      </w:r>
      <w:r>
        <w:rPr>
          <w:bCs/>
          <w:szCs w:val="28"/>
        </w:rPr>
        <w:t xml:space="preserve"> к уровню </w:t>
      </w:r>
      <w:r w:rsidR="00AA6DEC">
        <w:rPr>
          <w:bCs/>
          <w:szCs w:val="28"/>
        </w:rPr>
        <w:t>2023 года запланировано 92</w:t>
      </w:r>
      <w:r>
        <w:rPr>
          <w:bCs/>
          <w:szCs w:val="28"/>
        </w:rPr>
        <w:t>,5%.</w:t>
      </w:r>
    </w:p>
    <w:p w:rsidR="00B55F03" w:rsidRPr="004B7237" w:rsidRDefault="00B55F03" w:rsidP="0051550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DC2B8A">
        <w:rPr>
          <w:b/>
          <w:sz w:val="28"/>
          <w:szCs w:val="28"/>
        </w:rPr>
        <w:t>Налоговые и неналоговые доходы  ПМР запланированы</w:t>
      </w:r>
      <w:r>
        <w:rPr>
          <w:sz w:val="28"/>
          <w:szCs w:val="28"/>
        </w:rPr>
        <w:t>:</w:t>
      </w:r>
    </w:p>
    <w:p w:rsidR="00AA6DEC" w:rsidRDefault="00515509" w:rsidP="006568D0">
      <w:pPr>
        <w:autoSpaceDE w:val="0"/>
        <w:autoSpaceDN w:val="0"/>
        <w:adjustRightInd w:val="0"/>
        <w:jc w:val="both"/>
      </w:pPr>
      <w:proofErr w:type="gramStart"/>
      <w:r w:rsidRPr="00D32942">
        <w:rPr>
          <w:bCs/>
          <w:szCs w:val="28"/>
        </w:rPr>
        <w:t xml:space="preserve">на </w:t>
      </w:r>
      <w:r w:rsidR="006568D0">
        <w:rPr>
          <w:bCs/>
          <w:szCs w:val="28"/>
        </w:rPr>
        <w:t>2022</w:t>
      </w:r>
      <w:r w:rsidRPr="00D32942">
        <w:rPr>
          <w:bCs/>
          <w:szCs w:val="28"/>
        </w:rPr>
        <w:t xml:space="preserve"> год в сумме </w:t>
      </w:r>
      <w:r w:rsidR="006568D0">
        <w:rPr>
          <w:bCs/>
          <w:color w:val="000000"/>
          <w:szCs w:val="28"/>
        </w:rPr>
        <w:t xml:space="preserve">98 941 386,92 </w:t>
      </w:r>
      <w:r w:rsidRPr="00D32942">
        <w:rPr>
          <w:bCs/>
          <w:szCs w:val="28"/>
        </w:rPr>
        <w:t xml:space="preserve">руб. ниже уровня </w:t>
      </w:r>
      <w:r w:rsidR="006568D0">
        <w:rPr>
          <w:bCs/>
          <w:szCs w:val="28"/>
        </w:rPr>
        <w:t>2021</w:t>
      </w:r>
      <w:r w:rsidRPr="00D32942">
        <w:rPr>
          <w:bCs/>
          <w:szCs w:val="28"/>
        </w:rPr>
        <w:t xml:space="preserve"> года на </w:t>
      </w:r>
      <w:r w:rsidR="006568D0">
        <w:rPr>
          <w:bCs/>
          <w:szCs w:val="28"/>
        </w:rPr>
        <w:t>11 993 519,07</w:t>
      </w:r>
      <w:r w:rsidRPr="00D32942">
        <w:rPr>
          <w:bCs/>
          <w:szCs w:val="28"/>
        </w:rPr>
        <w:t xml:space="preserve"> руб.  и составит </w:t>
      </w:r>
      <w:r w:rsidR="006568D0">
        <w:rPr>
          <w:bCs/>
          <w:szCs w:val="28"/>
        </w:rPr>
        <w:t>89,2</w:t>
      </w:r>
      <w:r w:rsidRPr="00D32942">
        <w:rPr>
          <w:bCs/>
          <w:szCs w:val="28"/>
        </w:rPr>
        <w:t xml:space="preserve">%,  на </w:t>
      </w:r>
      <w:r w:rsidR="006568D0">
        <w:rPr>
          <w:bCs/>
          <w:szCs w:val="28"/>
        </w:rPr>
        <w:t>2023</w:t>
      </w:r>
      <w:r w:rsidRPr="00D32942">
        <w:rPr>
          <w:bCs/>
          <w:szCs w:val="28"/>
        </w:rPr>
        <w:t xml:space="preserve">  год в сумме </w:t>
      </w:r>
      <w:r w:rsidR="006568D0">
        <w:rPr>
          <w:bCs/>
          <w:color w:val="000000"/>
          <w:szCs w:val="28"/>
        </w:rPr>
        <w:t>99 218 566,92</w:t>
      </w:r>
      <w:r w:rsidRPr="00D32942">
        <w:rPr>
          <w:bCs/>
          <w:color w:val="000000"/>
          <w:szCs w:val="28"/>
        </w:rPr>
        <w:t xml:space="preserve">  </w:t>
      </w:r>
      <w:r w:rsidRPr="00D32942">
        <w:rPr>
          <w:bCs/>
          <w:szCs w:val="28"/>
        </w:rPr>
        <w:t xml:space="preserve">руб. к уровню </w:t>
      </w:r>
      <w:r w:rsidR="006568D0">
        <w:rPr>
          <w:bCs/>
          <w:szCs w:val="28"/>
        </w:rPr>
        <w:t>2022</w:t>
      </w:r>
      <w:r w:rsidRPr="00D32942">
        <w:rPr>
          <w:bCs/>
          <w:szCs w:val="28"/>
        </w:rPr>
        <w:t xml:space="preserve"> года запланировано </w:t>
      </w:r>
      <w:r w:rsidR="006568D0">
        <w:rPr>
          <w:bCs/>
          <w:szCs w:val="28"/>
        </w:rPr>
        <w:t>100,3</w:t>
      </w:r>
      <w:r w:rsidRPr="00D32942">
        <w:rPr>
          <w:bCs/>
          <w:szCs w:val="28"/>
        </w:rPr>
        <w:t xml:space="preserve">%, на </w:t>
      </w:r>
      <w:r w:rsidR="006568D0">
        <w:rPr>
          <w:bCs/>
          <w:szCs w:val="28"/>
        </w:rPr>
        <w:t>2024</w:t>
      </w:r>
      <w:r w:rsidRPr="00D32942">
        <w:rPr>
          <w:bCs/>
          <w:szCs w:val="28"/>
        </w:rPr>
        <w:t xml:space="preserve"> год в сумме </w:t>
      </w:r>
      <w:r w:rsidR="006568D0">
        <w:rPr>
          <w:bCs/>
          <w:color w:val="000000"/>
          <w:szCs w:val="28"/>
        </w:rPr>
        <w:t>99 533 199,92</w:t>
      </w:r>
      <w:r w:rsidRPr="00D32942">
        <w:rPr>
          <w:bCs/>
          <w:color w:val="000000"/>
          <w:szCs w:val="28"/>
        </w:rPr>
        <w:t xml:space="preserve"> </w:t>
      </w:r>
      <w:r w:rsidRPr="00D32942">
        <w:rPr>
          <w:bCs/>
          <w:szCs w:val="28"/>
        </w:rPr>
        <w:t xml:space="preserve">руб. к уровню </w:t>
      </w:r>
      <w:r w:rsidR="006568D0">
        <w:rPr>
          <w:bCs/>
          <w:szCs w:val="28"/>
        </w:rPr>
        <w:t>2023</w:t>
      </w:r>
      <w:r w:rsidRPr="00D32942">
        <w:rPr>
          <w:bCs/>
          <w:szCs w:val="28"/>
        </w:rPr>
        <w:t xml:space="preserve"> года запланировано </w:t>
      </w:r>
      <w:r w:rsidR="006568D0">
        <w:rPr>
          <w:bCs/>
          <w:szCs w:val="28"/>
        </w:rPr>
        <w:t>100,3</w:t>
      </w:r>
      <w:r w:rsidRPr="00D32942">
        <w:rPr>
          <w:bCs/>
          <w:szCs w:val="28"/>
        </w:rPr>
        <w:t xml:space="preserve">%.  </w:t>
      </w:r>
      <w:proofErr w:type="gramEnd"/>
    </w:p>
    <w:p w:rsidR="006568D0" w:rsidRPr="00FF0F58" w:rsidRDefault="006568D0" w:rsidP="006568D0">
      <w:pPr>
        <w:ind w:firstLine="709"/>
        <w:jc w:val="both"/>
      </w:pPr>
      <w:r w:rsidRPr="00FF0F58">
        <w:t>Поступление налога на доходы физических лиц в бюджет ПМР в 2022 году прогнозируется в сумме 61 411 000,00 рублей. Доля налога на доходы физических лиц в структуре налоговых доходов в 2022 году прогнозируется в размере 81,9%. Расчет прогноза НДФЛ произведен МИФНС №4 по Ивановской области в разрезе следующих кодов бюджетной классификации:</w:t>
      </w:r>
    </w:p>
    <w:p w:rsidR="006568D0" w:rsidRPr="00FF0F58" w:rsidRDefault="006568D0" w:rsidP="006568D0">
      <w:pPr>
        <w:ind w:firstLine="709"/>
        <w:jc w:val="both"/>
      </w:pPr>
      <w:r w:rsidRPr="00FF0F58"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6568D0" w:rsidRPr="00FF0F58" w:rsidRDefault="006568D0" w:rsidP="006568D0">
      <w:pPr>
        <w:ind w:firstLine="709"/>
        <w:jc w:val="both"/>
      </w:pPr>
      <w:r w:rsidRPr="00FF0F58">
        <w:t>- 182 1 01 02020 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6568D0" w:rsidRPr="00FF0F58" w:rsidRDefault="006568D0" w:rsidP="006568D0">
      <w:pPr>
        <w:ind w:firstLine="709"/>
        <w:jc w:val="both"/>
      </w:pPr>
      <w:r w:rsidRPr="00FF0F58">
        <w:t>- 182 1 01 02030 01 0000 110 Налог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6568D0" w:rsidRPr="006337C5" w:rsidRDefault="006568D0" w:rsidP="006568D0">
      <w:pPr>
        <w:ind w:firstLine="709"/>
        <w:jc w:val="both"/>
      </w:pPr>
      <w:r w:rsidRPr="00FF0F58">
        <w:t>- 182 1 01 02040 01 0000 110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</w:t>
      </w:r>
      <w:r>
        <w:t>го кодекса Российской Федерации.</w:t>
      </w:r>
    </w:p>
    <w:p w:rsidR="006568D0" w:rsidRDefault="006568D0" w:rsidP="006568D0">
      <w:pPr>
        <w:ind w:firstLine="709"/>
        <w:jc w:val="both"/>
      </w:pPr>
      <w:r w:rsidRPr="00FF0F58">
        <w:t>Прогноз общей суммы налога на доходы физических лиц, подлежащей зачислению в бюджет ПМР в 2023 году – 61 542 500,00 руб., в 2024 году – 61 672 500,00 руб.</w:t>
      </w:r>
    </w:p>
    <w:p w:rsidR="006568D0" w:rsidRPr="006337C5" w:rsidRDefault="006568D0" w:rsidP="006568D0">
      <w:pPr>
        <w:ind w:firstLine="709"/>
        <w:jc w:val="both"/>
      </w:pPr>
    </w:p>
    <w:p w:rsidR="006568D0" w:rsidRDefault="006568D0" w:rsidP="006568D0">
      <w:pPr>
        <w:pStyle w:val="23"/>
        <w:rPr>
          <w:szCs w:val="28"/>
        </w:rPr>
      </w:pPr>
      <w:proofErr w:type="gramStart"/>
      <w:r w:rsidRPr="00FF0F58">
        <w:t>Прогноз поступлений акцизов в 2022 году составляет 5 159 180,00 руб.</w:t>
      </w:r>
      <w:r>
        <w:t xml:space="preserve">, в 2023 году составит 5 340 160,00 руб., в 2024 году 5 340 160,00 руб. </w:t>
      </w:r>
      <w:r w:rsidRPr="00FF0F58">
        <w:t xml:space="preserve"> Доля акцизов в структуре прогноза налоговых доходов бюджета ПМР в 2022 году прогнозируется на уровне 6,9%. Прогноз сформирован </w:t>
      </w:r>
      <w:r w:rsidRPr="00FF0F58">
        <w:rPr>
          <w:szCs w:val="28"/>
        </w:rPr>
        <w:t>без уточненных показателей в части доходов «Акцизы по подакцизным товарам».</w:t>
      </w:r>
      <w:proofErr w:type="gramEnd"/>
    </w:p>
    <w:p w:rsidR="006568D0" w:rsidRPr="006337C5" w:rsidRDefault="006568D0" w:rsidP="006568D0">
      <w:pPr>
        <w:ind w:firstLine="709"/>
        <w:jc w:val="both"/>
      </w:pPr>
      <w:r w:rsidRPr="00FF0F58">
        <w:t xml:space="preserve">Прогноз поступлений доходов от уплаты акцизов на нефтепродукты </w:t>
      </w:r>
      <w:r w:rsidRPr="00FF0F58">
        <w:rPr>
          <w:szCs w:val="28"/>
        </w:rPr>
        <w:t xml:space="preserve">на территории Российской Федерации </w:t>
      </w:r>
      <w:r w:rsidRPr="00FF0F58">
        <w:t>подлежат корректировке в случае получения уточненного прогноза доходов на 2022-2024 годы от главного администратора доходов - Управления Федерального казначейства по Ивановской области.</w:t>
      </w:r>
    </w:p>
    <w:p w:rsidR="006568D0" w:rsidRPr="00FF0F58" w:rsidRDefault="006568D0" w:rsidP="006568D0">
      <w:pPr>
        <w:ind w:firstLine="709"/>
        <w:jc w:val="both"/>
        <w:rPr>
          <w:lang/>
        </w:rPr>
      </w:pPr>
      <w:r w:rsidRPr="00282A7E">
        <w:t xml:space="preserve">С 01.01.2021 года в бюджеты муниципальных районов подлежат зачислению доходы от налога, взимаемого в связи с применением упрощенной системы налогообложения, по нормативу 5% налоговых доходов бюджета </w:t>
      </w:r>
      <w:r w:rsidRPr="00282A7E">
        <w:lastRenderedPageBreak/>
        <w:t xml:space="preserve">Ивановской области от указанного налога. Доля </w:t>
      </w:r>
      <w:proofErr w:type="gramStart"/>
      <w:r w:rsidRPr="00282A7E">
        <w:t>налога, взимаемого в связи с применением упрощенной системы налогообложения в прогнозируемой структуре налоговых доходов бюджета ПМР в 2022 году составляет</w:t>
      </w:r>
      <w:proofErr w:type="gramEnd"/>
      <w:r w:rsidRPr="00282A7E">
        <w:t xml:space="preserve"> 4,8%. Прогноз поступления на 2022 год составляет 3 620 000,00 руб.</w:t>
      </w:r>
      <w:r>
        <w:t>, на 2023 год составляет 3 625 000,00 руб., на 2024 год составляет 3 625 000,00 руб.</w:t>
      </w:r>
    </w:p>
    <w:p w:rsidR="006568D0" w:rsidRDefault="006568D0" w:rsidP="006568D0">
      <w:pPr>
        <w:ind w:firstLine="709"/>
        <w:jc w:val="both"/>
        <w:rPr>
          <w:szCs w:val="28"/>
        </w:rPr>
      </w:pPr>
      <w:r w:rsidRPr="00282A7E">
        <w:rPr>
          <w:szCs w:val="28"/>
        </w:rPr>
        <w:t>В связи с отменой с 2021 года единого налога на вмененный доход прогноз выплат на 2022 года прогнозируется в сумме 65 000,00 руб.</w:t>
      </w:r>
    </w:p>
    <w:p w:rsidR="006568D0" w:rsidRDefault="006568D0" w:rsidP="006568D0">
      <w:pPr>
        <w:ind w:firstLine="709"/>
        <w:jc w:val="both"/>
        <w:rPr>
          <w:szCs w:val="28"/>
        </w:rPr>
      </w:pPr>
      <w:r w:rsidRPr="00B40A8A">
        <w:rPr>
          <w:szCs w:val="28"/>
        </w:rPr>
        <w:t xml:space="preserve">Прогноз поступлений от </w:t>
      </w:r>
      <w:proofErr w:type="gramStart"/>
      <w:r w:rsidRPr="00B40A8A">
        <w:rPr>
          <w:szCs w:val="28"/>
        </w:rPr>
        <w:t>налога, взимаемого в связи с применением патентной системы в 2022 году составит</w:t>
      </w:r>
      <w:proofErr w:type="gramEnd"/>
      <w:r w:rsidRPr="00B40A8A">
        <w:rPr>
          <w:szCs w:val="28"/>
        </w:rPr>
        <w:t xml:space="preserve"> 2 000 000,00 руб., в 2023 году составит 2 000 000,00 руб., в 2023 году составит 2 100 000,00 руб. </w:t>
      </w:r>
    </w:p>
    <w:p w:rsidR="006568D0" w:rsidRDefault="006568D0" w:rsidP="006568D0">
      <w:pPr>
        <w:ind w:firstLine="709"/>
        <w:jc w:val="both"/>
        <w:rPr>
          <w:szCs w:val="28"/>
        </w:rPr>
      </w:pPr>
      <w:r>
        <w:rPr>
          <w:szCs w:val="28"/>
        </w:rPr>
        <w:t>Поступление единого сельскохозяйственного налога планируется по 100 000 руб. ежегодно.</w:t>
      </w:r>
    </w:p>
    <w:p w:rsidR="006568D0" w:rsidRPr="006337C5" w:rsidRDefault="006568D0" w:rsidP="006568D0">
      <w:pPr>
        <w:ind w:firstLine="709"/>
        <w:jc w:val="both"/>
      </w:pPr>
      <w:r w:rsidRPr="00575AAF">
        <w:t>Общий прогноз поступлений государственной пошлины на 2022 год составляет 2 655 000,00 руб., что на уровне ожидаемого поступления в 2021 году. Прогноз поступлений на 2023 и 2024 год составляет 2 655 000,00 руб. и 2 705 000,00 руб. соответственно.</w:t>
      </w:r>
    </w:p>
    <w:p w:rsidR="006568D0" w:rsidRPr="00FF0F58" w:rsidRDefault="006568D0" w:rsidP="006568D0">
      <w:pPr>
        <w:ind w:firstLine="709"/>
        <w:jc w:val="both"/>
        <w:rPr>
          <w:lang/>
        </w:rPr>
      </w:pPr>
      <w:r w:rsidRPr="00575AAF">
        <w:t>Поступление неналоговых доходов бюджета ПМР в 2022 году прогнозируется в сумме 23 931 206,92 руб. К оценке 2021 года поступления неналоговых доходов снизятся на 12,7 % или на 3 501 865,96 руб.</w:t>
      </w:r>
      <w:r w:rsidRPr="00575AAF">
        <w:rPr>
          <w:lang/>
        </w:rPr>
        <w:t xml:space="preserve"> </w:t>
      </w:r>
      <w:r>
        <w:rPr>
          <w:lang/>
        </w:rPr>
        <w:t xml:space="preserve">Поступления неналоговых доходов в 2023-2024 году составят 23 915 906,92 руб., 23 950 539,92 соответственно. </w:t>
      </w:r>
    </w:p>
    <w:p w:rsidR="006568D0" w:rsidRPr="006337C5" w:rsidRDefault="006568D0" w:rsidP="006568D0">
      <w:pPr>
        <w:ind w:firstLine="709"/>
        <w:jc w:val="both"/>
      </w:pPr>
      <w:r w:rsidRPr="00575AAF">
        <w:t>В структуре налоговых и неналоговых доходов бюджета ПМР доля неналоговых доходов составляет около 24,2%. Прогноз поступлений неналоговых доходов бюджета ПМР представлен главными администраторами доходов бюджета ПМР.</w:t>
      </w:r>
    </w:p>
    <w:p w:rsidR="006568D0" w:rsidRPr="006337C5" w:rsidRDefault="006568D0" w:rsidP="006568D0">
      <w:pPr>
        <w:ind w:firstLine="709"/>
        <w:jc w:val="both"/>
      </w:pPr>
      <w:proofErr w:type="gramStart"/>
      <w:r w:rsidRPr="00575AAF">
        <w:t xml:space="preserve">Неналоговые доходы сформированы за счет прогноза поступлений доходов от штрафов, санкций и возмещений ущерба (доля в общей сумме неналоговых доходов составит 0,2% в 2022 году, доходов от оказания платных услуг и компенсации затрат государства </w:t>
      </w:r>
      <w:r>
        <w:t>-</w:t>
      </w:r>
      <w:r w:rsidRPr="00575AAF">
        <w:t>80,1</w:t>
      </w:r>
      <w:r>
        <w:t>%</w:t>
      </w:r>
      <w:r w:rsidRPr="00575AAF">
        <w:t>, п</w:t>
      </w:r>
      <w:r w:rsidRPr="00575AAF">
        <w:rPr>
          <w:szCs w:val="28"/>
        </w:rPr>
        <w:t>латежей при пользовании природными ресурсами (</w:t>
      </w:r>
      <w:r w:rsidRPr="00575AAF">
        <w:t>1,2%) д</w:t>
      </w:r>
      <w:r w:rsidRPr="00575AAF">
        <w:rPr>
          <w:szCs w:val="28"/>
        </w:rPr>
        <w:t xml:space="preserve">оходов от использования муниципального имущества </w:t>
      </w:r>
      <w:r>
        <w:rPr>
          <w:szCs w:val="28"/>
        </w:rPr>
        <w:t>-</w:t>
      </w:r>
      <w:r w:rsidRPr="00575AAF">
        <w:rPr>
          <w:szCs w:val="28"/>
        </w:rPr>
        <w:t>15,6%, доходов от продажи материальных и нематериальных активов</w:t>
      </w:r>
      <w:r>
        <w:rPr>
          <w:szCs w:val="28"/>
        </w:rPr>
        <w:t xml:space="preserve"> -</w:t>
      </w:r>
      <w:r w:rsidRPr="00575AAF">
        <w:t>2,0%, доходов от прочих неналоговых доходов</w:t>
      </w:r>
      <w:proofErr w:type="gramEnd"/>
      <w:r w:rsidRPr="00575AAF">
        <w:t xml:space="preserve"> </w:t>
      </w:r>
      <w:r>
        <w:t>-</w:t>
      </w:r>
      <w:r w:rsidRPr="00575AAF">
        <w:t>0,9%).</w:t>
      </w:r>
    </w:p>
    <w:p w:rsidR="006568D0" w:rsidRPr="00575AAF" w:rsidRDefault="006568D0" w:rsidP="006568D0">
      <w:pPr>
        <w:ind w:firstLine="709"/>
        <w:jc w:val="both"/>
      </w:pPr>
      <w:r w:rsidRPr="00575AAF">
        <w:t>Доходы от использования имущества, находящегося в собственности Приволжского муниципального района, прогнозируются в 2022 году в сумме</w:t>
      </w:r>
      <w:r w:rsidRPr="00575AAF">
        <w:rPr>
          <w:b/>
        </w:rPr>
        <w:t xml:space="preserve"> </w:t>
      </w:r>
      <w:r w:rsidRPr="00575AAF">
        <w:t>3 740 546,92 руб.,</w:t>
      </w:r>
      <w:r>
        <w:t xml:space="preserve"> </w:t>
      </w:r>
      <w:r w:rsidRPr="00575AAF">
        <w:t>что</w:t>
      </w:r>
      <w:r>
        <w:t xml:space="preserve"> </w:t>
      </w:r>
      <w:r w:rsidRPr="00575AAF">
        <w:t>на</w:t>
      </w:r>
      <w:r>
        <w:t xml:space="preserve"> </w:t>
      </w:r>
      <w:r w:rsidRPr="00575AAF">
        <w:t>6,6%</w:t>
      </w:r>
      <w:r>
        <w:t xml:space="preserve"> </w:t>
      </w:r>
      <w:r w:rsidRPr="00575AAF">
        <w:t>меньше</w:t>
      </w:r>
      <w:r>
        <w:t xml:space="preserve"> </w:t>
      </w:r>
      <w:r w:rsidRPr="00575AAF">
        <w:t>оценки</w:t>
      </w:r>
      <w:r>
        <w:t xml:space="preserve"> </w:t>
      </w:r>
      <w:r w:rsidRPr="00575AAF">
        <w:t>2021 года, в 2023 году – 3 740 546,92 руб.</w:t>
      </w:r>
      <w:r>
        <w:t xml:space="preserve"> </w:t>
      </w:r>
      <w:r w:rsidRPr="00575AAF">
        <w:t>и</w:t>
      </w:r>
      <w:r>
        <w:t xml:space="preserve"> </w:t>
      </w:r>
      <w:r w:rsidRPr="00575AAF">
        <w:t>в</w:t>
      </w:r>
      <w:r>
        <w:t xml:space="preserve"> </w:t>
      </w:r>
      <w:r w:rsidRPr="00575AAF">
        <w:t>2024</w:t>
      </w:r>
      <w:r w:rsidRPr="00575AAF">
        <w:rPr>
          <w:lang w:val="en-US"/>
        </w:rPr>
        <w:t> </w:t>
      </w:r>
      <w:r w:rsidRPr="00575AAF">
        <w:t>году- 3 740 546,92 руб.</w:t>
      </w:r>
    </w:p>
    <w:p w:rsidR="006568D0" w:rsidRPr="006337C5" w:rsidRDefault="006568D0" w:rsidP="006568D0">
      <w:pPr>
        <w:ind w:firstLine="567"/>
        <w:jc w:val="both"/>
        <w:rPr>
          <w:szCs w:val="28"/>
        </w:rPr>
      </w:pPr>
      <w:r w:rsidRPr="00575AAF">
        <w:t xml:space="preserve">Главными администраторами доходов от использования имущества, находящегося в собственности Приволжского муниципального района, является </w:t>
      </w:r>
      <w:r w:rsidRPr="00575AAF">
        <w:rPr>
          <w:szCs w:val="28"/>
        </w:rPr>
        <w:t>Администрация Приволжского муниципального района в лице комитета по управлению муниципальным имуществом АПМР.</w:t>
      </w:r>
    </w:p>
    <w:p w:rsidR="006568D0" w:rsidRPr="00575AAF" w:rsidRDefault="006568D0" w:rsidP="006568D0">
      <w:pPr>
        <w:ind w:firstLine="709"/>
        <w:jc w:val="both"/>
      </w:pPr>
      <w:r w:rsidRPr="00575AAF">
        <w:t>Прогнозируемая сумма поступления доходов в виде платежей при пользовании природными ресурсами на 2022 год составила 289 265,00 руб., на 2023 год – 300 835,00 руб., на 2024 год – 312 868,00 руб.</w:t>
      </w:r>
    </w:p>
    <w:p w:rsidR="006568D0" w:rsidRPr="006337C5" w:rsidRDefault="006568D0" w:rsidP="006568D0">
      <w:pPr>
        <w:ind w:firstLine="709"/>
        <w:jc w:val="both"/>
      </w:pPr>
      <w:r w:rsidRPr="00575AAF">
        <w:t xml:space="preserve">Прогноз доходов в виде платы за негативное воздействие на окружающую среду подлежит корректировке в случае получения уточненного прогноза доходов на 2022-2024 годы от главного администратора доходов </w:t>
      </w:r>
      <w:proofErr w:type="gramStart"/>
      <w:r w:rsidRPr="00575AAF">
        <w:t>-</w:t>
      </w:r>
      <w:r w:rsidRPr="00575AAF">
        <w:lastRenderedPageBreak/>
        <w:t>М</w:t>
      </w:r>
      <w:proofErr w:type="gramEnd"/>
      <w:r w:rsidRPr="00575AAF">
        <w:t>ежрегиональное управление Федеральной службы по надзору в сфере природопользования по Ивановской и Владимирской областям.</w:t>
      </w:r>
    </w:p>
    <w:p w:rsidR="006568D0" w:rsidRPr="006337C5" w:rsidRDefault="006568D0" w:rsidP="006568D0">
      <w:pPr>
        <w:ind w:firstLine="709"/>
        <w:jc w:val="both"/>
      </w:pPr>
      <w:proofErr w:type="gramStart"/>
      <w:r w:rsidRPr="00575AAF">
        <w:t>Прогноз доходов от оказания платных услуг и компенсации затрат государства представлен главными администраторами доходов бюджета ПМР и составляет в 2022 году 19 170 030,00 руб., что на 6,3% или на 1 286 940,00   руб. меньше оценки 2021 года, в 2023 году – 19 143 160,00, в 2024 году – 19 165 760,00 рублей.</w:t>
      </w:r>
      <w:r w:rsidRPr="006337C5">
        <w:t xml:space="preserve"> </w:t>
      </w:r>
      <w:proofErr w:type="gramEnd"/>
    </w:p>
    <w:p w:rsidR="006568D0" w:rsidRPr="006337C5" w:rsidRDefault="006568D0" w:rsidP="006568D0">
      <w:pPr>
        <w:ind w:firstLine="709"/>
        <w:jc w:val="both"/>
        <w:rPr>
          <w:lang/>
        </w:rPr>
      </w:pPr>
      <w:proofErr w:type="gramStart"/>
      <w:r w:rsidRPr="00575AAF">
        <w:rPr>
          <w:lang/>
        </w:rPr>
        <w:t>Платные услуги в 2022 году составят 19 040 030,00 руб., в 2023 году -19 013 160,00 руб., в 2024 году – 19 035 760,00 руб.  Администратор - МКУ Отдел образования (родительская плата за содержание в ДДУ, питание сотрудников в ДДУ, дополнительные платные услуги, кружки, бассейн, логопедия, физкультурные занятия в ДДУ, питание детей в ОШ, продленка, подготовка к школе будущих первоклассников).</w:t>
      </w:r>
      <w:proofErr w:type="gramEnd"/>
    </w:p>
    <w:p w:rsidR="006568D0" w:rsidRPr="006337C5" w:rsidRDefault="006568D0" w:rsidP="006568D0">
      <w:pPr>
        <w:ind w:firstLine="709"/>
        <w:jc w:val="both"/>
      </w:pPr>
      <w:r w:rsidRPr="00575AAF">
        <w:t>Доходы от компенсации затрат государства составят в 2022 году -  130 000,00 руб., в 2023 году - 130 000,00 руб., в 2024 году - 130 000,00 руб.</w:t>
      </w:r>
    </w:p>
    <w:p w:rsidR="006568D0" w:rsidRPr="006337C5" w:rsidRDefault="006568D0" w:rsidP="006568D0">
      <w:pPr>
        <w:ind w:firstLine="709"/>
        <w:jc w:val="both"/>
        <w:rPr>
          <w:szCs w:val="28"/>
        </w:rPr>
      </w:pPr>
      <w:r w:rsidRPr="00575AAF">
        <w:rPr>
          <w:szCs w:val="28"/>
        </w:rPr>
        <w:t>Доходы от продажи материальных и нематериальных активов прогнозируются на 2022 год в размере 470 000,00 руб., на 2023 год ‒ 470 000,00 руб., на 2024 год – 470 000,00 руб.</w:t>
      </w:r>
    </w:p>
    <w:p w:rsidR="006568D0" w:rsidRPr="006337C5" w:rsidRDefault="006568D0" w:rsidP="006568D0">
      <w:pPr>
        <w:ind w:firstLine="709"/>
        <w:jc w:val="both"/>
        <w:rPr>
          <w:lang/>
        </w:rPr>
      </w:pPr>
      <w:r w:rsidRPr="00575AAF">
        <w:rPr>
          <w:szCs w:val="28"/>
        </w:rPr>
        <w:t>Главным администратором данных доходов</w:t>
      </w:r>
      <w:r w:rsidRPr="00575AAF">
        <w:t xml:space="preserve"> является </w:t>
      </w:r>
      <w:r w:rsidRPr="00575AAF">
        <w:rPr>
          <w:szCs w:val="28"/>
        </w:rPr>
        <w:t>Администрация Приволжского муниципального района в лице комитета по управлению муниципальным имуществом АПМР.</w:t>
      </w:r>
    </w:p>
    <w:p w:rsidR="006568D0" w:rsidRPr="006337C5" w:rsidRDefault="006568D0" w:rsidP="006568D0">
      <w:pPr>
        <w:ind w:firstLine="709"/>
        <w:jc w:val="both"/>
      </w:pPr>
      <w:r w:rsidRPr="00575AAF">
        <w:t>Штрафы, санкции, возмещение ущерба, поступающие в бюджет ПМР, спрогнозированы в 2022 году в сумме 36 725,00 руб., что ниже на 195 272,00 руб. оценки 2021 года, в 2023 году – 36 725,00 руб. в 2024 году – 36 7325,00 руб. Прогноз поступлений представлен главными администраторами доходов бюджета ПМР.</w:t>
      </w:r>
    </w:p>
    <w:p w:rsidR="00515509" w:rsidRPr="00515509" w:rsidRDefault="00515509" w:rsidP="00515509">
      <w:pPr>
        <w:jc w:val="both"/>
        <w:rPr>
          <w:sz w:val="16"/>
          <w:szCs w:val="16"/>
        </w:rPr>
      </w:pPr>
    </w:p>
    <w:p w:rsidR="00515509" w:rsidRPr="00EF5F53" w:rsidRDefault="00515509" w:rsidP="00515509">
      <w:pPr>
        <w:ind w:firstLine="709"/>
        <w:jc w:val="both"/>
        <w:rPr>
          <w:b/>
          <w:szCs w:val="28"/>
        </w:rPr>
      </w:pPr>
      <w:r w:rsidRPr="00EF5F53">
        <w:rPr>
          <w:b/>
          <w:szCs w:val="28"/>
        </w:rPr>
        <w:t xml:space="preserve">Безвозмездные поступления </w:t>
      </w:r>
    </w:p>
    <w:p w:rsidR="00515509" w:rsidRPr="00EE3D90" w:rsidRDefault="00515509" w:rsidP="00515509">
      <w:pPr>
        <w:jc w:val="both"/>
      </w:pPr>
    </w:p>
    <w:tbl>
      <w:tblPr>
        <w:tblW w:w="9794" w:type="dxa"/>
        <w:tblInd w:w="93" w:type="dxa"/>
        <w:tblLook w:val="04A0"/>
      </w:tblPr>
      <w:tblGrid>
        <w:gridCol w:w="3134"/>
        <w:gridCol w:w="2320"/>
        <w:gridCol w:w="2260"/>
        <w:gridCol w:w="2080"/>
      </w:tblGrid>
      <w:tr w:rsidR="006568D0" w:rsidRPr="00987B91" w:rsidTr="009A3B82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568D0" w:rsidRPr="00987B91" w:rsidRDefault="006568D0" w:rsidP="009A3B82">
            <w:pPr>
              <w:rPr>
                <w:b/>
                <w:bCs/>
                <w:color w:val="000000"/>
                <w:szCs w:val="28"/>
              </w:rPr>
            </w:pPr>
            <w:r w:rsidRPr="00987B91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257 494 821,81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228 422 723,31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203 426 706,90</w:t>
            </w:r>
          </w:p>
        </w:tc>
      </w:tr>
      <w:tr w:rsidR="006568D0" w:rsidRPr="00987B91" w:rsidTr="009A3B82">
        <w:trPr>
          <w:trHeight w:val="675"/>
        </w:trPr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6568D0" w:rsidRPr="00987B91" w:rsidRDefault="006568D0" w:rsidP="009A3B82">
            <w:pPr>
              <w:rPr>
                <w:bCs/>
                <w:color w:val="000000"/>
                <w:sz w:val="20"/>
              </w:rPr>
            </w:pPr>
            <w:r w:rsidRPr="00987B91">
              <w:rPr>
                <w:b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sz w:val="24"/>
                <w:szCs w:val="24"/>
              </w:rPr>
            </w:pPr>
            <w:r>
              <w:t>89 493 094,20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sz w:val="24"/>
                <w:szCs w:val="24"/>
              </w:rPr>
            </w:pPr>
            <w:r>
              <w:t>73 735 900,00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sz w:val="24"/>
                <w:szCs w:val="24"/>
              </w:rPr>
            </w:pPr>
            <w:r>
              <w:t>73 735 900,00</w:t>
            </w:r>
          </w:p>
        </w:tc>
      </w:tr>
      <w:tr w:rsidR="006568D0" w:rsidRPr="00987B91" w:rsidTr="009A3B82">
        <w:trPr>
          <w:trHeight w:val="1076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6568D0" w:rsidRPr="00987B91" w:rsidRDefault="006568D0" w:rsidP="009A3B82">
            <w:pPr>
              <w:rPr>
                <w:bCs/>
                <w:color w:val="000000"/>
                <w:sz w:val="20"/>
              </w:rPr>
            </w:pPr>
            <w:r w:rsidRPr="00987B91">
              <w:rPr>
                <w:b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24 141 871,39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18 841 602,56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2 056 097,35</w:t>
            </w:r>
          </w:p>
        </w:tc>
      </w:tr>
      <w:tr w:rsidR="006568D0" w:rsidRPr="00987B91" w:rsidTr="009A3B82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hideMark/>
          </w:tcPr>
          <w:p w:rsidR="006568D0" w:rsidRPr="00987B91" w:rsidRDefault="006568D0" w:rsidP="009A3B82">
            <w:pPr>
              <w:rPr>
                <w:bCs/>
                <w:color w:val="000000"/>
                <w:sz w:val="20"/>
              </w:rPr>
            </w:pPr>
            <w:r w:rsidRPr="00987B91">
              <w:rPr>
                <w:b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136 594 696,22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128 580 060,75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127 634 709,55</w:t>
            </w:r>
          </w:p>
        </w:tc>
      </w:tr>
      <w:tr w:rsidR="006568D0" w:rsidRPr="00987B91" w:rsidTr="009A3B82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hideMark/>
          </w:tcPr>
          <w:p w:rsidR="006568D0" w:rsidRPr="00987B91" w:rsidRDefault="006568D0" w:rsidP="009A3B82">
            <w:pPr>
              <w:rPr>
                <w:bCs/>
                <w:color w:val="000000"/>
                <w:sz w:val="20"/>
              </w:rPr>
            </w:pPr>
          </w:p>
          <w:p w:rsidR="006568D0" w:rsidRPr="00987B91" w:rsidRDefault="006568D0" w:rsidP="009A3B82">
            <w:pPr>
              <w:rPr>
                <w:bCs/>
                <w:color w:val="000000"/>
                <w:sz w:val="20"/>
              </w:rPr>
            </w:pPr>
            <w:r w:rsidRPr="00987B91">
              <w:rPr>
                <w:bCs/>
                <w:color w:val="000000"/>
                <w:sz w:val="20"/>
              </w:rPr>
              <w:t xml:space="preserve">Иные межбюджетные </w:t>
            </w:r>
            <w:r w:rsidR="00823397" w:rsidRPr="00987B91">
              <w:rPr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7 265 160,00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7 265 160,00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568D0" w:rsidRDefault="006568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15509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C81354" w:rsidRPr="00515509" w:rsidRDefault="00C81354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823397" w:rsidRPr="00575AAF" w:rsidRDefault="00823397" w:rsidP="00823397">
      <w:pPr>
        <w:ind w:firstLine="709"/>
        <w:jc w:val="both"/>
      </w:pPr>
      <w:r w:rsidRPr="00575AAF">
        <w:t>Общий объем безвозмездных поступлений в бюджет ПМР составляет:</w:t>
      </w:r>
    </w:p>
    <w:p w:rsidR="00823397" w:rsidRPr="00575AAF" w:rsidRDefault="00823397" w:rsidP="00823397">
      <w:pPr>
        <w:ind w:firstLine="709"/>
        <w:jc w:val="both"/>
      </w:pPr>
      <w:r w:rsidRPr="00575AAF">
        <w:t xml:space="preserve">на 2022 год – 257 494 821,81 руб., </w:t>
      </w:r>
    </w:p>
    <w:p w:rsidR="00823397" w:rsidRPr="00575AAF" w:rsidRDefault="00823397" w:rsidP="00823397">
      <w:pPr>
        <w:ind w:firstLine="709"/>
        <w:jc w:val="both"/>
      </w:pPr>
      <w:r w:rsidRPr="00575AAF">
        <w:t>на 2023 год – 228 422 723,31 руб.,</w:t>
      </w:r>
    </w:p>
    <w:p w:rsidR="00823397" w:rsidRPr="006337C5" w:rsidRDefault="00823397" w:rsidP="00823397">
      <w:pPr>
        <w:ind w:firstLine="709"/>
        <w:jc w:val="both"/>
      </w:pPr>
      <w:r w:rsidRPr="00575AAF">
        <w:t>на 2024 год – 203 426 706,90 руб.</w:t>
      </w:r>
    </w:p>
    <w:p w:rsidR="00823397" w:rsidRPr="0012619F" w:rsidRDefault="00823397" w:rsidP="00823397">
      <w:pPr>
        <w:ind w:firstLine="709"/>
        <w:jc w:val="both"/>
        <w:rPr>
          <w:lang/>
        </w:rPr>
      </w:pPr>
      <w:proofErr w:type="gramStart"/>
      <w:r>
        <w:rPr>
          <w:lang/>
        </w:rPr>
        <w:lastRenderedPageBreak/>
        <w:t>Д</w:t>
      </w:r>
      <w:r w:rsidRPr="00575AAF">
        <w:rPr>
          <w:lang/>
        </w:rPr>
        <w:t>отация на выравнивание бюджетной обеспеченности в 2022 году составит 71 747 900,00 руб., что ниже уровня 2021 года на 15 485 400,00 руб.</w:t>
      </w:r>
      <w:r w:rsidRPr="00575AAF">
        <w:t xml:space="preserve"> </w:t>
      </w:r>
      <w:r w:rsidRPr="00575AAF">
        <w:rPr>
          <w:lang/>
        </w:rPr>
        <w:t xml:space="preserve">Объем дотации в проекте бюджета </w:t>
      </w:r>
      <w:r>
        <w:rPr>
          <w:lang/>
        </w:rPr>
        <w:t>ПМР</w:t>
      </w:r>
      <w:r w:rsidRPr="00575AAF">
        <w:rPr>
          <w:lang/>
        </w:rPr>
        <w:t xml:space="preserve"> на 2022 год и плановый период 2023 и 2024 годов установлен в соответствии с законом Ивановской области «Об областном бюджете на 2021 год и на плановый период 2022 и 2023 годов».</w:t>
      </w:r>
      <w:proofErr w:type="gramEnd"/>
    </w:p>
    <w:p w:rsidR="00823397" w:rsidRPr="006337C5" w:rsidRDefault="00823397" w:rsidP="00823397">
      <w:pPr>
        <w:ind w:firstLine="709"/>
        <w:jc w:val="both"/>
        <w:rPr>
          <w:lang/>
        </w:rPr>
      </w:pPr>
      <w:r w:rsidRPr="00575AAF">
        <w:rPr>
          <w:lang/>
        </w:rPr>
        <w:t>Дотация на поддержку мер по обеспечению сбалансированности бюджетов в 2022 году составит 17 745 194,20 руб., что ниже уровня 2021 года на 99 675,80 руб.</w:t>
      </w:r>
    </w:p>
    <w:p w:rsidR="00823397" w:rsidRDefault="00823397" w:rsidP="00823397">
      <w:pPr>
        <w:ind w:firstLine="709"/>
        <w:jc w:val="both"/>
        <w:rPr>
          <w:lang/>
        </w:rPr>
      </w:pPr>
      <w:r w:rsidRPr="006337C5">
        <w:rPr>
          <w:lang/>
        </w:rPr>
        <w:t xml:space="preserve"> </w:t>
      </w:r>
      <w:proofErr w:type="gramStart"/>
      <w:r w:rsidRPr="00575AAF">
        <w:rPr>
          <w:lang/>
        </w:rPr>
        <w:t>Субсидии из областного бюджета в 2022 году составят 24 141 871,39 руб., что ниже уровня 2021 года на 30 231 930,67 руб. Субвенции в 2022 году составят 136 594 696,22 руб., что выше уровня 2021 года на 8 595 284,64 руб. Иные межбюджетные трансферты на ежемесячное денежное вознаграждение за классное руководство педагогическим работникам в 2022 году составят 7 265 160,00</w:t>
      </w:r>
      <w:proofErr w:type="gramEnd"/>
      <w:r w:rsidRPr="00575AAF">
        <w:rPr>
          <w:lang/>
        </w:rPr>
        <w:t xml:space="preserve"> руб., что на уровне 2021 года.</w:t>
      </w:r>
    </w:p>
    <w:p w:rsidR="00823397" w:rsidRDefault="00823397" w:rsidP="00823397">
      <w:pPr>
        <w:ind w:firstLine="709"/>
        <w:jc w:val="both"/>
        <w:rPr>
          <w:lang/>
        </w:rPr>
      </w:pPr>
      <w:r>
        <w:rPr>
          <w:lang/>
        </w:rPr>
        <w:t>Субсидии в 2023 и 2024 годах составят 18 841 602,56 руб. и 2 056 097,35 руб. соответственно.</w:t>
      </w:r>
    </w:p>
    <w:p w:rsidR="00823397" w:rsidRDefault="00823397" w:rsidP="00823397">
      <w:pPr>
        <w:ind w:firstLine="709"/>
        <w:jc w:val="both"/>
        <w:rPr>
          <w:lang/>
        </w:rPr>
      </w:pPr>
      <w:r>
        <w:rPr>
          <w:lang/>
        </w:rPr>
        <w:t>Субвенции на 2022 год составят 136 594 696,22 руб., на 2023 год составят 128 580 060,75 руб., на 2024 год составят 127 634 709,55 руб.</w:t>
      </w:r>
    </w:p>
    <w:p w:rsidR="00823397" w:rsidRPr="00A70BE5" w:rsidRDefault="00823397" w:rsidP="00823397">
      <w:pPr>
        <w:ind w:firstLine="709"/>
        <w:jc w:val="both"/>
        <w:rPr>
          <w:b/>
          <w:bCs/>
          <w:szCs w:val="28"/>
        </w:rPr>
      </w:pPr>
      <w:r>
        <w:rPr>
          <w:lang/>
        </w:rPr>
        <w:t xml:space="preserve"> Иные межбюджетные трансферты в 2022 и 2023 годах составят по 7 265 160,0 руб. (денежное вознаграждение за классное руководство)</w:t>
      </w:r>
    </w:p>
    <w:p w:rsidR="00823397" w:rsidRDefault="00515509" w:rsidP="00B1477A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EF5F53">
        <w:rPr>
          <w:sz w:val="28"/>
          <w:szCs w:val="28"/>
        </w:rPr>
        <w:t>При расчете прогнозируемого объема доходов учтены изменения налогового и бюджетного законодательства Российской Федерации.</w:t>
      </w:r>
    </w:p>
    <w:p w:rsidR="00B1477A" w:rsidRDefault="00B1477A" w:rsidP="00B1477A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B1477A" w:rsidRDefault="00B1477A" w:rsidP="00B1477A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B1477A" w:rsidRDefault="00B1477A" w:rsidP="00B1477A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B1477A" w:rsidRPr="00B1477A" w:rsidRDefault="00B1477A" w:rsidP="00B1477A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515509" w:rsidRPr="005D5673" w:rsidRDefault="00515509" w:rsidP="00515509">
      <w:pPr>
        <w:ind w:right="-25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Анализ распределения</w:t>
      </w:r>
      <w:r w:rsidRPr="00F07EFB">
        <w:rPr>
          <w:b/>
          <w:bCs/>
          <w:color w:val="000000"/>
          <w:szCs w:val="28"/>
        </w:rPr>
        <w:t xml:space="preserve"> расходов бюджета Приволжского </w:t>
      </w:r>
      <w:r>
        <w:rPr>
          <w:b/>
          <w:bCs/>
          <w:color w:val="000000"/>
          <w:szCs w:val="28"/>
        </w:rPr>
        <w:t xml:space="preserve">                                          </w:t>
      </w:r>
      <w:r w:rsidRPr="00F07EFB">
        <w:rPr>
          <w:b/>
          <w:bCs/>
          <w:color w:val="000000"/>
          <w:szCs w:val="28"/>
        </w:rPr>
        <w:t>муниципального района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  <w:r w:rsidRPr="00F07EFB">
        <w:rPr>
          <w:b/>
          <w:bCs/>
          <w:color w:val="000000"/>
          <w:szCs w:val="28"/>
        </w:rPr>
        <w:t xml:space="preserve">на </w:t>
      </w:r>
      <w:r w:rsidR="00823397">
        <w:rPr>
          <w:b/>
          <w:bCs/>
          <w:color w:val="000000"/>
          <w:szCs w:val="28"/>
        </w:rPr>
        <w:t>2022</w:t>
      </w:r>
      <w:r w:rsidRPr="00F07EFB">
        <w:rPr>
          <w:b/>
          <w:bCs/>
          <w:color w:val="000000"/>
          <w:szCs w:val="28"/>
        </w:rPr>
        <w:t xml:space="preserve"> год и плановый период </w:t>
      </w:r>
      <w:r w:rsidR="00823397">
        <w:rPr>
          <w:b/>
          <w:bCs/>
          <w:color w:val="000000"/>
          <w:szCs w:val="28"/>
        </w:rPr>
        <w:t>2023</w:t>
      </w:r>
      <w:r w:rsidRPr="00F07EFB">
        <w:rPr>
          <w:b/>
          <w:bCs/>
          <w:color w:val="000000"/>
          <w:szCs w:val="28"/>
        </w:rPr>
        <w:t xml:space="preserve"> и </w:t>
      </w:r>
      <w:r w:rsidR="00823397">
        <w:rPr>
          <w:b/>
          <w:bCs/>
          <w:color w:val="000000"/>
          <w:szCs w:val="28"/>
        </w:rPr>
        <w:t>2024</w:t>
      </w:r>
      <w:r>
        <w:rPr>
          <w:b/>
          <w:bCs/>
          <w:color w:val="000000"/>
          <w:szCs w:val="28"/>
        </w:rPr>
        <w:t xml:space="preserve"> годы</w:t>
      </w:r>
    </w:p>
    <w:p w:rsidR="00515509" w:rsidRPr="00515509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601" w:tblpY="17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701"/>
        <w:gridCol w:w="1417"/>
        <w:gridCol w:w="1701"/>
        <w:gridCol w:w="1560"/>
        <w:gridCol w:w="1417"/>
        <w:gridCol w:w="851"/>
      </w:tblGrid>
      <w:tr w:rsidR="00515509" w:rsidRPr="00BD699E" w:rsidTr="00FD20F2">
        <w:trPr>
          <w:trHeight w:val="82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FD20F2" w:rsidRDefault="00515509" w:rsidP="009A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20F2">
              <w:rPr>
                <w:b/>
                <w:bCs/>
                <w:sz w:val="16"/>
                <w:szCs w:val="16"/>
              </w:rPr>
              <w:t>Раздел/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9" w:rsidRPr="00FD20F2" w:rsidRDefault="00515509" w:rsidP="009A3B82">
            <w:pPr>
              <w:jc w:val="center"/>
              <w:rPr>
                <w:b/>
                <w:sz w:val="16"/>
                <w:szCs w:val="16"/>
              </w:rPr>
            </w:pPr>
            <w:r w:rsidRPr="00FD20F2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9A3B82">
            <w:pPr>
              <w:spacing w:before="6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BD699E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План </w:t>
            </w:r>
          </w:p>
          <w:p w:rsidR="00515509" w:rsidRPr="00BD699E" w:rsidRDefault="00515509" w:rsidP="00823397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D699E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на </w:t>
            </w:r>
            <w:r w:rsidR="00823397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2021</w:t>
            </w:r>
            <w:r w:rsidRPr="00BD699E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 xml:space="preserve">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823397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D699E">
              <w:rPr>
                <w:b/>
                <w:sz w:val="16"/>
                <w:szCs w:val="16"/>
              </w:rPr>
              <w:t xml:space="preserve">Ожидаемое исполнение за </w:t>
            </w:r>
            <w:r w:rsidR="00823397">
              <w:rPr>
                <w:b/>
                <w:sz w:val="16"/>
                <w:szCs w:val="16"/>
              </w:rPr>
              <w:t>2021</w:t>
            </w:r>
            <w:r w:rsidRPr="00BD699E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823397" w:rsidP="009A3B82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515509" w:rsidRPr="00BD699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823397" w:rsidP="009A3B82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515509" w:rsidRPr="00BD699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9" w:rsidRPr="00BD699E" w:rsidRDefault="00823397" w:rsidP="009A3B82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515509" w:rsidRPr="00BD699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9" w:rsidRPr="00BD699E" w:rsidRDefault="00515509" w:rsidP="00823397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BD699E">
              <w:rPr>
                <w:b/>
                <w:sz w:val="16"/>
                <w:szCs w:val="16"/>
              </w:rPr>
              <w:t xml:space="preserve">Удельный вес </w:t>
            </w:r>
            <w:r w:rsidR="00823397">
              <w:rPr>
                <w:b/>
                <w:sz w:val="16"/>
                <w:szCs w:val="16"/>
              </w:rPr>
              <w:t>2022</w:t>
            </w:r>
            <w:r w:rsidRPr="00BD699E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823397" w:rsidRPr="00BD699E" w:rsidTr="00FD20F2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7" w:rsidRPr="00BD699E" w:rsidRDefault="00823397" w:rsidP="009A3B82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97" w:rsidRPr="00823397" w:rsidRDefault="00823397" w:rsidP="009A3B8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23397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44 669 266,95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44 669 266,95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397" w:rsidRPr="00823397" w:rsidRDefault="00823397" w:rsidP="00FD20F2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823397">
              <w:rPr>
                <w:b/>
                <w:bCs/>
                <w:sz w:val="20"/>
              </w:rPr>
              <w:t>43 993 852,68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397" w:rsidRPr="00823397" w:rsidRDefault="00823397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43 856 221,37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397" w:rsidRPr="00823397" w:rsidRDefault="00823397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43 967 486,92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7" w:rsidRPr="00BD699E" w:rsidRDefault="00EA5B13" w:rsidP="009A3B8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</w:t>
            </w:r>
          </w:p>
        </w:tc>
      </w:tr>
      <w:tr w:rsidR="00823397" w:rsidRPr="00BD699E" w:rsidTr="00FD20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7" w:rsidRPr="00BD699E" w:rsidRDefault="00823397" w:rsidP="009A3B82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97" w:rsidRPr="00823397" w:rsidRDefault="00823397" w:rsidP="009A3B8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23397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FD20F2">
            <w:pPr>
              <w:ind w:left="-108" w:right="-108"/>
              <w:jc w:val="center"/>
              <w:rPr>
                <w:b/>
                <w:sz w:val="20"/>
              </w:rPr>
            </w:pPr>
            <w:r w:rsidRPr="00823397">
              <w:rPr>
                <w:b/>
                <w:sz w:val="20"/>
              </w:rPr>
              <w:t>110 000,00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FD20F2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FD20F2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112 000,00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Default="00EA5B13" w:rsidP="009A3B82">
            <w:pPr>
              <w:spacing w:before="60"/>
              <w:jc w:val="center"/>
              <w:rPr>
                <w:b/>
                <w:sz w:val="20"/>
              </w:rPr>
            </w:pPr>
          </w:p>
          <w:p w:rsidR="00823397" w:rsidRPr="00BD699E" w:rsidRDefault="00EA5B13" w:rsidP="009A3B8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0,03</w:t>
            </w:r>
          </w:p>
        </w:tc>
      </w:tr>
      <w:tr w:rsidR="00823397" w:rsidRPr="00BD699E" w:rsidTr="00FD20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7" w:rsidRPr="00BD699E" w:rsidRDefault="00823397" w:rsidP="009A3B82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97" w:rsidRPr="00823397" w:rsidRDefault="00823397" w:rsidP="009A3B8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23397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14 712 457,70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14 712 457,70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FD20F2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823397">
              <w:rPr>
                <w:b/>
                <w:bCs/>
                <w:sz w:val="20"/>
              </w:rPr>
              <w:t>10 998 920,76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7 051 642,74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397" w:rsidRPr="00823397" w:rsidRDefault="00823397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7 073 455,09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7" w:rsidRPr="00BD699E" w:rsidRDefault="00EA5B13" w:rsidP="009A3B8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</w:t>
            </w:r>
          </w:p>
        </w:tc>
      </w:tr>
      <w:tr w:rsidR="00FD20F2" w:rsidRPr="00BD699E" w:rsidTr="00FD20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FD20F2" w:rsidP="009A3B82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F2" w:rsidRPr="00823397" w:rsidRDefault="00FD20F2" w:rsidP="009A3B8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23397">
              <w:rPr>
                <w:b/>
                <w:sz w:val="16"/>
                <w:szCs w:val="16"/>
              </w:rPr>
              <w:t>Жилищно - 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3 361 716,59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3 361 716,59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823397">
              <w:rPr>
                <w:b/>
                <w:bCs/>
                <w:sz w:val="20"/>
              </w:rPr>
              <w:t>1 242 567,68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809 347,68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809 347,68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EA5B13" w:rsidP="009A3B8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</w:tr>
      <w:tr w:rsidR="00FD20F2" w:rsidRPr="00BD699E" w:rsidTr="00FD20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FD20F2" w:rsidP="009A3B82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F2" w:rsidRPr="00823397" w:rsidRDefault="00FD20F2" w:rsidP="009A3B8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23397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353 528 140,79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357 888 313,90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823397">
              <w:rPr>
                <w:b/>
                <w:bCs/>
                <w:sz w:val="20"/>
              </w:rPr>
              <w:t>292 236 133,96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264 867 522,30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236 549 725,21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EA5B13" w:rsidP="009A3B82">
            <w:pPr>
              <w:tabs>
                <w:tab w:val="left" w:pos="1200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82,0</w:t>
            </w:r>
          </w:p>
        </w:tc>
      </w:tr>
      <w:tr w:rsidR="00FD20F2" w:rsidRPr="00BD699E" w:rsidTr="00FD20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FD20F2" w:rsidP="009A3B82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F2" w:rsidRPr="00823397" w:rsidRDefault="00FD20F2" w:rsidP="009A3B8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23397"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FD20F2" w:rsidP="009A3B82">
            <w:pPr>
              <w:spacing w:before="60"/>
              <w:jc w:val="center"/>
              <w:rPr>
                <w:b/>
                <w:sz w:val="20"/>
              </w:rPr>
            </w:pPr>
          </w:p>
        </w:tc>
      </w:tr>
      <w:tr w:rsidR="00FD20F2" w:rsidRPr="00BD699E" w:rsidTr="00FD20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FD20F2" w:rsidP="009A3B82">
            <w:pPr>
              <w:jc w:val="center"/>
              <w:rPr>
                <w:b/>
                <w:bCs/>
                <w:sz w:val="20"/>
              </w:rPr>
            </w:pPr>
            <w:r w:rsidRPr="00BD699E">
              <w:rPr>
                <w:b/>
                <w:bCs/>
                <w:sz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F2" w:rsidRPr="00823397" w:rsidRDefault="00FD20F2" w:rsidP="009A3B82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82339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4 962 111,27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4 962 111,27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823397">
              <w:rPr>
                <w:b/>
                <w:bCs/>
                <w:sz w:val="20"/>
              </w:rPr>
              <w:t>7 000 448,15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5 824 208,97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4 848 951,42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EA5B13" w:rsidP="009A3B8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</w:tr>
      <w:tr w:rsidR="00FD20F2" w:rsidRPr="00BD699E" w:rsidTr="00FD20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FD20F2" w:rsidP="009A3B82">
            <w:pPr>
              <w:jc w:val="center"/>
              <w:rPr>
                <w:b/>
                <w:sz w:val="20"/>
              </w:rPr>
            </w:pPr>
            <w:r w:rsidRPr="00BD699E">
              <w:rPr>
                <w:b/>
                <w:sz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F2" w:rsidRPr="00823397" w:rsidRDefault="00FD20F2" w:rsidP="009A3B82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82339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774 600,60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823397">
            <w:pPr>
              <w:ind w:left="-108" w:right="-108"/>
              <w:jc w:val="center"/>
              <w:rPr>
                <w:sz w:val="20"/>
              </w:rPr>
            </w:pPr>
            <w:r w:rsidRPr="00823397">
              <w:rPr>
                <w:sz w:val="20"/>
              </w:rPr>
              <w:t>774 600,60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823397">
              <w:rPr>
                <w:b/>
                <w:bCs/>
                <w:sz w:val="20"/>
              </w:rPr>
              <w:t>854 285,50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797 485,50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935 485,50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EA5B13" w:rsidP="009A3B8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</w:tr>
      <w:tr w:rsidR="00FD20F2" w:rsidRPr="00BD699E" w:rsidTr="00FD20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FD20F2" w:rsidP="00FD20F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F2" w:rsidRPr="00823397" w:rsidRDefault="00FD20F2" w:rsidP="00FD20F2">
            <w:pPr>
              <w:spacing w:before="60"/>
              <w:ind w:left="-108"/>
              <w:jc w:val="center"/>
              <w:rPr>
                <w:b/>
                <w:sz w:val="16"/>
                <w:szCs w:val="16"/>
              </w:rPr>
            </w:pPr>
            <w:r w:rsidRPr="0082339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422 388 293,90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426 748 467,01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823397">
              <w:rPr>
                <w:b/>
                <w:bCs/>
                <w:sz w:val="20"/>
              </w:rPr>
              <w:t>356 436 208,73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323 317 428,56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F2" w:rsidRPr="00823397" w:rsidRDefault="00FD20F2" w:rsidP="00FD20F2">
            <w:pPr>
              <w:ind w:left="-108" w:right="-108"/>
              <w:jc w:val="center"/>
              <w:rPr>
                <w:bCs/>
                <w:sz w:val="20"/>
              </w:rPr>
            </w:pPr>
            <w:r w:rsidRPr="00823397">
              <w:rPr>
                <w:bCs/>
                <w:sz w:val="20"/>
              </w:rPr>
              <w:t>294 296 451,82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F2" w:rsidRPr="00BD699E" w:rsidRDefault="00FD20F2" w:rsidP="00FD20F2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</w:tbl>
    <w:p w:rsidR="00823397" w:rsidRDefault="00823397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823397" w:rsidRPr="00515509" w:rsidRDefault="00823397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удельный вес в структуре расходов на </w:t>
      </w:r>
      <w:r w:rsidR="00EA5B1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составляют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– </w:t>
      </w:r>
      <w:r w:rsidR="00EA5B13">
        <w:rPr>
          <w:sz w:val="28"/>
          <w:szCs w:val="28"/>
        </w:rPr>
        <w:t>82,0%;</w:t>
      </w:r>
      <w:r>
        <w:rPr>
          <w:sz w:val="28"/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планируется направить </w:t>
      </w:r>
      <w:r w:rsidR="00EA5B13">
        <w:rPr>
          <w:sz w:val="28"/>
          <w:szCs w:val="28"/>
        </w:rPr>
        <w:t>12,3</w:t>
      </w:r>
      <w:r>
        <w:rPr>
          <w:sz w:val="28"/>
          <w:szCs w:val="28"/>
        </w:rPr>
        <w:t>%;</w:t>
      </w:r>
      <w:r w:rsidRPr="000B1676">
        <w:rPr>
          <w:sz w:val="28"/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национальную экономику – </w:t>
      </w:r>
      <w:r w:rsidR="00EA5B13">
        <w:rPr>
          <w:sz w:val="28"/>
          <w:szCs w:val="28"/>
        </w:rPr>
        <w:t>3,1</w:t>
      </w:r>
      <w:r>
        <w:rPr>
          <w:sz w:val="28"/>
          <w:szCs w:val="28"/>
        </w:rPr>
        <w:t xml:space="preserve">%;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социальную политику – </w:t>
      </w:r>
      <w:r w:rsidR="00EA5B13">
        <w:rPr>
          <w:sz w:val="28"/>
          <w:szCs w:val="28"/>
        </w:rPr>
        <w:t>2,0</w:t>
      </w:r>
      <w:r>
        <w:rPr>
          <w:sz w:val="28"/>
          <w:szCs w:val="28"/>
        </w:rPr>
        <w:t xml:space="preserve">%; </w:t>
      </w:r>
    </w:p>
    <w:p w:rsidR="00EA5B13" w:rsidRDefault="00EA5B13" w:rsidP="00EA5B13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–0,3%;</w:t>
      </w:r>
      <w:r w:rsidRPr="000B1676">
        <w:rPr>
          <w:sz w:val="28"/>
          <w:szCs w:val="28"/>
        </w:rPr>
        <w:t xml:space="preserve"> 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– 0,1%</w:t>
      </w:r>
      <w:r w:rsidR="00EA5B13">
        <w:rPr>
          <w:sz w:val="28"/>
          <w:szCs w:val="28"/>
        </w:rPr>
        <w:t>;</w:t>
      </w:r>
    </w:p>
    <w:p w:rsidR="00EA5B13" w:rsidRDefault="00EA5B13" w:rsidP="00EA5B13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национальную безопасность и правоохранительную деятельность – 0,03%.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Аналогичная структура расходов планируется и на </w:t>
      </w:r>
      <w:r w:rsidR="00EA5B13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EA5B13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годы.</w:t>
      </w:r>
    </w:p>
    <w:p w:rsidR="003468DD" w:rsidRPr="003468DD" w:rsidRDefault="00515509" w:rsidP="003468DD">
      <w:pPr>
        <w:pStyle w:val="a5"/>
        <w:spacing w:after="0"/>
        <w:ind w:left="0" w:right="-143" w:hanging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515509" w:rsidRPr="00A04524" w:rsidRDefault="00515509" w:rsidP="00515509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A04524">
        <w:rPr>
          <w:b/>
          <w:sz w:val="28"/>
          <w:szCs w:val="28"/>
        </w:rPr>
        <w:t>Программная часть проекта решения о бюджете</w:t>
      </w:r>
    </w:p>
    <w:p w:rsidR="00515509" w:rsidRPr="00515509" w:rsidRDefault="00515509" w:rsidP="00515509">
      <w:pPr>
        <w:ind w:firstLine="567"/>
        <w:jc w:val="both"/>
        <w:rPr>
          <w:sz w:val="16"/>
          <w:szCs w:val="16"/>
        </w:rPr>
      </w:pPr>
      <w:r w:rsidRPr="00A04524">
        <w:rPr>
          <w:szCs w:val="28"/>
        </w:rPr>
        <w:t xml:space="preserve">   </w:t>
      </w:r>
    </w:p>
    <w:p w:rsidR="00515509" w:rsidRPr="00A04524" w:rsidRDefault="00515509" w:rsidP="00515509">
      <w:pPr>
        <w:ind w:firstLine="567"/>
        <w:jc w:val="both"/>
        <w:rPr>
          <w:szCs w:val="28"/>
        </w:rPr>
      </w:pPr>
      <w:r w:rsidRPr="00A04524">
        <w:rPr>
          <w:szCs w:val="28"/>
        </w:rPr>
        <w:t>По состоянию на 01.09.</w:t>
      </w:r>
      <w:r w:rsidR="004D7ED0">
        <w:rPr>
          <w:szCs w:val="28"/>
        </w:rPr>
        <w:t>2021</w:t>
      </w:r>
      <w:r w:rsidRPr="00A04524">
        <w:rPr>
          <w:szCs w:val="28"/>
        </w:rPr>
        <w:t xml:space="preserve"> года администрацией Приволжского муниципального района утверждено </w:t>
      </w:r>
      <w:r w:rsidR="008815AB">
        <w:rPr>
          <w:szCs w:val="28"/>
        </w:rPr>
        <w:t>25</w:t>
      </w:r>
      <w:r>
        <w:rPr>
          <w:szCs w:val="28"/>
        </w:rPr>
        <w:t xml:space="preserve"> муниципальные программы, которые содержат  подпрограммы </w:t>
      </w:r>
      <w:r w:rsidRPr="00A04524">
        <w:rPr>
          <w:szCs w:val="28"/>
        </w:rPr>
        <w:t>по основным направлениям деятельности органов местног</w:t>
      </w:r>
      <w:r>
        <w:rPr>
          <w:szCs w:val="28"/>
        </w:rPr>
        <w:t>о самоуправления.</w:t>
      </w:r>
    </w:p>
    <w:p w:rsidR="00515509" w:rsidRDefault="00515509" w:rsidP="00515509">
      <w:pPr>
        <w:pStyle w:val="a5"/>
        <w:spacing w:after="0"/>
        <w:ind w:left="0" w:right="-69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 счетной палатой проведена э</w:t>
      </w:r>
      <w:r w:rsidRPr="0054478E">
        <w:rPr>
          <w:sz w:val="28"/>
          <w:szCs w:val="28"/>
        </w:rPr>
        <w:t xml:space="preserve">кспертиза </w:t>
      </w:r>
      <w:r>
        <w:rPr>
          <w:sz w:val="28"/>
          <w:szCs w:val="28"/>
        </w:rPr>
        <w:t xml:space="preserve"> </w:t>
      </w:r>
      <w:r w:rsidRPr="0054478E">
        <w:rPr>
          <w:sz w:val="28"/>
          <w:szCs w:val="28"/>
        </w:rPr>
        <w:t>проектов муниципальных программ</w:t>
      </w:r>
      <w:r>
        <w:rPr>
          <w:sz w:val="28"/>
          <w:szCs w:val="28"/>
        </w:rPr>
        <w:t xml:space="preserve">. Представленные для проведения финансово - экономической экспертизы </w:t>
      </w:r>
      <w:r w:rsidRPr="00276311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27631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администрации  </w:t>
      </w:r>
      <w:r w:rsidRPr="00276311">
        <w:rPr>
          <w:sz w:val="28"/>
          <w:szCs w:val="28"/>
        </w:rPr>
        <w:t>Приволжского муниципального района подготовлен</w:t>
      </w:r>
      <w:r>
        <w:rPr>
          <w:sz w:val="28"/>
          <w:szCs w:val="28"/>
        </w:rPr>
        <w:t>ы</w:t>
      </w:r>
      <w:r w:rsidRPr="00276311">
        <w:rPr>
          <w:sz w:val="28"/>
          <w:szCs w:val="28"/>
        </w:rPr>
        <w:t xml:space="preserve"> в соответствии с требованиями норм действующего бюджетного законодательства Российской Федерации</w:t>
      </w:r>
      <w:r>
        <w:rPr>
          <w:sz w:val="28"/>
          <w:szCs w:val="28"/>
        </w:rPr>
        <w:t>.</w:t>
      </w:r>
      <w:r w:rsidRPr="00276311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амечаний </w:t>
      </w:r>
      <w:r w:rsidRPr="00276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экспертизы не </w:t>
      </w:r>
      <w:proofErr w:type="gramStart"/>
      <w:r>
        <w:rPr>
          <w:sz w:val="28"/>
          <w:szCs w:val="28"/>
        </w:rPr>
        <w:t>выявлено</w:t>
      </w:r>
      <w:proofErr w:type="gramEnd"/>
      <w:r>
        <w:rPr>
          <w:sz w:val="28"/>
          <w:szCs w:val="28"/>
        </w:rPr>
        <w:t xml:space="preserve"> и проекты постановлений администрации рекомендованы</w:t>
      </w:r>
      <w:r w:rsidRPr="00276311">
        <w:rPr>
          <w:sz w:val="28"/>
          <w:szCs w:val="28"/>
        </w:rPr>
        <w:t xml:space="preserve"> к принятию.</w:t>
      </w:r>
    </w:p>
    <w:p w:rsidR="007704C6" w:rsidRDefault="007704C6" w:rsidP="00515509">
      <w:pPr>
        <w:pStyle w:val="a5"/>
        <w:spacing w:after="0"/>
        <w:ind w:left="0" w:right="-69" w:firstLine="539"/>
        <w:jc w:val="center"/>
        <w:rPr>
          <w:b/>
          <w:sz w:val="28"/>
          <w:szCs w:val="28"/>
        </w:rPr>
      </w:pPr>
    </w:p>
    <w:p w:rsidR="00B1477A" w:rsidRDefault="00B1477A" w:rsidP="00515509">
      <w:pPr>
        <w:pStyle w:val="a5"/>
        <w:spacing w:after="0"/>
        <w:ind w:left="0" w:right="-69" w:firstLine="539"/>
        <w:jc w:val="center"/>
        <w:rPr>
          <w:b/>
          <w:sz w:val="28"/>
          <w:szCs w:val="28"/>
        </w:rPr>
      </w:pPr>
    </w:p>
    <w:p w:rsidR="00B1477A" w:rsidRDefault="00B1477A" w:rsidP="00515509">
      <w:pPr>
        <w:pStyle w:val="a5"/>
        <w:spacing w:after="0"/>
        <w:ind w:left="0" w:right="-69" w:firstLine="539"/>
        <w:jc w:val="center"/>
        <w:rPr>
          <w:b/>
          <w:sz w:val="28"/>
          <w:szCs w:val="28"/>
        </w:rPr>
      </w:pPr>
    </w:p>
    <w:p w:rsidR="00515509" w:rsidRPr="00CA5651" w:rsidRDefault="00515509" w:rsidP="00515509">
      <w:pPr>
        <w:pStyle w:val="a5"/>
        <w:spacing w:after="0"/>
        <w:ind w:left="0" w:right="-69" w:firstLine="539"/>
        <w:jc w:val="center"/>
        <w:rPr>
          <w:b/>
          <w:sz w:val="28"/>
          <w:szCs w:val="28"/>
        </w:rPr>
      </w:pPr>
      <w:r w:rsidRPr="00CA5651">
        <w:rPr>
          <w:b/>
          <w:sz w:val="28"/>
          <w:szCs w:val="28"/>
        </w:rPr>
        <w:t xml:space="preserve">Перечень муниципальных программ </w:t>
      </w:r>
    </w:p>
    <w:p w:rsidR="00515509" w:rsidRPr="00836AAC" w:rsidRDefault="00515509" w:rsidP="00836AAC">
      <w:pPr>
        <w:pStyle w:val="a5"/>
        <w:spacing w:after="0"/>
        <w:ind w:left="0" w:right="-69" w:firstLine="539"/>
        <w:jc w:val="center"/>
        <w:rPr>
          <w:b/>
          <w:sz w:val="28"/>
          <w:szCs w:val="28"/>
        </w:rPr>
      </w:pPr>
      <w:r w:rsidRPr="00CA5651">
        <w:rPr>
          <w:b/>
          <w:sz w:val="28"/>
          <w:szCs w:val="28"/>
        </w:rPr>
        <w:t>Приволжского муниципального района</w:t>
      </w:r>
    </w:p>
    <w:p w:rsidR="00515509" w:rsidRDefault="00515509" w:rsidP="0051550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080" w:type="dxa"/>
        <w:tblInd w:w="93" w:type="dxa"/>
        <w:tblLook w:val="04A0"/>
      </w:tblPr>
      <w:tblGrid>
        <w:gridCol w:w="4693"/>
        <w:gridCol w:w="1701"/>
        <w:gridCol w:w="1843"/>
        <w:gridCol w:w="1843"/>
      </w:tblGrid>
      <w:tr w:rsidR="007704C6" w:rsidRPr="007704C6" w:rsidTr="00836AAC">
        <w:trPr>
          <w:trHeight w:val="54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C6" w:rsidRPr="007704C6" w:rsidRDefault="007704C6" w:rsidP="007704C6">
            <w:pPr>
              <w:jc w:val="center"/>
              <w:rPr>
                <w:b/>
                <w:bCs/>
                <w:sz w:val="20"/>
              </w:rPr>
            </w:pPr>
            <w:r w:rsidRPr="007704C6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C6" w:rsidRPr="007704C6" w:rsidRDefault="007704C6" w:rsidP="007704C6">
            <w:pPr>
              <w:jc w:val="center"/>
              <w:rPr>
                <w:b/>
                <w:bCs/>
                <w:sz w:val="20"/>
              </w:rPr>
            </w:pPr>
            <w:r w:rsidRPr="007704C6">
              <w:rPr>
                <w:b/>
                <w:bCs/>
                <w:sz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C6" w:rsidRPr="007704C6" w:rsidRDefault="007704C6" w:rsidP="007704C6">
            <w:pPr>
              <w:jc w:val="center"/>
              <w:rPr>
                <w:b/>
                <w:bCs/>
                <w:sz w:val="20"/>
              </w:rPr>
            </w:pPr>
            <w:r w:rsidRPr="007704C6">
              <w:rPr>
                <w:b/>
                <w:bCs/>
                <w:sz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C6" w:rsidRPr="007704C6" w:rsidRDefault="007704C6" w:rsidP="007704C6">
            <w:pPr>
              <w:jc w:val="center"/>
              <w:rPr>
                <w:b/>
                <w:bCs/>
                <w:sz w:val="20"/>
              </w:rPr>
            </w:pPr>
            <w:r w:rsidRPr="007704C6">
              <w:rPr>
                <w:b/>
                <w:bCs/>
                <w:sz w:val="20"/>
              </w:rPr>
              <w:t>2024 год</w:t>
            </w:r>
          </w:p>
        </w:tc>
      </w:tr>
      <w:tr w:rsidR="007704C6" w:rsidRPr="007704C6" w:rsidTr="00836AAC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"Долгосрочная  сбалансированность  и устойчивость  бюджетной системы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500 000,00</w:t>
            </w:r>
          </w:p>
        </w:tc>
      </w:tr>
      <w:tr w:rsidR="007704C6" w:rsidRPr="007704C6" w:rsidTr="00836AAC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color w:val="3F3151"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color w:val="3F3151"/>
                <w:sz w:val="16"/>
                <w:szCs w:val="16"/>
              </w:rPr>
              <w:t>Подпрограмма "Обеспечение финансирования непредвиденных расходов районного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500 000,00</w:t>
            </w:r>
          </w:p>
        </w:tc>
      </w:tr>
      <w:tr w:rsidR="007704C6" w:rsidRPr="007704C6" w:rsidTr="00836AAC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"Развитие дополнительного образования в сфере культуры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9 059 533,63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6 346 059,89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6 346 059,89</w:t>
            </w:r>
          </w:p>
        </w:tc>
      </w:tr>
      <w:tr w:rsidR="007704C6" w:rsidRPr="007704C6" w:rsidTr="00836AA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9 059 533,63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6 346 059,89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6 346 059,89</w:t>
            </w:r>
          </w:p>
        </w:tc>
      </w:tr>
      <w:tr w:rsidR="007704C6" w:rsidRPr="007704C6" w:rsidTr="00836AAC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"Развитие образования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270 670 571,85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245 792 592,46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217 693 195,17</w:t>
            </w:r>
          </w:p>
        </w:tc>
      </w:tr>
      <w:tr w:rsidR="007704C6" w:rsidRPr="007704C6" w:rsidTr="00836AA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265 369 491,85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240 924 316,96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213 127 406,67</w:t>
            </w:r>
          </w:p>
        </w:tc>
      </w:tr>
      <w:tr w:rsidR="007704C6" w:rsidRPr="007704C6" w:rsidTr="00836AAC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"Выявление и поддержка одаренных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300 000,00</w:t>
            </w:r>
          </w:p>
        </w:tc>
      </w:tr>
      <w:tr w:rsidR="007704C6" w:rsidRPr="007704C6" w:rsidTr="00836AAC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"Привлечение молодых специалистов для работы в сфере образования. Целевое </w:t>
            </w:r>
            <w:proofErr w:type="gramStart"/>
            <w:r w:rsidRPr="00AF723F">
              <w:rPr>
                <w:b/>
                <w:bCs/>
                <w:i/>
                <w:iCs/>
                <w:sz w:val="16"/>
                <w:szCs w:val="16"/>
              </w:rPr>
              <w:t>обучение выпускников по</w:t>
            </w:r>
            <w:proofErr w:type="gramEnd"/>
            <w:r w:rsidRPr="00AF723F">
              <w:rPr>
                <w:b/>
                <w:bCs/>
                <w:i/>
                <w:iCs/>
                <w:sz w:val="16"/>
                <w:szCs w:val="16"/>
              </w:rPr>
              <w:t xml:space="preserve"> педагогическим специальностям"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172 000,00</w:t>
            </w:r>
          </w:p>
        </w:tc>
      </w:tr>
      <w:tr w:rsidR="007704C6" w:rsidRPr="007704C6" w:rsidTr="00836AAC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временного трудоустройства несовершеннолетних граждан. Организация отдыха  и оздоровления детей в каникулярное время"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1 191 600,00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1 191 600,00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1 196 600,00</w:t>
            </w:r>
          </w:p>
        </w:tc>
      </w:tr>
      <w:tr w:rsidR="007704C6" w:rsidRPr="007704C6" w:rsidTr="00836AAC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доступности услуг в сфере образования для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проведения государственной итоговой аттестации выпускников"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40 000,00</w:t>
            </w:r>
          </w:p>
        </w:tc>
      </w:tr>
      <w:tr w:rsidR="007704C6" w:rsidRPr="007704C6" w:rsidTr="00836AAC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"Улучшение условий и охраны труда в муниципальных образовательных учреждениях Приволжского муниципального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2 468 194,50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2 020 190,00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2 021 703,00</w:t>
            </w:r>
          </w:p>
        </w:tc>
      </w:tr>
      <w:tr w:rsidR="007704C6" w:rsidRPr="007704C6" w:rsidTr="00836AAC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"Реализация  спортивной подготовки в учреждениях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754 285,50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697 485,50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835 485,50</w:t>
            </w:r>
          </w:p>
        </w:tc>
      </w:tr>
      <w:tr w:rsidR="007704C6" w:rsidRPr="007704C6" w:rsidTr="00836AAC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"Управление муниципальной собственностью и земельными участками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1 036 000,00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1 036 000,00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1 036 000,00</w:t>
            </w:r>
          </w:p>
        </w:tc>
      </w:tr>
      <w:tr w:rsidR="007704C6" w:rsidRPr="007704C6" w:rsidTr="00836AAC">
        <w:trPr>
          <w:trHeight w:val="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"Формирование, эффективное управление и распоряжение муниципальным имуществом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836 000,00</w:t>
            </w:r>
          </w:p>
        </w:tc>
      </w:tr>
      <w:tr w:rsidR="007704C6" w:rsidRPr="007704C6" w:rsidTr="00836AA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"Эффективное управление и распоряжение земельными ресурсами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200 000,00</w:t>
            </w:r>
          </w:p>
        </w:tc>
      </w:tr>
      <w:tr w:rsidR="007704C6" w:rsidRPr="007704C6" w:rsidTr="00836AAC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"Безопасный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7704C6" w:rsidRPr="007704C6" w:rsidTr="00836AAC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"Осуществление мероприятий по территориальной обороне и гражданской обороне, защите населения и территории Приволжского муниципального района от чрезвычайных ситуаций природного и техногенного характера, проявлений терроризма и экстремизма</w:t>
            </w:r>
            <w:proofErr w:type="gramStart"/>
            <w:r w:rsidRPr="00AF723F">
              <w:rPr>
                <w:b/>
                <w:bCs/>
                <w:i/>
                <w:iCs/>
                <w:sz w:val="16"/>
                <w:szCs w:val="16"/>
              </w:rPr>
              <w:t>. 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100 000,00</w:t>
            </w:r>
          </w:p>
        </w:tc>
      </w:tr>
      <w:tr w:rsidR="007704C6" w:rsidRPr="007704C6" w:rsidTr="00836AAC">
        <w:trPr>
          <w:trHeight w:val="5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</w:t>
            </w:r>
            <w:proofErr w:type="gramStart"/>
            <w:r w:rsidRPr="00AF723F">
              <w:rPr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AF723F">
              <w:rPr>
                <w:b/>
                <w:bCs/>
                <w:i/>
                <w:iCs/>
                <w:sz w:val="16"/>
                <w:szCs w:val="16"/>
              </w:rPr>
              <w:t>беспечение безопасности гидротехнических сооружений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243 000,00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200 000,00</w:t>
            </w:r>
          </w:p>
        </w:tc>
      </w:tr>
      <w:tr w:rsidR="007704C6" w:rsidRPr="007704C6" w:rsidTr="00836AAC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2 233 037,63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1 987 482,74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2 009 295,09</w:t>
            </w:r>
          </w:p>
        </w:tc>
      </w:tr>
      <w:tr w:rsidR="007704C6" w:rsidRPr="007704C6" w:rsidTr="00836AAC">
        <w:trPr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обезвреживания и размещения отходов"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438 970,00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336 000,00</w:t>
            </w:r>
          </w:p>
        </w:tc>
      </w:tr>
      <w:tr w:rsidR="007704C6" w:rsidRPr="007704C6" w:rsidTr="00836AAC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"Санитарно-эпидемиологическое, экологическое и безопасное благосостояние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1 502 817,63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1 481 482,74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1 503 295,09</w:t>
            </w:r>
          </w:p>
        </w:tc>
      </w:tr>
      <w:tr w:rsidR="007704C6" w:rsidRPr="007704C6" w:rsidTr="00836AAC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территорий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291 250,00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170 000,00</w:t>
            </w:r>
          </w:p>
        </w:tc>
      </w:tr>
      <w:tr w:rsidR="007704C6" w:rsidRPr="007704C6" w:rsidTr="00836AAC">
        <w:trPr>
          <w:trHeight w:val="5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"Повышение качества питьевой воды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578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"Отдельные вопросы жилищно - коммунального хозяйства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512 347,68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303 347,68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303 347,68</w:t>
            </w:r>
          </w:p>
        </w:tc>
      </w:tr>
      <w:tr w:rsidR="007704C6" w:rsidRPr="007704C6" w:rsidTr="00836AAC">
        <w:trPr>
          <w:trHeight w:val="387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"Жилищно - коммунальная инфраструктура"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512 347,68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303 347,68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303 347,68</w:t>
            </w:r>
          </w:p>
        </w:tc>
      </w:tr>
      <w:tr w:rsidR="007704C6" w:rsidRPr="007704C6" w:rsidTr="00836AAC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Приволжском муниципальном районе Ивановской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7704C6" w:rsidRPr="007704C6" w:rsidTr="00836AAC">
        <w:trPr>
          <w:trHeight w:val="479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«Развитие отрасли растениеводства и животноводства, переработки и реализации продукции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30 000,00</w:t>
            </w:r>
          </w:p>
        </w:tc>
      </w:tr>
      <w:tr w:rsidR="007704C6" w:rsidRPr="007704C6" w:rsidTr="00836AAC">
        <w:trPr>
          <w:trHeight w:val="5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сельских территорий в Приволжском муниципальном районе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"Совершенствование местного самоуправления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3 173 074,00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3 331 554,10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3 331 554,10</w:t>
            </w:r>
          </w:p>
        </w:tc>
      </w:tr>
      <w:tr w:rsidR="007704C6" w:rsidRPr="007704C6" w:rsidTr="00836AAC">
        <w:trPr>
          <w:trHeight w:val="5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"Развитие муниципальной службы Приволжского муниципального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2 038 273,20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2 038 273,20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2 038 273,20</w:t>
            </w:r>
          </w:p>
        </w:tc>
      </w:tr>
      <w:tr w:rsidR="007704C6" w:rsidRPr="007704C6" w:rsidTr="00836AAC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"Информационная открытость органов местного самоуправления Приволжского муниципального района и общественные связи"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64 800,80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71 280,90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71 280,90</w:t>
            </w:r>
          </w:p>
        </w:tc>
      </w:tr>
      <w:tr w:rsidR="007704C6" w:rsidRPr="007704C6" w:rsidTr="00836AAC">
        <w:trPr>
          <w:trHeight w:val="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"Информатизация структурных подразделений администрации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1 017 000,00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1 017 000,00</w:t>
            </w:r>
          </w:p>
        </w:tc>
      </w:tr>
      <w:tr w:rsidR="007704C6" w:rsidRPr="007704C6" w:rsidTr="00836AAC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"Улучшение условий и охраны труда в администрации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205 000,00</w:t>
            </w:r>
          </w:p>
        </w:tc>
      </w:tr>
      <w:tr w:rsidR="007704C6" w:rsidRPr="007704C6" w:rsidTr="00836AAC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"Обеспечение доступным и комфортным жильем  населения Приволжского муниципального района Ивановской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202 762,98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116 899,07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85 863,92</w:t>
            </w:r>
          </w:p>
        </w:tc>
      </w:tr>
      <w:tr w:rsidR="007704C6" w:rsidRPr="007704C6" w:rsidTr="00836AAC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115 864,56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79 656,89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36 207,68</w:t>
            </w:r>
          </w:p>
        </w:tc>
      </w:tr>
      <w:tr w:rsidR="007704C6" w:rsidRPr="007704C6" w:rsidTr="00836AAC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"Муниципальная и государственная поддержка граждан в сфере ипотечного жилищного кредитования"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86 898,42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37 242,18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49 656,24</w:t>
            </w:r>
          </w:p>
        </w:tc>
      </w:tr>
      <w:tr w:rsidR="007704C6" w:rsidRPr="007704C6" w:rsidTr="00836AAC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"Профилактика правонарушений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491 350,03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432 131,00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432 131,00</w:t>
            </w:r>
          </w:p>
        </w:tc>
      </w:tr>
      <w:tr w:rsidR="007704C6" w:rsidRPr="007704C6" w:rsidTr="00836AAC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 Профилактика правонарушений, наркомании, борьба с преступностью и обеспечение безопасности граждан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20 800,00</w:t>
            </w:r>
          </w:p>
        </w:tc>
      </w:tr>
      <w:tr w:rsidR="007704C6" w:rsidRPr="007704C6" w:rsidTr="00836AAC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"Профилактика безнадзорности и правонарушений среди несовершеннолетних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470 550,03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411 331,00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411 331,00</w:t>
            </w:r>
          </w:p>
        </w:tc>
      </w:tr>
      <w:tr w:rsidR="007704C6" w:rsidRPr="007704C6" w:rsidTr="00836AAC">
        <w:trPr>
          <w:trHeight w:val="7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предпринимательства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7704C6" w:rsidRPr="007704C6" w:rsidTr="00836AA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"Организационная, консультационная и информационная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40 000,00</w:t>
            </w:r>
          </w:p>
        </w:tc>
      </w:tr>
      <w:tr w:rsidR="007704C6" w:rsidRPr="007704C6" w:rsidTr="00836AAC">
        <w:trPr>
          <w:trHeight w:val="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"Комплексное развитие транспортной инфраструктуры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8 293 496,89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4 630 554,13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4 630 554,13</w:t>
            </w:r>
          </w:p>
        </w:tc>
      </w:tr>
      <w:tr w:rsidR="007704C6" w:rsidRPr="007704C6" w:rsidTr="00836AAC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8 293 496,89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4 630 554,13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4 630 554,13</w:t>
            </w:r>
          </w:p>
        </w:tc>
      </w:tr>
      <w:tr w:rsidR="007704C6" w:rsidRPr="007704C6" w:rsidTr="00836AAC">
        <w:trPr>
          <w:trHeight w:val="7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"Создание условий для оказания медицинской помощи населению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7704C6" w:rsidRPr="007704C6" w:rsidTr="00836AAC">
        <w:trPr>
          <w:trHeight w:val="7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"Социально-экономическая поддержка молодых специалистов сферы здравоохранения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88 000,00</w:t>
            </w:r>
          </w:p>
        </w:tc>
      </w:tr>
      <w:tr w:rsidR="007704C6" w:rsidRPr="007704C6" w:rsidTr="00836AAC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"Реализация мероприятий по развитию сети фельдшерско-акушерских пунктов и офисов врачей общей практики в сельских поселениях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50 000,00</w:t>
            </w:r>
          </w:p>
        </w:tc>
      </w:tr>
      <w:tr w:rsidR="007704C6" w:rsidRPr="007704C6" w:rsidTr="00836AAC">
        <w:trPr>
          <w:trHeight w:val="6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 программа "Создание условий для развития массового спорта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7704C6" w:rsidRPr="007704C6" w:rsidTr="00836AAC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массового спорта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100 000,00</w:t>
            </w:r>
          </w:p>
        </w:tc>
      </w:tr>
      <w:tr w:rsidR="007704C6" w:rsidRPr="007704C6" w:rsidTr="00836AAC">
        <w:trPr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 программа "Улучшение условий и охраны труда в Приволжском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3 000,00</w:t>
            </w:r>
          </w:p>
        </w:tc>
      </w:tr>
      <w:tr w:rsidR="007704C6" w:rsidRPr="007704C6" w:rsidTr="00836AAC">
        <w:trPr>
          <w:trHeight w:val="6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 "Улучшение условий и охраны труда в учреждениях и предприятиях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3 000,00</w:t>
            </w:r>
          </w:p>
        </w:tc>
      </w:tr>
      <w:tr w:rsidR="007704C6" w:rsidRPr="007704C6" w:rsidTr="00836AAC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программа "Обеспечение объектами инженерной инфраструктуры и услугами жилищно-коммунального хозяйства населения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"Развитие газификации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6AAC">
              <w:rPr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"Переселение граждан из аварийного жилищного фонда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7704C6" w:rsidRPr="007704C6" w:rsidTr="00836AAC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 программа "По выполнению мероприятий «Комплексного плана противодействия идеологии терроризма в Российской Федерации на 2019-2023 годы»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12 000,00</w:t>
            </w:r>
          </w:p>
        </w:tc>
      </w:tr>
      <w:tr w:rsidR="007704C6" w:rsidRPr="007704C6" w:rsidTr="00836AAC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"По выполнению мероприятий «Комплексного плана противодействия идеологии терроризма в Российской Федерации на 2019-2023 годы»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12 000,00</w:t>
            </w:r>
          </w:p>
        </w:tc>
      </w:tr>
      <w:tr w:rsidR="007704C6" w:rsidRPr="007704C6" w:rsidTr="00836AAC">
        <w:trPr>
          <w:trHeight w:val="6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 программа "Развитие пассажирских перевозок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709 605,87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709 605,87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709 605,87</w:t>
            </w:r>
          </w:p>
        </w:tc>
      </w:tr>
      <w:tr w:rsidR="007704C6" w:rsidRPr="007704C6" w:rsidTr="00836AAC">
        <w:trPr>
          <w:trHeight w:val="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"Развитие пассажирских перевозок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709 605,87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709 605,87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709 605,87</w:t>
            </w:r>
          </w:p>
        </w:tc>
      </w:tr>
      <w:tr w:rsidR="007704C6" w:rsidRPr="007704C6" w:rsidTr="00836AAC">
        <w:trPr>
          <w:trHeight w:val="7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Муниципальная  программа "Градостроительная деятельность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7704C6" w:rsidRPr="007704C6" w:rsidTr="00836AAC">
        <w:trPr>
          <w:trHeight w:val="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"Установление границ населенных пунктов на территории Приволжского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150 000,00</w:t>
            </w:r>
          </w:p>
        </w:tc>
      </w:tr>
      <w:tr w:rsidR="007704C6" w:rsidRPr="007704C6" w:rsidTr="00836AAC">
        <w:trPr>
          <w:trHeight w:val="7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F723F">
              <w:rPr>
                <w:b/>
                <w:bCs/>
                <w:i/>
                <w:iCs/>
                <w:sz w:val="16"/>
                <w:szCs w:val="16"/>
              </w:rPr>
              <w:t>Подпрограмма "Подготовка документов территориального планирования, градостроительного зонирования, планировки и межевания территории"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6AAC">
              <w:rPr>
                <w:b/>
                <w:bCs/>
                <w:iCs/>
                <w:sz w:val="24"/>
                <w:szCs w:val="24"/>
              </w:rPr>
              <w:t>150 000,00</w:t>
            </w:r>
          </w:p>
        </w:tc>
      </w:tr>
      <w:tr w:rsidR="007704C6" w:rsidRPr="007704C6" w:rsidTr="00836AAC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4C6" w:rsidRPr="00AF723F" w:rsidRDefault="007704C6" w:rsidP="007704C6">
            <w:pPr>
              <w:jc w:val="both"/>
              <w:rPr>
                <w:b/>
                <w:bCs/>
                <w:sz w:val="16"/>
                <w:szCs w:val="16"/>
              </w:rPr>
            </w:pPr>
            <w:r w:rsidRPr="00AF723F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58 640 428,17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57 209 201,82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56 295 844,97</w:t>
            </w:r>
          </w:p>
        </w:tc>
      </w:tr>
      <w:tr w:rsidR="007704C6" w:rsidRPr="007704C6" w:rsidTr="00836AAC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04C6" w:rsidRPr="007704C6" w:rsidRDefault="007704C6" w:rsidP="007704C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704C6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356 436 208,73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323 317 428,76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04C6" w:rsidRPr="00836AAC" w:rsidRDefault="007704C6" w:rsidP="00836AA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836AAC">
              <w:rPr>
                <w:b/>
                <w:bCs/>
                <w:sz w:val="24"/>
                <w:szCs w:val="24"/>
              </w:rPr>
              <w:t>294 296 451,82</w:t>
            </w:r>
          </w:p>
        </w:tc>
      </w:tr>
    </w:tbl>
    <w:p w:rsidR="007704C6" w:rsidRDefault="007704C6" w:rsidP="0051550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5509" w:rsidRPr="00655D9B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 статьи 179 БК РФ все вышеуказанные программы утверждены соответствующим правовым актом (постановлением) администрации Приволжского муниципального района.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Утверждение программ (плановая корректировка), осуществляется в сроки, установленные Порядком составления проекта бюджета Приволжского муниципального района на очередной финансовый год и плановый период (постановление администрации  разделы 1,2 </w:t>
      </w:r>
      <w:r w:rsidRPr="00E45BAC">
        <w:rPr>
          <w:sz w:val="28"/>
          <w:szCs w:val="28"/>
        </w:rPr>
        <w:t>от 04.04.2016 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>
        <w:rPr>
          <w:sz w:val="28"/>
          <w:szCs w:val="28"/>
        </w:rPr>
        <w:t>.</w:t>
      </w:r>
      <w:proofErr w:type="gramEnd"/>
    </w:p>
    <w:p w:rsidR="00515509" w:rsidRDefault="00515509" w:rsidP="00515509">
      <w:pPr>
        <w:pStyle w:val="a5"/>
        <w:spacing w:after="0"/>
        <w:ind w:left="0" w:right="-14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5,12 Порядка составления проекта бюджета Приволжского муниципального района на очередной финансовый год и плановый период, утвержденного постановлением администрации Приволжского муниципального района  </w:t>
      </w:r>
      <w:r>
        <w:rPr>
          <w:rFonts w:eastAsiaTheme="minorHAnsi"/>
          <w:sz w:val="28"/>
          <w:szCs w:val="28"/>
        </w:rPr>
        <w:t>от 03.09.</w:t>
      </w:r>
      <w:r w:rsidRPr="00EF68BA">
        <w:rPr>
          <w:rFonts w:eastAsiaTheme="minorHAnsi"/>
          <w:sz w:val="28"/>
          <w:szCs w:val="28"/>
        </w:rPr>
        <w:t xml:space="preserve">2012 г. </w:t>
      </w:r>
      <w:r>
        <w:rPr>
          <w:rFonts w:eastAsiaTheme="minorHAnsi"/>
          <w:sz w:val="28"/>
          <w:szCs w:val="28"/>
        </w:rPr>
        <w:t>№</w:t>
      </w:r>
      <w:r w:rsidRPr="00EF68BA">
        <w:rPr>
          <w:rFonts w:eastAsiaTheme="minorHAnsi"/>
          <w:sz w:val="28"/>
          <w:szCs w:val="28"/>
        </w:rPr>
        <w:t xml:space="preserve"> 680-п</w:t>
      </w:r>
      <w:r>
        <w:rPr>
          <w:sz w:val="28"/>
          <w:szCs w:val="28"/>
        </w:rPr>
        <w:t>, проекты программ и изменения в действующие программы утверждаются до 01 сентября.</w:t>
      </w:r>
    </w:p>
    <w:p w:rsidR="00515509" w:rsidRDefault="00515509" w:rsidP="00515509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Проведя анализ представленных муниципальных программ Контрольно-счетной палатой установлено</w:t>
      </w:r>
      <w:proofErr w:type="gramEnd"/>
      <w:r>
        <w:rPr>
          <w:sz w:val="28"/>
          <w:szCs w:val="28"/>
        </w:rPr>
        <w:t>, что все программы (изменения) утверждены в установленный срок.</w:t>
      </w:r>
    </w:p>
    <w:p w:rsidR="00515509" w:rsidRDefault="00515509" w:rsidP="00515509">
      <w:pPr>
        <w:pStyle w:val="a5"/>
        <w:spacing w:after="0"/>
        <w:ind w:left="0" w:right="-69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Pr="00A04524">
        <w:rPr>
          <w:sz w:val="28"/>
          <w:szCs w:val="28"/>
        </w:rPr>
        <w:t xml:space="preserve">  бюджет сформирован в рамках «программного бюджета».</w:t>
      </w:r>
    </w:p>
    <w:p w:rsidR="00515509" w:rsidRPr="00515509" w:rsidRDefault="00515509" w:rsidP="00515509">
      <w:pPr>
        <w:pStyle w:val="a5"/>
        <w:spacing w:after="0"/>
        <w:ind w:left="0" w:right="-143" w:firstLine="708"/>
        <w:jc w:val="both"/>
        <w:rPr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бюджетных ассигнований </w:t>
      </w:r>
      <w:proofErr w:type="gramStart"/>
      <w:r>
        <w:rPr>
          <w:sz w:val="28"/>
          <w:szCs w:val="28"/>
        </w:rPr>
        <w:t xml:space="preserve">на финансовое обеспечение реализации муниципальных программ предусмотрен в проекте решения о бюджете по соответствующей каждой программе целевой статье расходов бюджета в </w:t>
      </w:r>
      <w:r>
        <w:rPr>
          <w:sz w:val="28"/>
          <w:szCs w:val="28"/>
        </w:rPr>
        <w:lastRenderedPageBreak/>
        <w:t>соответствии</w:t>
      </w:r>
      <w:proofErr w:type="gramEnd"/>
      <w:r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требованиям пункта 4 статьи 21, пункта 2 статьи 179 БК РФ, </w:t>
      </w:r>
    </w:p>
    <w:p w:rsidR="00515509" w:rsidRDefault="00515509" w:rsidP="00515509">
      <w:pPr>
        <w:pStyle w:val="a5"/>
        <w:spacing w:after="0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пункта 3 статьи 14 Положения о бюджетном процессе. </w:t>
      </w:r>
    </w:p>
    <w:p w:rsidR="00515509" w:rsidRPr="003468DD" w:rsidRDefault="00515509" w:rsidP="00515509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Расходы на программные мероприятия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в </w:t>
      </w:r>
      <w:r w:rsidR="00B12018">
        <w:rPr>
          <w:sz w:val="28"/>
          <w:szCs w:val="28"/>
        </w:rPr>
        <w:t>2022</w:t>
      </w:r>
      <w:r w:rsidRPr="00A176BD">
        <w:rPr>
          <w:sz w:val="28"/>
          <w:szCs w:val="28"/>
        </w:rPr>
        <w:t xml:space="preserve"> год </w:t>
      </w:r>
      <w:proofErr w:type="gramStart"/>
      <w:r w:rsidRPr="00A176BD">
        <w:rPr>
          <w:sz w:val="28"/>
          <w:szCs w:val="28"/>
        </w:rPr>
        <w:t>запланированы</w:t>
      </w:r>
      <w:proofErr w:type="gramEnd"/>
      <w:r w:rsidRPr="00A176BD">
        <w:rPr>
          <w:sz w:val="28"/>
          <w:szCs w:val="28"/>
        </w:rPr>
        <w:t xml:space="preserve"> в сумме  </w:t>
      </w:r>
      <w:r w:rsidR="00773E32">
        <w:rPr>
          <w:b/>
          <w:bCs/>
          <w:sz w:val="28"/>
          <w:szCs w:val="28"/>
          <w:lang w:eastAsia="ru-RU"/>
        </w:rPr>
        <w:t>297 795 780,56</w:t>
      </w:r>
      <w:r w:rsidRPr="00A176BD"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руб., что составляет </w:t>
      </w:r>
      <w:r w:rsidR="00773E32">
        <w:rPr>
          <w:sz w:val="28"/>
          <w:szCs w:val="28"/>
        </w:rPr>
        <w:t>83,5</w:t>
      </w:r>
      <w:r w:rsidRPr="00A176BD">
        <w:rPr>
          <w:sz w:val="28"/>
          <w:szCs w:val="28"/>
        </w:rPr>
        <w:t xml:space="preserve"> % от общего объема расходов,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на </w:t>
      </w:r>
      <w:r w:rsidR="00B12018">
        <w:rPr>
          <w:sz w:val="28"/>
          <w:szCs w:val="28"/>
        </w:rPr>
        <w:t>2023</w:t>
      </w:r>
      <w:r w:rsidRPr="00A176BD">
        <w:rPr>
          <w:sz w:val="28"/>
          <w:szCs w:val="28"/>
        </w:rPr>
        <w:t xml:space="preserve"> год – </w:t>
      </w:r>
      <w:r w:rsidR="00773E32">
        <w:rPr>
          <w:b/>
          <w:bCs/>
          <w:sz w:val="28"/>
          <w:szCs w:val="28"/>
          <w:lang w:eastAsia="ru-RU"/>
        </w:rPr>
        <w:t>266 108 226,94</w:t>
      </w:r>
      <w:r w:rsidRPr="00A176BD"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руб., (или </w:t>
      </w:r>
      <w:r w:rsidR="00773E32">
        <w:rPr>
          <w:sz w:val="28"/>
          <w:szCs w:val="28"/>
        </w:rPr>
        <w:t>82,3</w:t>
      </w:r>
      <w:r w:rsidRPr="00A176BD">
        <w:rPr>
          <w:sz w:val="28"/>
          <w:szCs w:val="28"/>
        </w:rPr>
        <w:t xml:space="preserve">% от общего объема расходов),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на </w:t>
      </w:r>
      <w:r w:rsidR="00B12018">
        <w:rPr>
          <w:sz w:val="28"/>
          <w:szCs w:val="28"/>
        </w:rPr>
        <w:t>2024</w:t>
      </w:r>
      <w:r w:rsidRPr="00A176BD">
        <w:rPr>
          <w:sz w:val="28"/>
          <w:szCs w:val="28"/>
        </w:rPr>
        <w:t xml:space="preserve"> год – </w:t>
      </w:r>
      <w:r w:rsidR="00773E32">
        <w:rPr>
          <w:b/>
          <w:bCs/>
          <w:sz w:val="28"/>
          <w:szCs w:val="28"/>
          <w:lang w:eastAsia="ru-RU"/>
        </w:rPr>
        <w:t>238 000 606,85</w:t>
      </w:r>
      <w:r w:rsidRPr="00A176BD"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 (или </w:t>
      </w:r>
      <w:r w:rsidR="00773E32">
        <w:rPr>
          <w:sz w:val="28"/>
          <w:szCs w:val="28"/>
        </w:rPr>
        <w:t>80,9</w:t>
      </w:r>
      <w:r w:rsidRPr="00A176BD">
        <w:rPr>
          <w:sz w:val="28"/>
          <w:szCs w:val="28"/>
        </w:rPr>
        <w:t xml:space="preserve">% от общего объема расходов).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Расходы на не программные мероприятия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в </w:t>
      </w:r>
      <w:r w:rsidR="00B12018">
        <w:rPr>
          <w:sz w:val="28"/>
          <w:szCs w:val="28"/>
        </w:rPr>
        <w:t>2022</w:t>
      </w:r>
      <w:r w:rsidRPr="00A176BD">
        <w:rPr>
          <w:sz w:val="28"/>
          <w:szCs w:val="28"/>
        </w:rPr>
        <w:t xml:space="preserve"> год </w:t>
      </w:r>
      <w:proofErr w:type="gramStart"/>
      <w:r w:rsidRPr="00A176BD">
        <w:rPr>
          <w:sz w:val="28"/>
          <w:szCs w:val="28"/>
        </w:rPr>
        <w:t>запланированы</w:t>
      </w:r>
      <w:proofErr w:type="gramEnd"/>
      <w:r w:rsidRPr="00A176BD">
        <w:rPr>
          <w:sz w:val="28"/>
          <w:szCs w:val="28"/>
        </w:rPr>
        <w:t xml:space="preserve"> в сумме  </w:t>
      </w:r>
      <w:r w:rsidR="00773E32">
        <w:rPr>
          <w:b/>
          <w:bCs/>
          <w:sz w:val="28"/>
          <w:szCs w:val="28"/>
          <w:lang w:eastAsia="ru-RU"/>
        </w:rPr>
        <w:t xml:space="preserve">58 640 428,17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руб., что составляет </w:t>
      </w:r>
      <w:r w:rsidR="00773E32">
        <w:rPr>
          <w:sz w:val="28"/>
          <w:szCs w:val="28"/>
        </w:rPr>
        <w:t>16,5</w:t>
      </w:r>
      <w:r w:rsidRPr="00A176BD">
        <w:rPr>
          <w:sz w:val="28"/>
          <w:szCs w:val="28"/>
        </w:rPr>
        <w:t xml:space="preserve"> % от общего объема расходов, </w:t>
      </w:r>
    </w:p>
    <w:p w:rsidR="00515509" w:rsidRPr="00A176BD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на </w:t>
      </w:r>
      <w:r w:rsidR="00B12018">
        <w:rPr>
          <w:sz w:val="28"/>
          <w:szCs w:val="28"/>
        </w:rPr>
        <w:t>2023</w:t>
      </w:r>
      <w:r w:rsidRPr="00A176BD">
        <w:rPr>
          <w:sz w:val="28"/>
          <w:szCs w:val="28"/>
        </w:rPr>
        <w:t xml:space="preserve"> год – </w:t>
      </w:r>
      <w:r w:rsidR="00773E32">
        <w:rPr>
          <w:b/>
          <w:bCs/>
          <w:sz w:val="28"/>
          <w:szCs w:val="28"/>
          <w:lang w:eastAsia="ru-RU"/>
        </w:rPr>
        <w:t xml:space="preserve">57 209 201,82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руб., (или </w:t>
      </w:r>
      <w:r w:rsidR="00773E32">
        <w:rPr>
          <w:sz w:val="28"/>
          <w:szCs w:val="28"/>
        </w:rPr>
        <w:t>17,7</w:t>
      </w:r>
      <w:r w:rsidRPr="00A176BD">
        <w:rPr>
          <w:sz w:val="28"/>
          <w:szCs w:val="28"/>
        </w:rPr>
        <w:t xml:space="preserve">% от общего объема расходов), </w:t>
      </w:r>
    </w:p>
    <w:p w:rsidR="00515509" w:rsidRDefault="00515509" w:rsidP="00515509">
      <w:pPr>
        <w:pStyle w:val="a5"/>
        <w:spacing w:after="0"/>
        <w:ind w:left="-142" w:right="-143" w:firstLine="850"/>
        <w:jc w:val="both"/>
        <w:rPr>
          <w:sz w:val="28"/>
          <w:szCs w:val="28"/>
        </w:rPr>
      </w:pPr>
      <w:r w:rsidRPr="00A176BD">
        <w:rPr>
          <w:sz w:val="28"/>
          <w:szCs w:val="28"/>
        </w:rPr>
        <w:t xml:space="preserve">на </w:t>
      </w:r>
      <w:r w:rsidR="00B12018">
        <w:rPr>
          <w:sz w:val="28"/>
          <w:szCs w:val="28"/>
        </w:rPr>
        <w:t>2024</w:t>
      </w:r>
      <w:r w:rsidRPr="00A176BD">
        <w:rPr>
          <w:sz w:val="28"/>
          <w:szCs w:val="28"/>
        </w:rPr>
        <w:t xml:space="preserve"> год – </w:t>
      </w:r>
      <w:r w:rsidR="00773E32">
        <w:rPr>
          <w:b/>
          <w:bCs/>
          <w:sz w:val="28"/>
          <w:szCs w:val="28"/>
          <w:lang w:eastAsia="ru-RU"/>
        </w:rPr>
        <w:t xml:space="preserve">56 295 844,97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A176BD">
        <w:rPr>
          <w:sz w:val="28"/>
          <w:szCs w:val="28"/>
        </w:rPr>
        <w:t xml:space="preserve">руб. (или </w:t>
      </w:r>
      <w:r w:rsidR="00773E32">
        <w:rPr>
          <w:sz w:val="28"/>
          <w:szCs w:val="28"/>
        </w:rPr>
        <w:t>19,1</w:t>
      </w:r>
      <w:r>
        <w:rPr>
          <w:sz w:val="28"/>
          <w:szCs w:val="28"/>
        </w:rPr>
        <w:t xml:space="preserve"> </w:t>
      </w:r>
      <w:r w:rsidRPr="00A176BD">
        <w:rPr>
          <w:sz w:val="28"/>
          <w:szCs w:val="28"/>
        </w:rPr>
        <w:t>% от общего объема расходов).</w:t>
      </w:r>
      <w:r>
        <w:rPr>
          <w:sz w:val="28"/>
          <w:szCs w:val="28"/>
        </w:rPr>
        <w:t xml:space="preserve"> </w:t>
      </w:r>
    </w:p>
    <w:p w:rsidR="00B12018" w:rsidRDefault="00B12018" w:rsidP="00515509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</w:p>
    <w:p w:rsidR="00515509" w:rsidRDefault="00515509" w:rsidP="00515509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515509" w:rsidRPr="003468DD" w:rsidRDefault="00515509" w:rsidP="00515509">
      <w:pPr>
        <w:pStyle w:val="a5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515509" w:rsidRPr="00BD059B" w:rsidRDefault="00515509" w:rsidP="00515509">
      <w:pPr>
        <w:pStyle w:val="a5"/>
        <w:spacing w:after="0"/>
        <w:ind w:left="0" w:right="-143" w:hanging="142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Проектом решения о бюджете запланировано представление бюджетам поселений, входящих в состав района, иных межбюджетных трансфертов на осуществление части полномочий по решению вопросов местного значения.</w:t>
      </w: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  <w:lang w:eastAsia="ru-RU"/>
        </w:rPr>
      </w:pPr>
      <w:bookmarkStart w:id="0" w:name="sub_41"/>
      <w:r>
        <w:rPr>
          <w:bCs/>
          <w:color w:val="26282F"/>
          <w:sz w:val="28"/>
          <w:szCs w:val="28"/>
          <w:lang w:eastAsia="ru-RU"/>
        </w:rPr>
        <w:t xml:space="preserve">В соответствии со статьей 41 Устава Приволжского муниципального района </w:t>
      </w:r>
      <w:bookmarkEnd w:id="0"/>
      <w:r>
        <w:rPr>
          <w:sz w:val="28"/>
          <w:szCs w:val="28"/>
          <w:lang w:eastAsia="ru-RU"/>
        </w:rPr>
        <w:t xml:space="preserve">формирование расходов районного бюджета осуществляется в соответствии с расходными обязательствами Приволжского муниципального района, устанавливаемыми и исполняемыми органами местного самоуправления Приволжского муниципального района в соответствии с требованиями </w:t>
      </w:r>
      <w:hyperlink r:id="rId7" w:history="1">
        <w:r>
          <w:rPr>
            <w:rStyle w:val="a7"/>
            <w:sz w:val="28"/>
            <w:szCs w:val="28"/>
            <w:lang w:eastAsia="ru-RU"/>
          </w:rPr>
          <w:t>Бюджетного кодекса</w:t>
        </w:r>
      </w:hyperlink>
      <w:r>
        <w:rPr>
          <w:sz w:val="28"/>
          <w:szCs w:val="28"/>
          <w:lang w:eastAsia="ru-RU"/>
        </w:rPr>
        <w:t xml:space="preserve"> Российской Федерации. </w:t>
      </w:r>
    </w:p>
    <w:p w:rsidR="00515509" w:rsidRDefault="00515509" w:rsidP="005155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Исполнение расходных обязатель</w:t>
      </w:r>
      <w:proofErr w:type="gramStart"/>
      <w:r>
        <w:rPr>
          <w:szCs w:val="28"/>
        </w:rPr>
        <w:t>ств  Пр</w:t>
      </w:r>
      <w:proofErr w:type="gramEnd"/>
      <w:r>
        <w:rPr>
          <w:szCs w:val="28"/>
        </w:rPr>
        <w:t xml:space="preserve">иволжского муниципального района осуществляется за счет средств районного бюджета в соответствии с требованиями </w:t>
      </w:r>
      <w:hyperlink r:id="rId8" w:history="1">
        <w:r>
          <w:rPr>
            <w:rStyle w:val="a7"/>
            <w:szCs w:val="28"/>
          </w:rPr>
          <w:t>Бюджетного кодекса</w:t>
        </w:r>
      </w:hyperlink>
      <w:r>
        <w:rPr>
          <w:szCs w:val="28"/>
        </w:rPr>
        <w:t xml:space="preserve"> Российской Федерации.</w:t>
      </w:r>
    </w:p>
    <w:p w:rsidR="00515509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Пунктом 1 статьи 86 БК РФ установлено, что расходные обязательства муниципального образования возникают в результате </w:t>
      </w:r>
      <w:bookmarkStart w:id="1" w:name="sub_8612"/>
      <w:r>
        <w:rPr>
          <w:sz w:val="28"/>
          <w:szCs w:val="28"/>
          <w:lang w:eastAsia="ru-RU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proofErr w:type="gramEnd"/>
    </w:p>
    <w:p w:rsidR="00515509" w:rsidRDefault="00515509" w:rsidP="00515509">
      <w:pPr>
        <w:jc w:val="both"/>
        <w:rPr>
          <w:szCs w:val="28"/>
        </w:rPr>
      </w:pPr>
      <w:r>
        <w:rPr>
          <w:szCs w:val="28"/>
        </w:rPr>
        <w:tab/>
      </w:r>
      <w:bookmarkEnd w:id="1"/>
      <w:proofErr w:type="gramStart"/>
      <w:r>
        <w:rPr>
          <w:szCs w:val="28"/>
        </w:rPr>
        <w:t>Расходные обязательства муниципального образования, связанные с осуществлением органами местного самоуправления городских, сельских поселений части полномочий органов местного самоуправления муниципальных районов по решению 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межбюджетных </w:t>
      </w:r>
      <w:r>
        <w:rPr>
          <w:szCs w:val="28"/>
        </w:rPr>
        <w:lastRenderedPageBreak/>
        <w:t xml:space="preserve">трансфертов из соответствующих местных бюджетов, предоставляемых в порядке, предусмотренном </w:t>
      </w:r>
      <w:hyperlink r:id="rId9" w:anchor="sub_1424" w:history="1">
        <w:r>
          <w:rPr>
            <w:rStyle w:val="a7"/>
            <w:szCs w:val="28"/>
          </w:rPr>
          <w:t>статьями 142.4</w:t>
        </w:r>
      </w:hyperlink>
      <w:r>
        <w:rPr>
          <w:szCs w:val="28"/>
        </w:rPr>
        <w:t xml:space="preserve"> и </w:t>
      </w:r>
      <w:hyperlink r:id="rId10" w:anchor="sub_1425" w:history="1">
        <w:r>
          <w:rPr>
            <w:rStyle w:val="a7"/>
            <w:szCs w:val="28"/>
          </w:rPr>
          <w:t>142.5</w:t>
        </w:r>
      </w:hyperlink>
      <w:r>
        <w:rPr>
          <w:szCs w:val="28"/>
        </w:rPr>
        <w:t xml:space="preserve"> БК РФ.</w:t>
      </w:r>
    </w:p>
    <w:p w:rsidR="00773E32" w:rsidRDefault="00515509" w:rsidP="00515509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момент внесения проекта решения о бюджет</w:t>
      </w:r>
      <w:r w:rsidR="00773E32">
        <w:rPr>
          <w:sz w:val="28"/>
          <w:szCs w:val="28"/>
        </w:rPr>
        <w:t xml:space="preserve">е соответствующие правовые акты не приняты. </w:t>
      </w:r>
    </w:p>
    <w:p w:rsidR="00515509" w:rsidRPr="00C81354" w:rsidRDefault="00515509" w:rsidP="00C81354">
      <w:pPr>
        <w:pStyle w:val="a5"/>
        <w:spacing w:after="0"/>
        <w:ind w:left="0" w:right="-143"/>
        <w:rPr>
          <w:b/>
          <w:sz w:val="16"/>
          <w:szCs w:val="16"/>
        </w:rPr>
      </w:pPr>
    </w:p>
    <w:p w:rsidR="00515509" w:rsidRDefault="00515509" w:rsidP="00515509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15509" w:rsidRPr="00C81354" w:rsidRDefault="00515509" w:rsidP="00515509">
      <w:pPr>
        <w:pStyle w:val="a5"/>
        <w:spacing w:after="0"/>
        <w:ind w:left="218" w:right="-143"/>
        <w:jc w:val="center"/>
        <w:rPr>
          <w:b/>
          <w:sz w:val="16"/>
          <w:szCs w:val="16"/>
        </w:rPr>
      </w:pPr>
    </w:p>
    <w:p w:rsidR="00515509" w:rsidRPr="00C81354" w:rsidRDefault="00515509" w:rsidP="00C81354">
      <w:pPr>
        <w:ind w:firstLine="708"/>
        <w:jc w:val="both"/>
        <w:rPr>
          <w:b/>
          <w:bCs/>
          <w:szCs w:val="28"/>
        </w:rPr>
      </w:pPr>
      <w:r w:rsidRPr="00813CDD">
        <w:rPr>
          <w:szCs w:val="28"/>
        </w:rPr>
        <w:t>Представленный проект решения Совета Приволжского муниципального района «</w:t>
      </w:r>
      <w:r w:rsidRPr="00813CDD">
        <w:rPr>
          <w:b/>
          <w:bCs/>
          <w:szCs w:val="28"/>
        </w:rPr>
        <w:t xml:space="preserve">О принятии бюджета Приволжского муниципального района на </w:t>
      </w:r>
      <w:r w:rsidR="00773E32">
        <w:rPr>
          <w:b/>
          <w:bCs/>
          <w:szCs w:val="28"/>
        </w:rPr>
        <w:t>2022</w:t>
      </w:r>
      <w:r w:rsidRPr="00813CDD">
        <w:rPr>
          <w:b/>
          <w:bCs/>
          <w:szCs w:val="28"/>
        </w:rPr>
        <w:t xml:space="preserve"> год и на плановый период </w:t>
      </w:r>
      <w:r w:rsidR="00773E32">
        <w:rPr>
          <w:b/>
          <w:bCs/>
          <w:szCs w:val="28"/>
        </w:rPr>
        <w:t>2023</w:t>
      </w:r>
      <w:r>
        <w:rPr>
          <w:b/>
          <w:bCs/>
          <w:szCs w:val="28"/>
        </w:rPr>
        <w:t xml:space="preserve"> и </w:t>
      </w:r>
      <w:r w:rsidR="00773E32">
        <w:rPr>
          <w:b/>
          <w:bCs/>
          <w:szCs w:val="28"/>
        </w:rPr>
        <w:t>2024</w:t>
      </w:r>
      <w:r w:rsidRPr="00813CDD">
        <w:rPr>
          <w:b/>
          <w:bCs/>
          <w:szCs w:val="28"/>
        </w:rPr>
        <w:t xml:space="preserve"> годов в первом чтении</w:t>
      </w:r>
      <w:r w:rsidRPr="00813CDD">
        <w:rPr>
          <w:szCs w:val="28"/>
        </w:rPr>
        <w:t xml:space="preserve">» в целом соответствует требованиям бюджетного законодательства Российской Федерации и может быть рекомендован к утверждению Советом </w:t>
      </w:r>
      <w:r>
        <w:rPr>
          <w:szCs w:val="28"/>
        </w:rPr>
        <w:t>Приволжского</w:t>
      </w:r>
      <w:r w:rsidRPr="00813CDD">
        <w:rPr>
          <w:szCs w:val="28"/>
        </w:rPr>
        <w:t xml:space="preserve"> муниципального района в предложенной редакции</w:t>
      </w:r>
      <w:r>
        <w:rPr>
          <w:szCs w:val="28"/>
        </w:rPr>
        <w:t>.</w:t>
      </w:r>
      <w:r w:rsidRPr="00813CDD">
        <w:rPr>
          <w:szCs w:val="28"/>
        </w:rPr>
        <w:t xml:space="preserve"> </w:t>
      </w:r>
    </w:p>
    <w:p w:rsidR="00515509" w:rsidRDefault="00515509" w:rsidP="00C81354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4D71BF" w:rsidRDefault="004D71BF" w:rsidP="004D71BF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</w:p>
    <w:p w:rsidR="004D71BF" w:rsidRDefault="004D71BF" w:rsidP="004D71BF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</w:t>
      </w:r>
    </w:p>
    <w:p w:rsidR="004D71BF" w:rsidRDefault="004D71BF" w:rsidP="004D71BF">
      <w:pPr>
        <w:jc w:val="both"/>
        <w:rPr>
          <w:b/>
          <w:szCs w:val="28"/>
        </w:rPr>
      </w:pPr>
      <w:r>
        <w:rPr>
          <w:b/>
          <w:szCs w:val="28"/>
        </w:rPr>
        <w:t xml:space="preserve">Контрольно-счетной палаты                                              </w:t>
      </w:r>
    </w:p>
    <w:p w:rsidR="004D71BF" w:rsidRDefault="004D71BF" w:rsidP="004D71BF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  <w:r w:rsidRPr="003371E9">
        <w:rPr>
          <w:b/>
          <w:sz w:val="28"/>
          <w:szCs w:val="28"/>
        </w:rPr>
        <w:t xml:space="preserve">Приволжского </w:t>
      </w:r>
    </w:p>
    <w:p w:rsidR="004D71BF" w:rsidRPr="003371E9" w:rsidRDefault="004D71BF" w:rsidP="004D71BF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  <w:r w:rsidRPr="003371E9">
        <w:rPr>
          <w:b/>
          <w:sz w:val="28"/>
          <w:szCs w:val="28"/>
        </w:rPr>
        <w:t xml:space="preserve">муниципального района:                     </w:t>
      </w:r>
      <w:r>
        <w:rPr>
          <w:b/>
          <w:sz w:val="28"/>
          <w:szCs w:val="28"/>
        </w:rPr>
        <w:t xml:space="preserve">             </w:t>
      </w:r>
      <w:r w:rsidRPr="003371E9">
        <w:rPr>
          <w:b/>
          <w:sz w:val="28"/>
          <w:szCs w:val="28"/>
        </w:rPr>
        <w:t xml:space="preserve">      О. Л. Орлова                      </w:t>
      </w:r>
    </w:p>
    <w:p w:rsidR="00034A49" w:rsidRDefault="00034A49"/>
    <w:sectPr w:rsidR="00034A49" w:rsidSect="00B1477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BF"/>
    <w:rsid w:val="00020DBE"/>
    <w:rsid w:val="00034A49"/>
    <w:rsid w:val="000F4852"/>
    <w:rsid w:val="002B49D8"/>
    <w:rsid w:val="003468DD"/>
    <w:rsid w:val="004D71BF"/>
    <w:rsid w:val="004D7ED0"/>
    <w:rsid w:val="00515509"/>
    <w:rsid w:val="0059503D"/>
    <w:rsid w:val="005C59E8"/>
    <w:rsid w:val="00633545"/>
    <w:rsid w:val="006568D0"/>
    <w:rsid w:val="007704C6"/>
    <w:rsid w:val="00773E32"/>
    <w:rsid w:val="007D4311"/>
    <w:rsid w:val="00823397"/>
    <w:rsid w:val="00836AAC"/>
    <w:rsid w:val="008815AB"/>
    <w:rsid w:val="00944820"/>
    <w:rsid w:val="009676B7"/>
    <w:rsid w:val="00991558"/>
    <w:rsid w:val="009A3B82"/>
    <w:rsid w:val="009F58E4"/>
    <w:rsid w:val="00AA6DEC"/>
    <w:rsid w:val="00AF723F"/>
    <w:rsid w:val="00B12018"/>
    <w:rsid w:val="00B1477A"/>
    <w:rsid w:val="00B55F03"/>
    <w:rsid w:val="00C62596"/>
    <w:rsid w:val="00C81354"/>
    <w:rsid w:val="00CD1180"/>
    <w:rsid w:val="00DC1A2C"/>
    <w:rsid w:val="00DE0335"/>
    <w:rsid w:val="00E0137E"/>
    <w:rsid w:val="00EA0E48"/>
    <w:rsid w:val="00EA5B13"/>
    <w:rsid w:val="00F04F52"/>
    <w:rsid w:val="00F4032D"/>
    <w:rsid w:val="00F56B12"/>
    <w:rsid w:val="00FC5C0A"/>
    <w:rsid w:val="00FD20F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4D71BF"/>
    <w:pPr>
      <w:spacing w:before="100" w:beforeAutospacing="1" w:after="100" w:afterAutospacing="1"/>
      <w:outlineLvl w:val="1"/>
    </w:pPr>
    <w:rPr>
      <w:b/>
      <w:bCs/>
      <w:color w:val="2F4047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1BF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4D71BF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71BF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rsid w:val="004D71BF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4D71BF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4D71BF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basedOn w:val="a"/>
    <w:link w:val="a6"/>
    <w:unhideWhenUsed/>
    <w:rsid w:val="004D71BF"/>
    <w:pPr>
      <w:spacing w:after="120"/>
      <w:ind w:left="283"/>
    </w:pPr>
    <w:rPr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4D71B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D71BF"/>
    <w:rPr>
      <w:color w:val="0000FF"/>
      <w:u w:val="single"/>
    </w:rPr>
  </w:style>
  <w:style w:type="paragraph" w:styleId="a8">
    <w:name w:val="caption"/>
    <w:basedOn w:val="a"/>
    <w:next w:val="a"/>
    <w:qFormat/>
    <w:rsid w:val="004D71BF"/>
    <w:pPr>
      <w:jc w:val="center"/>
    </w:pPr>
    <w:rPr>
      <w:b/>
      <w:bCs/>
      <w:sz w:val="24"/>
      <w:szCs w:val="24"/>
    </w:rPr>
  </w:style>
  <w:style w:type="table" w:styleId="a9">
    <w:name w:val="Table Grid"/>
    <w:basedOn w:val="a1"/>
    <w:uiPriority w:val="59"/>
    <w:rsid w:val="004D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rsid w:val="006568D0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3A3707744660ED39C4BE2343678981566EDC262D9F677A127206820E0B7AA53EDC4973C756BACFo1Y7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5C50-623F-427E-AB29-36E32E58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14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24</cp:revision>
  <cp:lastPrinted>2021-11-24T14:01:00Z</cp:lastPrinted>
  <dcterms:created xsi:type="dcterms:W3CDTF">2019-11-28T07:18:00Z</dcterms:created>
  <dcterms:modified xsi:type="dcterms:W3CDTF">2021-11-24T14:03:00Z</dcterms:modified>
</cp:coreProperties>
</file>