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B9A" w:rsidRPr="00942850" w:rsidRDefault="00945B9A" w:rsidP="00945B9A">
      <w:pPr>
        <w:shd w:val="clear" w:color="auto" w:fill="FFFFFF"/>
        <w:ind w:right="10"/>
        <w:jc w:val="center"/>
        <w:rPr>
          <w:b/>
          <w:bCs/>
          <w:sz w:val="24"/>
          <w:szCs w:val="24"/>
        </w:rPr>
      </w:pPr>
      <w:r w:rsidRPr="00942850">
        <w:rPr>
          <w:b/>
          <w:bCs/>
          <w:sz w:val="24"/>
          <w:szCs w:val="24"/>
        </w:rPr>
        <w:t>ИНФОРМАЦИОННОЕ СООБЩЕНИЕ</w:t>
      </w:r>
    </w:p>
    <w:p w:rsidR="00945B9A" w:rsidRPr="00B952C6" w:rsidRDefault="00945B9A" w:rsidP="00945B9A">
      <w:pPr>
        <w:shd w:val="clear" w:color="auto" w:fill="FFFFFF"/>
        <w:ind w:right="10"/>
        <w:jc w:val="center"/>
        <w:rPr>
          <w:b/>
          <w:bCs/>
          <w:sz w:val="24"/>
          <w:szCs w:val="24"/>
        </w:rPr>
      </w:pPr>
      <w:r w:rsidRPr="00942850">
        <w:rPr>
          <w:b/>
          <w:bCs/>
          <w:sz w:val="24"/>
          <w:szCs w:val="24"/>
        </w:rPr>
        <w:t xml:space="preserve"> о проведении аукциона по продаже </w:t>
      </w:r>
      <w:r w:rsidRPr="00942850">
        <w:rPr>
          <w:b/>
          <w:sz w:val="24"/>
          <w:szCs w:val="24"/>
        </w:rPr>
        <w:t>права на заключение договора на ус</w:t>
      </w:r>
      <w:r>
        <w:rPr>
          <w:b/>
          <w:sz w:val="24"/>
          <w:szCs w:val="24"/>
        </w:rPr>
        <w:t>тановку и эксплуатацию рекламной конструкции</w:t>
      </w:r>
    </w:p>
    <w:p w:rsidR="00945B9A" w:rsidRPr="00942850" w:rsidRDefault="00945B9A" w:rsidP="00945B9A">
      <w:pPr>
        <w:spacing w:before="100" w:beforeAutospacing="1" w:after="100" w:afterAutospacing="1"/>
        <w:ind w:firstLine="706"/>
        <w:jc w:val="both"/>
        <w:rPr>
          <w:b/>
          <w:color w:val="000000"/>
          <w:sz w:val="24"/>
          <w:szCs w:val="24"/>
        </w:rPr>
      </w:pPr>
      <w:r>
        <w:rPr>
          <w:sz w:val="24"/>
          <w:szCs w:val="24"/>
        </w:rPr>
        <w:t xml:space="preserve"> </w:t>
      </w:r>
      <w:r w:rsidRPr="00942850">
        <w:rPr>
          <w:sz w:val="24"/>
          <w:szCs w:val="24"/>
        </w:rPr>
        <w:t xml:space="preserve"> </w:t>
      </w:r>
      <w:r w:rsidRPr="00942850">
        <w:rPr>
          <w:b/>
          <w:sz w:val="24"/>
          <w:szCs w:val="24"/>
        </w:rPr>
        <w:t>Администрация Приволжского муниципального района сообщает о проведении аукциона</w:t>
      </w:r>
      <w:r w:rsidRPr="00942850">
        <w:rPr>
          <w:b/>
          <w:bCs/>
          <w:sz w:val="24"/>
          <w:szCs w:val="24"/>
        </w:rPr>
        <w:t xml:space="preserve"> по продаже </w:t>
      </w:r>
      <w:r>
        <w:rPr>
          <w:b/>
          <w:sz w:val="24"/>
          <w:szCs w:val="24"/>
        </w:rPr>
        <w:t>права на заключение договора</w:t>
      </w:r>
      <w:r w:rsidRPr="00942850">
        <w:rPr>
          <w:b/>
          <w:sz w:val="24"/>
          <w:szCs w:val="24"/>
        </w:rPr>
        <w:t xml:space="preserve"> на установку и эксплуатацию р</w:t>
      </w:r>
      <w:r>
        <w:rPr>
          <w:b/>
          <w:sz w:val="24"/>
          <w:szCs w:val="24"/>
        </w:rPr>
        <w:t>екламной конструкции на земельном участке</w:t>
      </w:r>
      <w:r w:rsidRPr="00942850">
        <w:rPr>
          <w:b/>
          <w:sz w:val="24"/>
          <w:szCs w:val="24"/>
        </w:rPr>
        <w:t xml:space="preserve"> </w:t>
      </w:r>
      <w:r>
        <w:rPr>
          <w:b/>
          <w:color w:val="000000"/>
          <w:sz w:val="24"/>
          <w:szCs w:val="24"/>
        </w:rPr>
        <w:t>находящемся</w:t>
      </w:r>
      <w:r w:rsidRPr="00D8755B">
        <w:rPr>
          <w:b/>
          <w:color w:val="000000"/>
          <w:sz w:val="24"/>
          <w:szCs w:val="24"/>
        </w:rPr>
        <w:t xml:space="preserve"> </w:t>
      </w:r>
      <w:r>
        <w:rPr>
          <w:b/>
          <w:color w:val="000000"/>
          <w:sz w:val="24"/>
          <w:szCs w:val="24"/>
        </w:rPr>
        <w:t>в государственной собственности</w:t>
      </w:r>
    </w:p>
    <w:p w:rsidR="00945B9A" w:rsidRPr="00B348F9" w:rsidRDefault="00945B9A" w:rsidP="00945B9A">
      <w:pPr>
        <w:ind w:firstLine="708"/>
        <w:jc w:val="both"/>
        <w:rPr>
          <w:sz w:val="24"/>
          <w:szCs w:val="24"/>
        </w:rPr>
      </w:pPr>
      <w:r w:rsidRPr="00B348F9">
        <w:rPr>
          <w:sz w:val="24"/>
          <w:szCs w:val="24"/>
        </w:rPr>
        <w:t xml:space="preserve">- с двухсторонним информационным полем 6х3 м., на земельном участке, общей площадью 6 кв.м., расположенном по адресу: </w:t>
      </w:r>
      <w:bookmarkStart w:id="0" w:name="_Hlk92870246"/>
      <w:r w:rsidR="00E32D40" w:rsidRPr="00E32D40">
        <w:rPr>
          <w:sz w:val="24"/>
          <w:szCs w:val="24"/>
        </w:rPr>
        <w:t>Российская Федерация, Ивановская область, Приволжский муниципальный район, Приволжское городское поселение, г. Приволжск, проезд Станционный, земельный участок 18г</w:t>
      </w:r>
      <w:bookmarkEnd w:id="0"/>
      <w:r w:rsidRPr="00B348F9">
        <w:rPr>
          <w:sz w:val="24"/>
          <w:szCs w:val="24"/>
        </w:rPr>
        <w:t>, из категории земель «Земли населенных пунктов», с кадастровым номером 37:13:010512:39, разрешенное использование: для установки рекламного щита, сроком на 5 лет.</w:t>
      </w:r>
    </w:p>
    <w:p w:rsidR="00B506E4" w:rsidRPr="004E5946" w:rsidRDefault="00B506E4" w:rsidP="00B506E4">
      <w:pPr>
        <w:shd w:val="clear" w:color="auto" w:fill="FFFFFF"/>
        <w:ind w:firstLine="708"/>
        <w:jc w:val="both"/>
        <w:rPr>
          <w:sz w:val="24"/>
          <w:szCs w:val="24"/>
        </w:rPr>
      </w:pPr>
      <w:r w:rsidRPr="004E5946">
        <w:rPr>
          <w:b/>
          <w:bCs/>
          <w:color w:val="000000"/>
          <w:sz w:val="24"/>
          <w:szCs w:val="24"/>
        </w:rPr>
        <w:t>Организатор торгов: </w:t>
      </w:r>
      <w:r w:rsidRPr="004E5946">
        <w:rPr>
          <w:sz w:val="24"/>
          <w:szCs w:val="24"/>
        </w:rPr>
        <w:t>Администрация Приволжского муниципального района (далее – Организатор). Ивановская область, г. Приволжск, ул. Революционная, д.63, тел./факс 8(49339)</w:t>
      </w:r>
      <w:r w:rsidR="009E65C3">
        <w:rPr>
          <w:sz w:val="24"/>
          <w:szCs w:val="24"/>
        </w:rPr>
        <w:t>2-19-71</w:t>
      </w:r>
      <w:r w:rsidRPr="004E5946">
        <w:rPr>
          <w:sz w:val="24"/>
          <w:szCs w:val="24"/>
        </w:rPr>
        <w:t xml:space="preserve">, e-mail: </w:t>
      </w:r>
      <w:r w:rsidRPr="004E5946">
        <w:rPr>
          <w:sz w:val="24"/>
          <w:szCs w:val="24"/>
          <w:lang w:val="en-US"/>
        </w:rPr>
        <w:t>reception</w:t>
      </w:r>
      <w:r w:rsidRPr="004E5946">
        <w:rPr>
          <w:sz w:val="24"/>
          <w:szCs w:val="24"/>
        </w:rPr>
        <w:t>@</w:t>
      </w:r>
      <w:r w:rsidRPr="004E5946">
        <w:rPr>
          <w:sz w:val="24"/>
          <w:szCs w:val="24"/>
          <w:lang w:val="en-US"/>
        </w:rPr>
        <w:t>privadmin</w:t>
      </w:r>
      <w:r w:rsidRPr="004E5946">
        <w:rPr>
          <w:sz w:val="24"/>
          <w:szCs w:val="24"/>
        </w:rPr>
        <w:t>.</w:t>
      </w:r>
      <w:r w:rsidRPr="004E5946">
        <w:rPr>
          <w:sz w:val="24"/>
          <w:szCs w:val="24"/>
          <w:lang w:val="en-US"/>
        </w:rPr>
        <w:t>ru</w:t>
      </w:r>
      <w:r w:rsidRPr="004E5946">
        <w:rPr>
          <w:sz w:val="24"/>
          <w:szCs w:val="24"/>
        </w:rPr>
        <w:t>.</w:t>
      </w:r>
    </w:p>
    <w:p w:rsidR="00B506E4" w:rsidRPr="004E5946" w:rsidRDefault="00B506E4" w:rsidP="00B506E4">
      <w:pPr>
        <w:numPr>
          <w:ilvl w:val="12"/>
          <w:numId w:val="0"/>
        </w:numPr>
        <w:ind w:firstLine="708"/>
        <w:jc w:val="both"/>
        <w:rPr>
          <w:sz w:val="24"/>
          <w:szCs w:val="24"/>
        </w:rPr>
      </w:pPr>
      <w:r w:rsidRPr="004E5946">
        <w:rPr>
          <w:b/>
          <w:bCs/>
          <w:color w:val="000000"/>
          <w:sz w:val="24"/>
          <w:szCs w:val="24"/>
        </w:rPr>
        <w:t>Форма торгов </w:t>
      </w:r>
      <w:r w:rsidRPr="004E5946">
        <w:rPr>
          <w:color w:val="000000"/>
          <w:sz w:val="24"/>
          <w:szCs w:val="24"/>
        </w:rPr>
        <w:t xml:space="preserve">– </w:t>
      </w:r>
      <w:r w:rsidRPr="004E5946">
        <w:rPr>
          <w:sz w:val="24"/>
          <w:szCs w:val="24"/>
        </w:rPr>
        <w:t>аукцион, открытый по составу участников и по форме подачи предложений о цене предмета аукциона (далее – Аукцион).</w:t>
      </w:r>
    </w:p>
    <w:p w:rsidR="00B506E4" w:rsidRPr="004E5946" w:rsidRDefault="00B506E4" w:rsidP="00B506E4">
      <w:pPr>
        <w:ind w:firstLine="708"/>
        <w:jc w:val="both"/>
        <w:rPr>
          <w:sz w:val="24"/>
          <w:szCs w:val="24"/>
        </w:rPr>
      </w:pPr>
      <w:r w:rsidRPr="004E5946">
        <w:rPr>
          <w:b/>
          <w:bCs/>
          <w:color w:val="000000"/>
          <w:sz w:val="24"/>
          <w:szCs w:val="24"/>
        </w:rPr>
        <w:t>Основание проведения аукциона: </w:t>
      </w:r>
      <w:r w:rsidRPr="004E5946">
        <w:rPr>
          <w:sz w:val="24"/>
          <w:szCs w:val="24"/>
        </w:rPr>
        <w:t xml:space="preserve">постановление администрации Приволжского муниципального района от </w:t>
      </w:r>
      <w:r w:rsidR="00187CED">
        <w:rPr>
          <w:sz w:val="24"/>
          <w:szCs w:val="24"/>
        </w:rPr>
        <w:t>13.01.</w:t>
      </w:r>
      <w:r w:rsidRPr="004E5946">
        <w:rPr>
          <w:sz w:val="24"/>
          <w:szCs w:val="24"/>
        </w:rPr>
        <w:t>202</w:t>
      </w:r>
      <w:r w:rsidR="00DA3D22">
        <w:rPr>
          <w:sz w:val="24"/>
          <w:szCs w:val="24"/>
        </w:rPr>
        <w:t>2</w:t>
      </w:r>
      <w:r w:rsidRPr="004E5946">
        <w:rPr>
          <w:sz w:val="24"/>
          <w:szCs w:val="24"/>
        </w:rPr>
        <w:t xml:space="preserve">   № </w:t>
      </w:r>
      <w:r w:rsidR="00187CED">
        <w:rPr>
          <w:sz w:val="24"/>
          <w:szCs w:val="24"/>
        </w:rPr>
        <w:t>11</w:t>
      </w:r>
      <w:bookmarkStart w:id="1" w:name="_GoBack"/>
      <w:bookmarkEnd w:id="1"/>
      <w:r w:rsidRPr="004E5946">
        <w:rPr>
          <w:sz w:val="24"/>
          <w:szCs w:val="24"/>
        </w:rPr>
        <w:t xml:space="preserve"> -п «О проведении аукциона на право заключения договора на установку и эксплуатацию рекламной конструкции на земельном участке, находящемся в государственной собственности».</w:t>
      </w:r>
    </w:p>
    <w:p w:rsidR="00B506E4" w:rsidRPr="004E5946" w:rsidRDefault="00B506E4" w:rsidP="00B506E4">
      <w:pPr>
        <w:pStyle w:val="western"/>
        <w:spacing w:before="0" w:beforeAutospacing="0" w:after="0" w:afterAutospacing="0"/>
        <w:ind w:firstLine="708"/>
        <w:jc w:val="both"/>
      </w:pPr>
      <w:r w:rsidRPr="004E5946">
        <w:rPr>
          <w:color w:val="000000"/>
        </w:rPr>
        <w:t xml:space="preserve">Аукцион проводится в соответствии с </w:t>
      </w:r>
      <w:r w:rsidRPr="004E5946">
        <w:t>Федеральным законом от 13.03.2006 №38-ФЗ «О рекламе», Решениями Совета Приволжского муниципального района от 28.04.2016 №21 «О приведении в соответствие с Федеральным законом от 13.03.2006 № 38-ФЗ «О рекламе» нормативно-правовых актов Приволжского муниципального района в сфере наружной рекламы», от 13.07.2016 №37 «Об утверждении базовой ставки для расчета платы по договору на установку и эксплуатацию рекламной конструкции на земельном участке, находящемся в муниципальной собственности Приволжского муниципального района или государственная собственность на который не разграничена, а также на здании или ином недвижимом имуществе, находящемся в собственности Приволжского муниципального района».</w:t>
      </w:r>
    </w:p>
    <w:p w:rsidR="00B506E4" w:rsidRPr="004E5946" w:rsidRDefault="00B506E4" w:rsidP="00B506E4">
      <w:pPr>
        <w:pStyle w:val="western"/>
        <w:spacing w:before="0" w:beforeAutospacing="0" w:after="0" w:afterAutospacing="0"/>
        <w:ind w:firstLine="708"/>
        <w:jc w:val="both"/>
        <w:rPr>
          <w:color w:val="000000"/>
        </w:rPr>
      </w:pPr>
      <w:r w:rsidRPr="004E5946">
        <w:rPr>
          <w:color w:val="000000"/>
        </w:rPr>
        <w:t>Аукцион проводится путем повышения начальной (минимальной) цены за право на заключение договора на «шаг аукциона».</w:t>
      </w:r>
    </w:p>
    <w:p w:rsidR="00B506E4" w:rsidRPr="009245B3" w:rsidRDefault="00B506E4" w:rsidP="00B506E4">
      <w:pPr>
        <w:pStyle w:val="western"/>
        <w:spacing w:before="0" w:beforeAutospacing="0" w:after="0" w:afterAutospacing="0"/>
        <w:ind w:firstLine="708"/>
        <w:jc w:val="both"/>
        <w:rPr>
          <w:color w:val="000000"/>
        </w:rPr>
      </w:pPr>
      <w:r w:rsidRPr="009245B3">
        <w:rPr>
          <w:b/>
          <w:bCs/>
          <w:color w:val="000000"/>
        </w:rPr>
        <w:t>Сроки подачи заявок на участие в аукционе:</w:t>
      </w:r>
    </w:p>
    <w:p w:rsidR="00B506E4" w:rsidRPr="00D42445" w:rsidRDefault="00B506E4" w:rsidP="00B506E4">
      <w:pPr>
        <w:ind w:firstLine="720"/>
        <w:jc w:val="both"/>
        <w:rPr>
          <w:sz w:val="24"/>
          <w:szCs w:val="24"/>
        </w:rPr>
      </w:pPr>
      <w:r w:rsidRPr="009245B3">
        <w:rPr>
          <w:b/>
          <w:sz w:val="24"/>
          <w:szCs w:val="24"/>
        </w:rPr>
        <w:t xml:space="preserve">Дата начала подачи заявок на участие в </w:t>
      </w:r>
      <w:r w:rsidRPr="00D42445">
        <w:rPr>
          <w:b/>
          <w:sz w:val="24"/>
          <w:szCs w:val="24"/>
        </w:rPr>
        <w:t xml:space="preserve">Аукционе – </w:t>
      </w:r>
      <w:r w:rsidR="00AD0A0D" w:rsidRPr="00D42445">
        <w:rPr>
          <w:b/>
          <w:sz w:val="24"/>
          <w:szCs w:val="24"/>
        </w:rPr>
        <w:t>1</w:t>
      </w:r>
      <w:r w:rsidR="00E32D40">
        <w:rPr>
          <w:b/>
          <w:sz w:val="24"/>
          <w:szCs w:val="24"/>
        </w:rPr>
        <w:t>7</w:t>
      </w:r>
      <w:r w:rsidRPr="00D42445">
        <w:rPr>
          <w:b/>
          <w:sz w:val="24"/>
          <w:szCs w:val="24"/>
        </w:rPr>
        <w:t>.0</w:t>
      </w:r>
      <w:r w:rsidR="00AD0A0D" w:rsidRPr="00D42445">
        <w:rPr>
          <w:b/>
          <w:sz w:val="24"/>
          <w:szCs w:val="24"/>
        </w:rPr>
        <w:t>1</w:t>
      </w:r>
      <w:r w:rsidRPr="00D42445">
        <w:rPr>
          <w:b/>
          <w:sz w:val="24"/>
          <w:szCs w:val="24"/>
        </w:rPr>
        <w:t>.202</w:t>
      </w:r>
      <w:r w:rsidR="00AD0A0D" w:rsidRPr="00D42445">
        <w:rPr>
          <w:b/>
          <w:sz w:val="24"/>
          <w:szCs w:val="24"/>
        </w:rPr>
        <w:t>2</w:t>
      </w:r>
      <w:r w:rsidRPr="00D42445">
        <w:rPr>
          <w:sz w:val="24"/>
          <w:szCs w:val="24"/>
        </w:rPr>
        <w:t xml:space="preserve"> </w:t>
      </w:r>
      <w:r w:rsidRPr="00D42445">
        <w:rPr>
          <w:b/>
          <w:sz w:val="24"/>
          <w:szCs w:val="24"/>
        </w:rPr>
        <w:t xml:space="preserve">г. </w:t>
      </w:r>
    </w:p>
    <w:p w:rsidR="00B506E4" w:rsidRPr="009245B3" w:rsidRDefault="00B506E4" w:rsidP="00B506E4">
      <w:pPr>
        <w:ind w:firstLine="720"/>
        <w:jc w:val="both"/>
        <w:rPr>
          <w:sz w:val="24"/>
          <w:szCs w:val="24"/>
        </w:rPr>
      </w:pPr>
      <w:r w:rsidRPr="00D42445">
        <w:rPr>
          <w:b/>
          <w:sz w:val="24"/>
          <w:szCs w:val="24"/>
        </w:rPr>
        <w:t xml:space="preserve">Дата окончания приема заявок на участие в Аукционе – </w:t>
      </w:r>
      <w:r w:rsidR="00E32D40">
        <w:rPr>
          <w:b/>
          <w:sz w:val="24"/>
          <w:szCs w:val="24"/>
        </w:rPr>
        <w:t>11</w:t>
      </w:r>
      <w:r w:rsidRPr="00D42445">
        <w:rPr>
          <w:b/>
          <w:sz w:val="24"/>
          <w:szCs w:val="24"/>
        </w:rPr>
        <w:t>.02.202</w:t>
      </w:r>
      <w:r w:rsidR="00AD0A0D" w:rsidRPr="00D42445">
        <w:rPr>
          <w:b/>
          <w:sz w:val="24"/>
          <w:szCs w:val="24"/>
        </w:rPr>
        <w:t>2</w:t>
      </w:r>
      <w:r w:rsidRPr="009245B3">
        <w:rPr>
          <w:sz w:val="24"/>
          <w:szCs w:val="24"/>
        </w:rPr>
        <w:t xml:space="preserve"> </w:t>
      </w:r>
      <w:r w:rsidRPr="009245B3">
        <w:rPr>
          <w:b/>
          <w:sz w:val="24"/>
          <w:szCs w:val="24"/>
        </w:rPr>
        <w:t xml:space="preserve">г. </w:t>
      </w:r>
    </w:p>
    <w:p w:rsidR="00B506E4" w:rsidRPr="009245B3" w:rsidRDefault="00B506E4" w:rsidP="00B506E4">
      <w:pPr>
        <w:tabs>
          <w:tab w:val="left" w:pos="284"/>
        </w:tabs>
        <w:ind w:firstLine="720"/>
        <w:jc w:val="both"/>
        <w:rPr>
          <w:sz w:val="24"/>
          <w:szCs w:val="24"/>
        </w:rPr>
      </w:pPr>
      <w:r w:rsidRPr="009245B3">
        <w:rPr>
          <w:b/>
          <w:sz w:val="24"/>
          <w:szCs w:val="24"/>
        </w:rPr>
        <w:t>Время и место приема заявок</w:t>
      </w:r>
      <w:r w:rsidRPr="009245B3">
        <w:rPr>
          <w:sz w:val="24"/>
          <w:szCs w:val="24"/>
        </w:rPr>
        <w:t xml:space="preserve"> – по рабочим дням с 9.00 до 12.00 и с 13.00 до 17.00 по местному времени по адресу: Ивановская область, г. Приволжск, ул. Революционная, д.63, 1 этаж, кабинет №</w:t>
      </w:r>
      <w:r>
        <w:rPr>
          <w:sz w:val="24"/>
          <w:szCs w:val="24"/>
        </w:rPr>
        <w:t>1</w:t>
      </w:r>
      <w:r w:rsidRPr="009245B3">
        <w:rPr>
          <w:sz w:val="24"/>
          <w:szCs w:val="24"/>
        </w:rPr>
        <w:t xml:space="preserve">3, контактное лицо </w:t>
      </w:r>
      <w:r>
        <w:rPr>
          <w:sz w:val="24"/>
          <w:szCs w:val="24"/>
        </w:rPr>
        <w:t>Голубева</w:t>
      </w:r>
      <w:r w:rsidRPr="009245B3">
        <w:rPr>
          <w:sz w:val="24"/>
          <w:szCs w:val="24"/>
        </w:rPr>
        <w:t xml:space="preserve"> </w:t>
      </w:r>
      <w:r>
        <w:rPr>
          <w:sz w:val="24"/>
          <w:szCs w:val="24"/>
        </w:rPr>
        <w:t>Наталья</w:t>
      </w:r>
      <w:r w:rsidRPr="009245B3">
        <w:rPr>
          <w:sz w:val="24"/>
          <w:szCs w:val="24"/>
        </w:rPr>
        <w:t xml:space="preserve"> Александровна.</w:t>
      </w:r>
    </w:p>
    <w:p w:rsidR="00B506E4" w:rsidRPr="00D42445" w:rsidRDefault="00B506E4" w:rsidP="00B506E4">
      <w:pPr>
        <w:ind w:firstLine="708"/>
        <w:jc w:val="both"/>
        <w:rPr>
          <w:sz w:val="24"/>
          <w:szCs w:val="24"/>
        </w:rPr>
      </w:pPr>
      <w:r w:rsidRPr="009245B3">
        <w:rPr>
          <w:b/>
          <w:sz w:val="24"/>
          <w:szCs w:val="24"/>
        </w:rPr>
        <w:t xml:space="preserve">Дата, время и место рассмотрения заявок на участие в Аукционе </w:t>
      </w:r>
      <w:r w:rsidRPr="00D42445">
        <w:rPr>
          <w:sz w:val="24"/>
          <w:szCs w:val="24"/>
        </w:rPr>
        <w:t xml:space="preserve">– </w:t>
      </w:r>
      <w:r w:rsidR="00E32D40">
        <w:rPr>
          <w:b/>
          <w:sz w:val="24"/>
          <w:szCs w:val="24"/>
        </w:rPr>
        <w:t>15</w:t>
      </w:r>
      <w:r w:rsidRPr="00D42445">
        <w:rPr>
          <w:b/>
          <w:sz w:val="24"/>
          <w:szCs w:val="24"/>
        </w:rPr>
        <w:t>.02.202</w:t>
      </w:r>
      <w:r w:rsidR="00AD0A0D" w:rsidRPr="00D42445">
        <w:rPr>
          <w:b/>
          <w:sz w:val="24"/>
          <w:szCs w:val="24"/>
        </w:rPr>
        <w:t>2</w:t>
      </w:r>
      <w:r w:rsidRPr="00D42445">
        <w:rPr>
          <w:b/>
          <w:sz w:val="24"/>
          <w:szCs w:val="24"/>
        </w:rPr>
        <w:t xml:space="preserve"> г.,</w:t>
      </w:r>
      <w:r w:rsidRPr="00D42445">
        <w:rPr>
          <w:sz w:val="24"/>
          <w:szCs w:val="24"/>
        </w:rPr>
        <w:t xml:space="preserve"> в 11.00 часов по московскому времени по адресу: Ивановская область, г.Приволжск, ул. Революционная, д.63, (зал заседаний).</w:t>
      </w:r>
    </w:p>
    <w:p w:rsidR="00B506E4" w:rsidRPr="009245B3" w:rsidRDefault="00B506E4" w:rsidP="00B506E4">
      <w:pPr>
        <w:ind w:firstLine="708"/>
        <w:jc w:val="both"/>
        <w:rPr>
          <w:sz w:val="24"/>
          <w:szCs w:val="24"/>
        </w:rPr>
      </w:pPr>
      <w:r w:rsidRPr="00D42445">
        <w:rPr>
          <w:b/>
          <w:sz w:val="24"/>
          <w:szCs w:val="24"/>
        </w:rPr>
        <w:t xml:space="preserve">Дата, время и место проведения аукциона (подведения итогов аукциона) – </w:t>
      </w:r>
      <w:r w:rsidR="00AD0A0D" w:rsidRPr="00D42445">
        <w:rPr>
          <w:b/>
          <w:sz w:val="24"/>
          <w:szCs w:val="24"/>
        </w:rPr>
        <w:t>1</w:t>
      </w:r>
      <w:r w:rsidR="00E32D40">
        <w:rPr>
          <w:b/>
          <w:sz w:val="24"/>
          <w:szCs w:val="24"/>
        </w:rPr>
        <w:t>8</w:t>
      </w:r>
      <w:r w:rsidRPr="00D42445">
        <w:rPr>
          <w:b/>
          <w:sz w:val="24"/>
          <w:szCs w:val="24"/>
        </w:rPr>
        <w:t>.02.202</w:t>
      </w:r>
      <w:r w:rsidR="00AD0A0D" w:rsidRPr="00D42445">
        <w:rPr>
          <w:b/>
          <w:sz w:val="24"/>
          <w:szCs w:val="24"/>
        </w:rPr>
        <w:t>2</w:t>
      </w:r>
      <w:r w:rsidRPr="009245B3">
        <w:rPr>
          <w:b/>
          <w:sz w:val="24"/>
          <w:szCs w:val="24"/>
        </w:rPr>
        <w:t xml:space="preserve"> г.,</w:t>
      </w:r>
      <w:r w:rsidRPr="009245B3">
        <w:rPr>
          <w:sz w:val="24"/>
          <w:szCs w:val="24"/>
        </w:rPr>
        <w:t xml:space="preserve"> в 14.00 часов по московскому времени по адресу: Ивановская область, г.Приволжск, ул. Революционная, д.63, 3 этаж</w:t>
      </w:r>
      <w:r w:rsidR="00C1446D">
        <w:rPr>
          <w:sz w:val="24"/>
          <w:szCs w:val="24"/>
        </w:rPr>
        <w:t xml:space="preserve"> </w:t>
      </w:r>
      <w:r w:rsidRPr="009245B3">
        <w:rPr>
          <w:sz w:val="24"/>
          <w:szCs w:val="24"/>
        </w:rPr>
        <w:t>(зал заседаний).</w:t>
      </w:r>
    </w:p>
    <w:p w:rsidR="00B506E4" w:rsidRPr="004E5946" w:rsidRDefault="00B506E4" w:rsidP="00B506E4">
      <w:pPr>
        <w:pStyle w:val="western"/>
        <w:spacing w:before="0" w:beforeAutospacing="0" w:after="0" w:afterAutospacing="0"/>
        <w:ind w:firstLine="708"/>
        <w:jc w:val="both"/>
        <w:rPr>
          <w:color w:val="000000"/>
        </w:rPr>
      </w:pPr>
      <w:r w:rsidRPr="004E5946">
        <w:rPr>
          <w:color w:val="000000"/>
        </w:rPr>
        <w:t xml:space="preserve">Начальная цена предмета аукциона установлена в соответствии с </w:t>
      </w:r>
      <w:r w:rsidRPr="004E5946">
        <w:t>Решениями Совета Приволжского муниципального района от 28.04.2016 №21 «О приведении в соответствие с Федеральным законом от 13.03.2006 № 38-ФЗ «О рекламе» нормативно-правовых актов Приволжского муниципального района в сфере наружной рекламы», от 13.07.2016 №37 «Об утверждении базовой ставки для расчета платы по договору на установку и эксплуатацию рекламной конструкции на земельном участке, находящемся в муниципальной собственности Приволжского муниципального района или государственная собственность на который не разграничена, а также на здании или ином недвижимом имуществе, находящемся в собственности Приволжского муниципального района»</w:t>
      </w:r>
      <w:r w:rsidR="00D80656">
        <w:t>.</w:t>
      </w:r>
    </w:p>
    <w:p w:rsidR="00B506E4" w:rsidRPr="004E5946" w:rsidRDefault="00B506E4" w:rsidP="00B506E4">
      <w:pPr>
        <w:pStyle w:val="western"/>
        <w:spacing w:before="0" w:beforeAutospacing="0" w:after="0" w:afterAutospacing="0"/>
        <w:ind w:firstLine="562"/>
        <w:jc w:val="both"/>
        <w:rPr>
          <w:color w:val="000000"/>
        </w:rPr>
      </w:pPr>
    </w:p>
    <w:p w:rsidR="00B506E4" w:rsidRPr="004E5946" w:rsidRDefault="00B506E4" w:rsidP="00B506E4">
      <w:pPr>
        <w:pStyle w:val="western"/>
        <w:spacing w:before="0" w:beforeAutospacing="0" w:after="0" w:afterAutospacing="0"/>
        <w:ind w:firstLine="708"/>
        <w:jc w:val="both"/>
        <w:rPr>
          <w:color w:val="000000"/>
        </w:rPr>
      </w:pPr>
      <w:r w:rsidRPr="004E5946">
        <w:rPr>
          <w:b/>
          <w:bCs/>
          <w:color w:val="000000"/>
        </w:rPr>
        <w:t>1. Требования к содержанию и форме заявки на участие в аукционе,</w:t>
      </w:r>
      <w:r>
        <w:rPr>
          <w:color w:val="000000"/>
        </w:rPr>
        <w:t xml:space="preserve"> </w:t>
      </w:r>
      <w:r w:rsidRPr="004E5946">
        <w:rPr>
          <w:b/>
          <w:bCs/>
          <w:color w:val="000000"/>
        </w:rPr>
        <w:t>инструкция по заполнению заявки</w:t>
      </w:r>
    </w:p>
    <w:p w:rsidR="00B506E4" w:rsidRPr="004E5946" w:rsidRDefault="00B506E4" w:rsidP="00B506E4">
      <w:pPr>
        <w:pStyle w:val="western"/>
        <w:spacing w:before="0" w:beforeAutospacing="0" w:after="0" w:afterAutospacing="0"/>
        <w:ind w:firstLine="708"/>
        <w:jc w:val="both"/>
        <w:rPr>
          <w:color w:val="000000"/>
        </w:rPr>
      </w:pPr>
      <w:r w:rsidRPr="004E5946">
        <w:rPr>
          <w:b/>
          <w:bCs/>
          <w:color w:val="000000"/>
        </w:rPr>
        <w:t>1.1. Общие положения по подаче заявки на участие в аукционе</w:t>
      </w:r>
    </w:p>
    <w:p w:rsidR="00B506E4" w:rsidRPr="004E5946" w:rsidRDefault="00B506E4" w:rsidP="00B506E4">
      <w:pPr>
        <w:pStyle w:val="western"/>
        <w:spacing w:before="0" w:beforeAutospacing="0" w:after="0" w:afterAutospacing="0"/>
        <w:ind w:firstLine="708"/>
        <w:jc w:val="both"/>
        <w:rPr>
          <w:color w:val="000000"/>
        </w:rPr>
      </w:pPr>
      <w:r w:rsidRPr="004E5946">
        <w:rPr>
          <w:color w:val="000000"/>
        </w:rPr>
        <w:t>Претендент подает заявку на участие в аукционе в срок и по форме, которые установлены настоящей документацией об аукционе.</w:t>
      </w:r>
    </w:p>
    <w:p w:rsidR="00B506E4" w:rsidRPr="004E5946" w:rsidRDefault="00B506E4" w:rsidP="00B506E4">
      <w:pPr>
        <w:pStyle w:val="western"/>
        <w:spacing w:before="0" w:beforeAutospacing="0" w:after="0" w:afterAutospacing="0"/>
        <w:ind w:firstLine="708"/>
        <w:jc w:val="both"/>
        <w:rPr>
          <w:color w:val="000000"/>
        </w:rPr>
      </w:pPr>
      <w:r w:rsidRPr="004E5946">
        <w:rPr>
          <w:color w:val="000000"/>
        </w:rPr>
        <w:t>При описании условий и предложений претендентов на участие в аукционе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претендентов, не должны допускать двусмысленных толкований.</w:t>
      </w:r>
    </w:p>
    <w:p w:rsidR="00B506E4" w:rsidRPr="004E5946" w:rsidRDefault="00B506E4" w:rsidP="00B506E4">
      <w:pPr>
        <w:pStyle w:val="western"/>
        <w:spacing w:before="0" w:beforeAutospacing="0" w:after="0" w:afterAutospacing="0"/>
        <w:ind w:firstLine="708"/>
        <w:jc w:val="both"/>
        <w:rPr>
          <w:color w:val="000000"/>
        </w:rPr>
      </w:pPr>
      <w:r w:rsidRPr="004E5946">
        <w:rPr>
          <w:color w:val="000000"/>
        </w:rPr>
        <w:t>Все документы и сведения, составляющие заявку на участие в аукционе, должны быть составлены на русском языке. Подача документов и сведений, составляющих заявку на участие в аукционе, на иностранном языке должна сопровождаться предоставлением надлежащим образом заверенного перевода на русский язык.</w:t>
      </w:r>
    </w:p>
    <w:p w:rsidR="00B506E4" w:rsidRPr="004E5946" w:rsidRDefault="00B506E4" w:rsidP="00B506E4">
      <w:pPr>
        <w:pStyle w:val="western"/>
        <w:spacing w:before="0" w:beforeAutospacing="0" w:after="0" w:afterAutospacing="0"/>
        <w:ind w:firstLine="708"/>
        <w:jc w:val="both"/>
        <w:rPr>
          <w:color w:val="000000"/>
        </w:rPr>
      </w:pPr>
      <w:r w:rsidRPr="004E5946">
        <w:rPr>
          <w:color w:val="000000"/>
        </w:rPr>
        <w:t>При подготовке заявки на участие в аукционе и документов, прилагаемых к заявке, не допускается применение факсимильных подписей.</w:t>
      </w:r>
    </w:p>
    <w:p w:rsidR="00B506E4" w:rsidRPr="004E5946" w:rsidRDefault="00B506E4" w:rsidP="00B506E4">
      <w:pPr>
        <w:pStyle w:val="western"/>
        <w:spacing w:before="0" w:beforeAutospacing="0" w:after="0" w:afterAutospacing="0"/>
        <w:ind w:firstLine="706"/>
        <w:jc w:val="both"/>
        <w:rPr>
          <w:color w:val="000000"/>
        </w:rPr>
      </w:pPr>
      <w:r w:rsidRPr="004E5946">
        <w:rPr>
          <w:b/>
          <w:bCs/>
          <w:color w:val="000000"/>
        </w:rPr>
        <w:t>1.2. Требования к форме заявки на участие в аукционе</w:t>
      </w:r>
    </w:p>
    <w:p w:rsidR="00B506E4" w:rsidRPr="004E5946" w:rsidRDefault="00B506E4" w:rsidP="00B506E4">
      <w:pPr>
        <w:pStyle w:val="aa"/>
        <w:spacing w:before="0" w:beforeAutospacing="0" w:after="0" w:afterAutospacing="0"/>
        <w:ind w:firstLine="706"/>
        <w:jc w:val="both"/>
        <w:rPr>
          <w:color w:val="000000"/>
        </w:rPr>
      </w:pPr>
      <w:r w:rsidRPr="004E5946">
        <w:rPr>
          <w:b/>
          <w:bCs/>
          <w:color w:val="000000"/>
        </w:rPr>
        <w:t>Заявка на участие в аукционе подается по утвержденной организатором аукциона форме</w:t>
      </w:r>
      <w:r w:rsidRPr="004E5946">
        <w:rPr>
          <w:color w:val="000000"/>
        </w:rPr>
        <w:t> согласно приложению к настоящему извещению.</w:t>
      </w:r>
    </w:p>
    <w:p w:rsidR="00B506E4" w:rsidRPr="004E5946" w:rsidRDefault="00B506E4" w:rsidP="00B506E4">
      <w:pPr>
        <w:pStyle w:val="aa"/>
        <w:spacing w:before="0" w:beforeAutospacing="0" w:after="0" w:afterAutospacing="0"/>
        <w:ind w:firstLine="706"/>
        <w:jc w:val="both"/>
        <w:rPr>
          <w:color w:val="000000"/>
        </w:rPr>
      </w:pPr>
      <w:r w:rsidRPr="004E5946">
        <w:rPr>
          <w:b/>
          <w:bCs/>
          <w:color w:val="000000"/>
        </w:rPr>
        <w:t>Порядок приема заявок.</w:t>
      </w:r>
    </w:p>
    <w:p w:rsidR="00B506E4" w:rsidRPr="004E5946" w:rsidRDefault="00B506E4" w:rsidP="00B506E4">
      <w:pPr>
        <w:pStyle w:val="aa"/>
        <w:spacing w:before="0" w:beforeAutospacing="0" w:after="0" w:afterAutospacing="0"/>
        <w:ind w:firstLine="706"/>
        <w:jc w:val="both"/>
        <w:rPr>
          <w:color w:val="000000"/>
        </w:rPr>
      </w:pPr>
      <w:r w:rsidRPr="004E5946">
        <w:rPr>
          <w:color w:val="000000"/>
        </w:rPr>
        <w:t>Для участия в аукционе заявители представляют в установленный в настоящем извещении о проведении аукциона срок следующие документы:</w:t>
      </w:r>
    </w:p>
    <w:p w:rsidR="00B506E4" w:rsidRPr="004E5946" w:rsidRDefault="00B506E4" w:rsidP="00B506E4">
      <w:pPr>
        <w:pStyle w:val="aa"/>
        <w:spacing w:before="0" w:beforeAutospacing="0" w:after="0" w:afterAutospacing="0"/>
        <w:ind w:firstLine="706"/>
        <w:jc w:val="both"/>
        <w:rPr>
          <w:color w:val="000000"/>
        </w:rPr>
      </w:pPr>
      <w:r w:rsidRPr="004E5946">
        <w:rPr>
          <w:color w:val="00000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506E4" w:rsidRPr="004E5946" w:rsidRDefault="00B506E4" w:rsidP="00B506E4">
      <w:pPr>
        <w:pStyle w:val="western"/>
        <w:spacing w:before="0" w:beforeAutospacing="0" w:after="0" w:afterAutospacing="0"/>
        <w:ind w:firstLine="706"/>
        <w:jc w:val="both"/>
        <w:rPr>
          <w:color w:val="000000"/>
        </w:rPr>
      </w:pPr>
      <w:r w:rsidRPr="004E5946">
        <w:rPr>
          <w:color w:val="000000"/>
        </w:rPr>
        <w:t>2) копии документов, удостоверяющих личность заявителя (для граждан);</w:t>
      </w:r>
    </w:p>
    <w:p w:rsidR="00B506E4" w:rsidRPr="004E5946" w:rsidRDefault="00B506E4" w:rsidP="00B506E4">
      <w:pPr>
        <w:pStyle w:val="aa"/>
        <w:spacing w:before="0" w:beforeAutospacing="0" w:after="0" w:afterAutospacing="0"/>
        <w:ind w:firstLine="706"/>
        <w:jc w:val="both"/>
        <w:rPr>
          <w:color w:val="000000"/>
        </w:rPr>
      </w:pPr>
      <w:r w:rsidRPr="004E5946">
        <w:rPr>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06E4" w:rsidRPr="004E5946" w:rsidRDefault="00B506E4" w:rsidP="00B506E4">
      <w:pPr>
        <w:pStyle w:val="aa"/>
        <w:spacing w:before="0" w:beforeAutospacing="0" w:after="0" w:afterAutospacing="0"/>
        <w:ind w:firstLine="706"/>
        <w:jc w:val="both"/>
        <w:rPr>
          <w:color w:val="000000"/>
        </w:rPr>
      </w:pPr>
      <w:r w:rsidRPr="004E5946">
        <w:rPr>
          <w:color w:val="000000"/>
        </w:rPr>
        <w:t>4) документы, подтверждающие внесение задатка.</w:t>
      </w:r>
    </w:p>
    <w:p w:rsidR="00B506E4" w:rsidRPr="004E5946" w:rsidRDefault="00B506E4" w:rsidP="00B506E4">
      <w:pPr>
        <w:pStyle w:val="aa"/>
        <w:spacing w:before="0" w:beforeAutospacing="0" w:after="0" w:afterAutospacing="0"/>
        <w:ind w:firstLine="706"/>
        <w:jc w:val="both"/>
        <w:rPr>
          <w:color w:val="000000"/>
        </w:rPr>
      </w:pPr>
      <w:r w:rsidRPr="004E5946">
        <w:rPr>
          <w:color w:val="000000"/>
        </w:rPr>
        <w:t>Организатор аукциона не вправе требовать представление иных документов.</w:t>
      </w:r>
    </w:p>
    <w:p w:rsidR="00B506E4" w:rsidRPr="004E5946" w:rsidRDefault="00B506E4" w:rsidP="00B506E4">
      <w:pPr>
        <w:pStyle w:val="aa"/>
        <w:spacing w:before="0" w:beforeAutospacing="0" w:after="0" w:afterAutospacing="0"/>
        <w:ind w:firstLine="706"/>
        <w:jc w:val="both"/>
        <w:rPr>
          <w:color w:val="000000"/>
        </w:rPr>
      </w:pPr>
      <w:r w:rsidRPr="004E5946">
        <w:rPr>
          <w:color w:val="000000"/>
        </w:rPr>
        <w:t>Один заявитель вправе подать только одну заявку на участие в аукционе.</w:t>
      </w:r>
    </w:p>
    <w:p w:rsidR="00B506E4" w:rsidRPr="004E5946" w:rsidRDefault="00B506E4" w:rsidP="00B506E4">
      <w:pPr>
        <w:pStyle w:val="aa"/>
        <w:spacing w:before="0" w:beforeAutospacing="0" w:after="0" w:afterAutospacing="0"/>
        <w:ind w:firstLine="706"/>
        <w:jc w:val="both"/>
        <w:rPr>
          <w:color w:val="000000"/>
        </w:rPr>
      </w:pPr>
      <w:r w:rsidRPr="004E5946">
        <w:rPr>
          <w:color w:val="000000"/>
        </w:rPr>
        <w:t>Заявка на участие в аукционе, поступившая по истечении срока приема заявок, возвращается заявителю в день ее поступления.</w:t>
      </w:r>
    </w:p>
    <w:p w:rsidR="00B506E4" w:rsidRPr="004E5946" w:rsidRDefault="00B506E4" w:rsidP="00B506E4">
      <w:pPr>
        <w:pStyle w:val="aa"/>
        <w:spacing w:before="0" w:beforeAutospacing="0" w:after="0" w:afterAutospacing="0"/>
        <w:ind w:firstLine="706"/>
        <w:jc w:val="both"/>
        <w:rPr>
          <w:color w:val="000000"/>
        </w:rPr>
      </w:pPr>
      <w:r w:rsidRPr="004E5946">
        <w:rPr>
          <w:color w:val="000000"/>
        </w:rPr>
        <w:t>Заявитель имеет право отозвать принятую организатором аукциона заявку на участие в аукционе.</w:t>
      </w:r>
    </w:p>
    <w:p w:rsidR="00B506E4" w:rsidRPr="004E5946" w:rsidRDefault="00B506E4" w:rsidP="00B506E4">
      <w:pPr>
        <w:pStyle w:val="aa"/>
        <w:spacing w:before="0" w:beforeAutospacing="0" w:after="0" w:afterAutospacing="0"/>
        <w:ind w:firstLine="706"/>
        <w:jc w:val="both"/>
        <w:rPr>
          <w:color w:val="000000"/>
        </w:rPr>
      </w:pPr>
      <w:r w:rsidRPr="004E5946">
        <w:rPr>
          <w:color w:val="000000"/>
        </w:rPr>
        <w:t>Заявитель не допускается к участию в аукционе в следующих случаях:</w:t>
      </w:r>
    </w:p>
    <w:p w:rsidR="00B506E4" w:rsidRPr="004E5946" w:rsidRDefault="00B506E4" w:rsidP="00B506E4">
      <w:pPr>
        <w:autoSpaceDE w:val="0"/>
        <w:autoSpaceDN w:val="0"/>
        <w:adjustRightInd w:val="0"/>
        <w:ind w:firstLine="706"/>
        <w:jc w:val="both"/>
        <w:rPr>
          <w:sz w:val="24"/>
          <w:szCs w:val="24"/>
        </w:rPr>
      </w:pPr>
      <w:smartTag w:uri="urn:schemas-microsoft-com:office:cs:smarttags" w:element="NumConv6p0">
        <w:smartTagPr>
          <w:attr w:name="val" w:val="1"/>
          <w:attr w:name="sch" w:val="1"/>
        </w:smartTagPr>
        <w:r w:rsidRPr="004E5946">
          <w:rPr>
            <w:sz w:val="24"/>
            <w:szCs w:val="24"/>
          </w:rPr>
          <w:t>1</w:t>
        </w:r>
      </w:smartTag>
      <w:r w:rsidRPr="004E5946">
        <w:rPr>
          <w:sz w:val="24"/>
          <w:szCs w:val="24"/>
        </w:rPr>
        <w:t>) непредставления документов, входящих в состав заявки и определённых в информационном сообщении документации об аукционе либо наличия в таких документах недостоверных сведений;</w:t>
      </w:r>
    </w:p>
    <w:p w:rsidR="00B506E4" w:rsidRPr="004E5946" w:rsidRDefault="00B506E4" w:rsidP="00B506E4">
      <w:pPr>
        <w:autoSpaceDE w:val="0"/>
        <w:autoSpaceDN w:val="0"/>
        <w:adjustRightInd w:val="0"/>
        <w:ind w:firstLine="706"/>
        <w:jc w:val="both"/>
        <w:rPr>
          <w:sz w:val="24"/>
          <w:szCs w:val="24"/>
        </w:rPr>
      </w:pPr>
      <w:smartTag w:uri="urn:schemas-microsoft-com:office:cs:smarttags" w:element="NumConv6p0">
        <w:smartTagPr>
          <w:attr w:name="val" w:val="2"/>
          <w:attr w:name="sch" w:val="1"/>
        </w:smartTagPr>
        <w:r w:rsidRPr="004E5946">
          <w:rPr>
            <w:sz w:val="24"/>
            <w:szCs w:val="24"/>
          </w:rPr>
          <w:t>2</w:t>
        </w:r>
      </w:smartTag>
      <w:r w:rsidRPr="004E5946">
        <w:rPr>
          <w:sz w:val="24"/>
          <w:szCs w:val="24"/>
        </w:rPr>
        <w:t>) несоответствия требованиям, указанным законодательством для заключения договора аренды государственного имущества;</w:t>
      </w:r>
    </w:p>
    <w:p w:rsidR="00B506E4" w:rsidRPr="004E5946" w:rsidRDefault="00B506E4" w:rsidP="00B506E4">
      <w:pPr>
        <w:autoSpaceDE w:val="0"/>
        <w:autoSpaceDN w:val="0"/>
        <w:adjustRightInd w:val="0"/>
        <w:ind w:firstLine="706"/>
        <w:jc w:val="both"/>
        <w:rPr>
          <w:sz w:val="24"/>
          <w:szCs w:val="24"/>
        </w:rPr>
      </w:pPr>
      <w:smartTag w:uri="urn:schemas-microsoft-com:office:cs:smarttags" w:element="NumConv6p0">
        <w:smartTagPr>
          <w:attr w:name="sch" w:val="1"/>
          <w:attr w:name="val" w:val="3"/>
        </w:smartTagPr>
        <w:r w:rsidRPr="004E5946">
          <w:rPr>
            <w:sz w:val="24"/>
            <w:szCs w:val="24"/>
          </w:rPr>
          <w:t>3</w:t>
        </w:r>
      </w:smartTag>
      <w:r w:rsidRPr="004E5946">
        <w:rPr>
          <w:sz w:val="24"/>
          <w:szCs w:val="24"/>
        </w:rPr>
        <w:t>) если задаток не поступил на расчетный счет организатора в установленный срок;</w:t>
      </w:r>
    </w:p>
    <w:p w:rsidR="00B506E4" w:rsidRPr="004E5946" w:rsidRDefault="00B506E4" w:rsidP="00B506E4">
      <w:pPr>
        <w:autoSpaceDE w:val="0"/>
        <w:autoSpaceDN w:val="0"/>
        <w:adjustRightInd w:val="0"/>
        <w:ind w:firstLine="706"/>
        <w:jc w:val="both"/>
        <w:rPr>
          <w:sz w:val="24"/>
          <w:szCs w:val="24"/>
        </w:rPr>
      </w:pPr>
      <w:smartTag w:uri="urn:schemas-microsoft-com:office:cs:smarttags" w:element="NumConv6p0">
        <w:smartTagPr>
          <w:attr w:name="sch" w:val="1"/>
          <w:attr w:name="val" w:val="4"/>
        </w:smartTagPr>
        <w:r w:rsidRPr="004E5946">
          <w:rPr>
            <w:sz w:val="24"/>
            <w:szCs w:val="24"/>
          </w:rPr>
          <w:t>4</w:t>
        </w:r>
      </w:smartTag>
      <w:r w:rsidRPr="004E5946">
        <w:rPr>
          <w:sz w:val="24"/>
          <w:szCs w:val="24"/>
        </w:rPr>
        <w:t xml:space="preserve">) несоответствия заявки на участие в аукционе требованиям документации об аукционе, </w:t>
      </w:r>
    </w:p>
    <w:p w:rsidR="00B506E4" w:rsidRPr="004E5946" w:rsidRDefault="00B506E4" w:rsidP="00B506E4">
      <w:pPr>
        <w:autoSpaceDE w:val="0"/>
        <w:autoSpaceDN w:val="0"/>
        <w:adjustRightInd w:val="0"/>
        <w:ind w:firstLine="706"/>
        <w:jc w:val="both"/>
        <w:rPr>
          <w:sz w:val="24"/>
          <w:szCs w:val="24"/>
        </w:rPr>
      </w:pPr>
      <w:smartTag w:uri="urn:schemas-microsoft-com:office:cs:smarttags" w:element="NumConv6p0">
        <w:smartTagPr>
          <w:attr w:name="sch" w:val="1"/>
          <w:attr w:name="val" w:val="5"/>
        </w:smartTagPr>
        <w:r w:rsidRPr="004E5946">
          <w:rPr>
            <w:sz w:val="24"/>
            <w:szCs w:val="24"/>
          </w:rPr>
          <w:t>5</w:t>
        </w:r>
      </w:smartTag>
      <w:r w:rsidRPr="004E5946">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506E4" w:rsidRPr="009E65C3" w:rsidRDefault="00B506E4" w:rsidP="009E65C3">
      <w:pPr>
        <w:autoSpaceDE w:val="0"/>
        <w:autoSpaceDN w:val="0"/>
        <w:adjustRightInd w:val="0"/>
        <w:ind w:firstLine="706"/>
        <w:jc w:val="both"/>
        <w:rPr>
          <w:sz w:val="24"/>
          <w:szCs w:val="24"/>
        </w:rPr>
      </w:pPr>
      <w:smartTag w:uri="urn:schemas-microsoft-com:office:cs:smarttags" w:element="NumConv6p0">
        <w:smartTagPr>
          <w:attr w:name="sch" w:val="1"/>
          <w:attr w:name="val" w:val="6"/>
        </w:smartTagPr>
        <w:r w:rsidRPr="004E5946">
          <w:rPr>
            <w:sz w:val="24"/>
            <w:szCs w:val="24"/>
          </w:rPr>
          <w:t>6</w:t>
        </w:r>
      </w:smartTag>
      <w:r w:rsidRPr="004E5946">
        <w:rPr>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506E4" w:rsidRPr="004E5946" w:rsidRDefault="00B506E4" w:rsidP="00B506E4">
      <w:pPr>
        <w:pStyle w:val="western"/>
        <w:spacing w:before="0" w:beforeAutospacing="0" w:after="0" w:afterAutospacing="0"/>
        <w:ind w:firstLine="706"/>
        <w:jc w:val="both"/>
        <w:rPr>
          <w:color w:val="000000"/>
        </w:rPr>
      </w:pPr>
      <w:r w:rsidRPr="004E5946">
        <w:rPr>
          <w:b/>
          <w:bCs/>
          <w:color w:val="000000"/>
        </w:rPr>
        <w:t>2. Информация о предмете аукциона (о типе (виде) рекламной конструкции,</w:t>
      </w:r>
      <w:r>
        <w:rPr>
          <w:color w:val="000000"/>
        </w:rPr>
        <w:t xml:space="preserve"> </w:t>
      </w:r>
      <w:r w:rsidRPr="004E5946">
        <w:rPr>
          <w:b/>
          <w:bCs/>
          <w:color w:val="000000"/>
        </w:rPr>
        <w:t>месте ее предполагаемой установки, технических характеристиках рекламной</w:t>
      </w:r>
      <w:r>
        <w:rPr>
          <w:color w:val="000000"/>
        </w:rPr>
        <w:t xml:space="preserve"> </w:t>
      </w:r>
      <w:r w:rsidRPr="004E5946">
        <w:rPr>
          <w:b/>
          <w:bCs/>
          <w:color w:val="000000"/>
        </w:rPr>
        <w:t>конструкции, в том числе ее параметрах и внешнем виде)</w:t>
      </w:r>
    </w:p>
    <w:p w:rsidR="009E65C3" w:rsidRPr="00B348F9" w:rsidRDefault="00B506E4" w:rsidP="009E65C3">
      <w:pPr>
        <w:ind w:firstLine="708"/>
        <w:jc w:val="both"/>
        <w:rPr>
          <w:sz w:val="24"/>
          <w:szCs w:val="24"/>
        </w:rPr>
      </w:pPr>
      <w:r w:rsidRPr="009E65C3">
        <w:rPr>
          <w:color w:val="000000"/>
          <w:sz w:val="24"/>
          <w:szCs w:val="24"/>
        </w:rPr>
        <w:t xml:space="preserve">Право на заключение договоров на установку и эксплуатацию </w:t>
      </w:r>
      <w:r w:rsidRPr="009E65C3">
        <w:rPr>
          <w:sz w:val="24"/>
          <w:szCs w:val="24"/>
        </w:rPr>
        <w:t>рекламная конструкция</w:t>
      </w:r>
      <w:r w:rsidRPr="00530493">
        <w:t xml:space="preserve"> </w:t>
      </w:r>
      <w:r w:rsidR="009E65C3" w:rsidRPr="00B348F9">
        <w:rPr>
          <w:sz w:val="24"/>
          <w:szCs w:val="24"/>
        </w:rPr>
        <w:t xml:space="preserve">с двухсторонним информационным полем 6х3 м., на земельном участке, общей площадью 6 кв.м., расположенном по адресу: </w:t>
      </w:r>
      <w:r w:rsidR="00E32D40" w:rsidRPr="00E32D40">
        <w:rPr>
          <w:sz w:val="24"/>
          <w:szCs w:val="24"/>
        </w:rPr>
        <w:t xml:space="preserve">Российская Федерация, Ивановская область, Приволжский муниципальный район, Приволжское городское поселение, г. Приволжск, проезд Станционный, </w:t>
      </w:r>
      <w:r w:rsidR="00E32D40" w:rsidRPr="00E32D40">
        <w:rPr>
          <w:sz w:val="24"/>
          <w:szCs w:val="24"/>
        </w:rPr>
        <w:lastRenderedPageBreak/>
        <w:t>земельный участок 18г</w:t>
      </w:r>
      <w:r w:rsidR="009E65C3" w:rsidRPr="00B348F9">
        <w:rPr>
          <w:sz w:val="24"/>
          <w:szCs w:val="24"/>
        </w:rPr>
        <w:t>, из категории земель «Земли населенных пунктов», с кадастровым номером 37:13:010512:39, разрешенное использование: для установки рекламного щита, сроком на 5 лет.</w:t>
      </w:r>
    </w:p>
    <w:p w:rsidR="00B506E4" w:rsidRPr="00F051B3" w:rsidRDefault="00B506E4" w:rsidP="009E65C3">
      <w:pPr>
        <w:pStyle w:val="aa"/>
        <w:spacing w:before="0" w:beforeAutospacing="0" w:after="0" w:afterAutospacing="0"/>
        <w:ind w:firstLine="706"/>
        <w:jc w:val="both"/>
        <w:rPr>
          <w:color w:val="000000"/>
        </w:rPr>
      </w:pPr>
      <w:r w:rsidRPr="00F051B3">
        <w:rPr>
          <w:b/>
          <w:bCs/>
          <w:color w:val="000000"/>
        </w:rPr>
        <w:t>Срок:</w:t>
      </w:r>
      <w:r w:rsidRPr="00F051B3">
        <w:rPr>
          <w:color w:val="000000"/>
        </w:rPr>
        <w:t> 5 (пять) лет</w:t>
      </w:r>
    </w:p>
    <w:p w:rsidR="00B506E4" w:rsidRPr="00B506E4" w:rsidRDefault="00B506E4" w:rsidP="00B506E4">
      <w:pPr>
        <w:pStyle w:val="western"/>
        <w:spacing w:before="0" w:beforeAutospacing="0" w:after="0" w:afterAutospacing="0"/>
        <w:ind w:firstLine="708"/>
        <w:jc w:val="both"/>
        <w:rPr>
          <w:b/>
          <w:bCs/>
          <w:color w:val="000000"/>
        </w:rPr>
      </w:pPr>
      <w:r w:rsidRPr="00F051B3">
        <w:rPr>
          <w:b/>
          <w:bCs/>
          <w:color w:val="000000"/>
        </w:rPr>
        <w:t xml:space="preserve">Начальная цена предмета аукциона в размере: </w:t>
      </w:r>
      <w:r w:rsidRPr="00B506E4">
        <w:t>432 000,00 (четыреста тридцать две тысячи) рублей 00 копеек</w:t>
      </w:r>
      <w:r w:rsidRPr="00B506E4">
        <w:rPr>
          <w:b/>
          <w:bCs/>
          <w:color w:val="000000"/>
        </w:rPr>
        <w:t xml:space="preserve"> </w:t>
      </w:r>
    </w:p>
    <w:p w:rsidR="00B506E4" w:rsidRPr="009E65C3" w:rsidRDefault="00B506E4" w:rsidP="00B506E4">
      <w:pPr>
        <w:pStyle w:val="western"/>
        <w:spacing w:before="0" w:beforeAutospacing="0" w:after="0" w:afterAutospacing="0"/>
        <w:ind w:firstLine="708"/>
        <w:jc w:val="both"/>
        <w:rPr>
          <w:color w:val="000000"/>
        </w:rPr>
      </w:pPr>
      <w:r w:rsidRPr="009E65C3">
        <w:rPr>
          <w:b/>
          <w:bCs/>
          <w:color w:val="000000"/>
        </w:rPr>
        <w:t>Шаг аукциона:</w:t>
      </w:r>
      <w:r w:rsidRPr="009E65C3">
        <w:rPr>
          <w:color w:val="000000"/>
        </w:rPr>
        <w:t> </w:t>
      </w:r>
      <w:r w:rsidR="009E65C3" w:rsidRPr="009E65C3">
        <w:rPr>
          <w:color w:val="000000"/>
        </w:rPr>
        <w:t>21 600</w:t>
      </w:r>
      <w:r w:rsidRPr="009E65C3">
        <w:rPr>
          <w:color w:val="000000"/>
        </w:rPr>
        <w:t>,00 (</w:t>
      </w:r>
      <w:r w:rsidR="009E65C3" w:rsidRPr="009E65C3">
        <w:rPr>
          <w:color w:val="000000"/>
        </w:rPr>
        <w:t>двадцать</w:t>
      </w:r>
      <w:r w:rsidRPr="009E65C3">
        <w:rPr>
          <w:color w:val="000000"/>
        </w:rPr>
        <w:t xml:space="preserve"> </w:t>
      </w:r>
      <w:r w:rsidR="009E65C3">
        <w:rPr>
          <w:color w:val="000000"/>
        </w:rPr>
        <w:t xml:space="preserve">одна </w:t>
      </w:r>
      <w:r w:rsidRPr="009E65C3">
        <w:rPr>
          <w:color w:val="000000"/>
        </w:rPr>
        <w:t>тысяч</w:t>
      </w:r>
      <w:r w:rsidR="009E65C3">
        <w:rPr>
          <w:color w:val="000000"/>
        </w:rPr>
        <w:t>а</w:t>
      </w:r>
      <w:r w:rsidRPr="009E65C3">
        <w:rPr>
          <w:color w:val="000000"/>
        </w:rPr>
        <w:t xml:space="preserve"> шесть</w:t>
      </w:r>
      <w:r w:rsidR="009E65C3" w:rsidRPr="009E65C3">
        <w:rPr>
          <w:color w:val="000000"/>
        </w:rPr>
        <w:t>сот</w:t>
      </w:r>
      <w:r w:rsidRPr="009E65C3">
        <w:rPr>
          <w:color w:val="000000"/>
        </w:rPr>
        <w:t xml:space="preserve"> рублей 00 копеек).</w:t>
      </w:r>
    </w:p>
    <w:p w:rsidR="00B506E4" w:rsidRPr="004E5946" w:rsidRDefault="00B506E4" w:rsidP="009E65C3">
      <w:pPr>
        <w:pStyle w:val="western"/>
        <w:spacing w:before="0" w:beforeAutospacing="0" w:after="0" w:afterAutospacing="0"/>
        <w:ind w:firstLine="708"/>
        <w:jc w:val="both"/>
        <w:rPr>
          <w:color w:val="000000"/>
        </w:rPr>
      </w:pPr>
      <w:r w:rsidRPr="009E65C3">
        <w:rPr>
          <w:b/>
          <w:bCs/>
          <w:color w:val="000000"/>
        </w:rPr>
        <w:t>Размер задатка:</w:t>
      </w:r>
      <w:r w:rsidRPr="009E65C3">
        <w:rPr>
          <w:color w:val="000000"/>
        </w:rPr>
        <w:t> </w:t>
      </w:r>
      <w:r w:rsidR="009E65C3" w:rsidRPr="009E65C3">
        <w:rPr>
          <w:color w:val="000000"/>
        </w:rPr>
        <w:t>86 400,00</w:t>
      </w:r>
      <w:r w:rsidRPr="009E65C3">
        <w:rPr>
          <w:color w:val="000000"/>
        </w:rPr>
        <w:t xml:space="preserve"> (</w:t>
      </w:r>
      <w:r w:rsidR="009E65C3">
        <w:rPr>
          <w:color w:val="000000"/>
        </w:rPr>
        <w:t>восемьдесят шесть</w:t>
      </w:r>
      <w:r w:rsidRPr="009E65C3">
        <w:rPr>
          <w:color w:val="000000"/>
        </w:rPr>
        <w:t xml:space="preserve"> тысяч </w:t>
      </w:r>
      <w:r w:rsidR="009E65C3">
        <w:rPr>
          <w:color w:val="000000"/>
        </w:rPr>
        <w:t>четыреста</w:t>
      </w:r>
      <w:r w:rsidRPr="009E65C3">
        <w:rPr>
          <w:color w:val="000000"/>
        </w:rPr>
        <w:t xml:space="preserve"> рублей 00 копеек).</w:t>
      </w:r>
    </w:p>
    <w:p w:rsidR="00B506E4" w:rsidRPr="004E5946" w:rsidRDefault="00B506E4" w:rsidP="00B506E4">
      <w:pPr>
        <w:pStyle w:val="western"/>
        <w:spacing w:before="0" w:beforeAutospacing="0" w:after="0" w:afterAutospacing="0"/>
        <w:ind w:firstLine="562"/>
        <w:jc w:val="both"/>
        <w:rPr>
          <w:color w:val="000000"/>
        </w:rPr>
      </w:pPr>
      <w:r w:rsidRPr="004E5946">
        <w:rPr>
          <w:b/>
          <w:bCs/>
          <w:color w:val="000000"/>
        </w:rPr>
        <w:t>3. Требования к претендентам на участие в аукционе</w:t>
      </w:r>
    </w:p>
    <w:p w:rsidR="00B506E4" w:rsidRPr="004E5946" w:rsidRDefault="00B506E4" w:rsidP="00B506E4">
      <w:pPr>
        <w:pStyle w:val="western"/>
        <w:spacing w:before="0" w:beforeAutospacing="0" w:after="0" w:afterAutospacing="0"/>
        <w:ind w:firstLine="562"/>
        <w:jc w:val="both"/>
        <w:rPr>
          <w:color w:val="000000"/>
        </w:rPr>
      </w:pPr>
      <w:r w:rsidRPr="004E5946">
        <w:rPr>
          <w:color w:val="000000"/>
        </w:rPr>
        <w:t>В аукционе может принять участие любое юридическое лицо, физическое лицо, в том числе индивидуальный предприниматель, претендующие на право заключения договора на установку и эксплуатацию рекламной конструкции. Договор является типовым (Приложение № 3), с заранее определенными условиями, указанными в настоящей документации об аукционе.</w:t>
      </w:r>
    </w:p>
    <w:p w:rsidR="00B506E4" w:rsidRPr="004E5946" w:rsidRDefault="00B506E4" w:rsidP="00B506E4">
      <w:pPr>
        <w:pStyle w:val="western"/>
        <w:spacing w:before="0" w:beforeAutospacing="0" w:after="0" w:afterAutospacing="0"/>
        <w:ind w:firstLine="562"/>
        <w:jc w:val="both"/>
        <w:rPr>
          <w:color w:val="000000"/>
        </w:rPr>
      </w:pPr>
      <w:r w:rsidRPr="004E5946">
        <w:rPr>
          <w:color w:val="000000"/>
        </w:rPr>
        <w:t>Претендент не допускается к участию в аукционе в случаях:</w:t>
      </w:r>
    </w:p>
    <w:p w:rsidR="00B506E4" w:rsidRPr="004E5946" w:rsidRDefault="00B506E4" w:rsidP="00B506E4">
      <w:pPr>
        <w:autoSpaceDE w:val="0"/>
        <w:autoSpaceDN w:val="0"/>
        <w:adjustRightInd w:val="0"/>
        <w:ind w:firstLine="539"/>
        <w:jc w:val="both"/>
        <w:rPr>
          <w:sz w:val="24"/>
          <w:szCs w:val="24"/>
        </w:rPr>
      </w:pPr>
      <w:smartTag w:uri="urn:schemas-microsoft-com:office:cs:smarttags" w:element="NumConv6p0">
        <w:smartTagPr>
          <w:attr w:name="val" w:val="1"/>
          <w:attr w:name="sch" w:val="1"/>
        </w:smartTagPr>
        <w:r w:rsidRPr="004E5946">
          <w:rPr>
            <w:sz w:val="24"/>
            <w:szCs w:val="24"/>
          </w:rPr>
          <w:t>1</w:t>
        </w:r>
      </w:smartTag>
      <w:r w:rsidRPr="004E5946">
        <w:rPr>
          <w:sz w:val="24"/>
          <w:szCs w:val="24"/>
        </w:rPr>
        <w:t>) непредставления документов, входящих в состав заявки и определённых в информационном сообщении документации об аукционе либо наличия в таких документах недостоверных сведений;</w:t>
      </w:r>
    </w:p>
    <w:p w:rsidR="00B506E4" w:rsidRPr="004E5946" w:rsidRDefault="00B506E4" w:rsidP="00B506E4">
      <w:pPr>
        <w:autoSpaceDE w:val="0"/>
        <w:autoSpaceDN w:val="0"/>
        <w:adjustRightInd w:val="0"/>
        <w:ind w:firstLine="539"/>
        <w:jc w:val="both"/>
        <w:rPr>
          <w:sz w:val="24"/>
          <w:szCs w:val="24"/>
        </w:rPr>
      </w:pPr>
      <w:smartTag w:uri="urn:schemas-microsoft-com:office:cs:smarttags" w:element="NumConv6p0">
        <w:smartTagPr>
          <w:attr w:name="val" w:val="2"/>
          <w:attr w:name="sch" w:val="1"/>
        </w:smartTagPr>
        <w:r w:rsidRPr="004E5946">
          <w:rPr>
            <w:sz w:val="24"/>
            <w:szCs w:val="24"/>
          </w:rPr>
          <w:t>2</w:t>
        </w:r>
      </w:smartTag>
      <w:r w:rsidRPr="004E5946">
        <w:rPr>
          <w:sz w:val="24"/>
          <w:szCs w:val="24"/>
        </w:rPr>
        <w:t>) несоответствия требованиям, указанным законодательством для заключения договора аренды государственного имущества;</w:t>
      </w:r>
    </w:p>
    <w:p w:rsidR="00B506E4" w:rsidRPr="004E5946" w:rsidRDefault="00B506E4" w:rsidP="00B506E4">
      <w:pPr>
        <w:autoSpaceDE w:val="0"/>
        <w:autoSpaceDN w:val="0"/>
        <w:adjustRightInd w:val="0"/>
        <w:ind w:firstLine="539"/>
        <w:jc w:val="both"/>
        <w:rPr>
          <w:sz w:val="24"/>
          <w:szCs w:val="24"/>
        </w:rPr>
      </w:pPr>
      <w:smartTag w:uri="urn:schemas-microsoft-com:office:cs:smarttags" w:element="NumConv6p0">
        <w:smartTagPr>
          <w:attr w:name="sch" w:val="1"/>
          <w:attr w:name="val" w:val="3"/>
        </w:smartTagPr>
        <w:r w:rsidRPr="004E5946">
          <w:rPr>
            <w:sz w:val="24"/>
            <w:szCs w:val="24"/>
          </w:rPr>
          <w:t>3</w:t>
        </w:r>
      </w:smartTag>
      <w:r w:rsidRPr="004E5946">
        <w:rPr>
          <w:sz w:val="24"/>
          <w:szCs w:val="24"/>
        </w:rPr>
        <w:t>) если задаток не поступил на расчетный счет организатора в установленный срок;</w:t>
      </w:r>
    </w:p>
    <w:p w:rsidR="00B506E4" w:rsidRPr="004E5946" w:rsidRDefault="00B506E4" w:rsidP="00B506E4">
      <w:pPr>
        <w:autoSpaceDE w:val="0"/>
        <w:autoSpaceDN w:val="0"/>
        <w:adjustRightInd w:val="0"/>
        <w:ind w:firstLine="539"/>
        <w:jc w:val="both"/>
        <w:rPr>
          <w:sz w:val="24"/>
          <w:szCs w:val="24"/>
        </w:rPr>
      </w:pPr>
      <w:smartTag w:uri="urn:schemas-microsoft-com:office:cs:smarttags" w:element="NumConv6p0">
        <w:smartTagPr>
          <w:attr w:name="sch" w:val="1"/>
          <w:attr w:name="val" w:val="4"/>
        </w:smartTagPr>
        <w:r w:rsidRPr="004E5946">
          <w:rPr>
            <w:sz w:val="24"/>
            <w:szCs w:val="24"/>
          </w:rPr>
          <w:t>4</w:t>
        </w:r>
      </w:smartTag>
      <w:r w:rsidRPr="004E5946">
        <w:rPr>
          <w:sz w:val="24"/>
          <w:szCs w:val="24"/>
        </w:rPr>
        <w:t xml:space="preserve">) несоответствия заявки на участие в аукционе требованиям документации об аукционе, </w:t>
      </w:r>
    </w:p>
    <w:p w:rsidR="00B506E4" w:rsidRPr="004E5946" w:rsidRDefault="00B506E4" w:rsidP="00B506E4">
      <w:pPr>
        <w:autoSpaceDE w:val="0"/>
        <w:autoSpaceDN w:val="0"/>
        <w:adjustRightInd w:val="0"/>
        <w:ind w:firstLine="539"/>
        <w:jc w:val="both"/>
        <w:rPr>
          <w:sz w:val="24"/>
          <w:szCs w:val="24"/>
        </w:rPr>
      </w:pPr>
      <w:smartTag w:uri="urn:schemas-microsoft-com:office:cs:smarttags" w:element="NumConv6p0">
        <w:smartTagPr>
          <w:attr w:name="sch" w:val="1"/>
          <w:attr w:name="val" w:val="5"/>
        </w:smartTagPr>
        <w:r w:rsidRPr="004E5946">
          <w:rPr>
            <w:sz w:val="24"/>
            <w:szCs w:val="24"/>
          </w:rPr>
          <w:t>5</w:t>
        </w:r>
      </w:smartTag>
      <w:r w:rsidRPr="004E5946">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506E4" w:rsidRPr="009E65C3" w:rsidRDefault="00B506E4" w:rsidP="009E65C3">
      <w:pPr>
        <w:autoSpaceDE w:val="0"/>
        <w:autoSpaceDN w:val="0"/>
        <w:adjustRightInd w:val="0"/>
        <w:ind w:firstLine="539"/>
        <w:jc w:val="both"/>
        <w:rPr>
          <w:sz w:val="24"/>
          <w:szCs w:val="24"/>
        </w:rPr>
      </w:pPr>
      <w:smartTag w:uri="urn:schemas-microsoft-com:office:cs:smarttags" w:element="NumConv6p0">
        <w:smartTagPr>
          <w:attr w:name="sch" w:val="1"/>
          <w:attr w:name="val" w:val="6"/>
        </w:smartTagPr>
        <w:r w:rsidRPr="004E5946">
          <w:rPr>
            <w:sz w:val="24"/>
            <w:szCs w:val="24"/>
          </w:rPr>
          <w:t>6</w:t>
        </w:r>
      </w:smartTag>
      <w:r w:rsidRPr="004E5946">
        <w:rPr>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506E4" w:rsidRPr="004E5946" w:rsidRDefault="00B506E4" w:rsidP="00B506E4">
      <w:pPr>
        <w:pStyle w:val="western"/>
        <w:spacing w:before="0" w:beforeAutospacing="0" w:after="0" w:afterAutospacing="0"/>
        <w:ind w:firstLine="562"/>
        <w:jc w:val="both"/>
        <w:rPr>
          <w:color w:val="000000"/>
        </w:rPr>
      </w:pPr>
      <w:r w:rsidRPr="004E5946">
        <w:rPr>
          <w:b/>
          <w:bCs/>
          <w:color w:val="000000"/>
        </w:rPr>
        <w:t>4. Порядок и срок отзыва заявок на участие в аукционе</w:t>
      </w:r>
    </w:p>
    <w:p w:rsidR="00B506E4" w:rsidRPr="004E5946" w:rsidRDefault="00B506E4" w:rsidP="00B506E4">
      <w:pPr>
        <w:pStyle w:val="western"/>
        <w:spacing w:before="0" w:beforeAutospacing="0" w:after="0" w:afterAutospacing="0"/>
        <w:ind w:firstLine="547"/>
        <w:jc w:val="both"/>
        <w:rPr>
          <w:color w:val="000000"/>
        </w:rPr>
      </w:pPr>
      <w:r w:rsidRPr="004E5946">
        <w:rPr>
          <w:color w:val="000000"/>
        </w:rPr>
        <w:t>Претендент, подавший заявку на участие в аукционе, вправе отозвать такую заявку в любое время до момента начала рассмотрения заявок на участие в аукционе, направив организатору уведомление. Организатор аукциона обязан вернуть внесенные в качестве задатка на участие в аукционе денежные средства указанному претенденту в течение пяти рабочих дней со дня поступления продавцу уведомления об отзыве заявки на участие в аукционе.</w:t>
      </w:r>
    </w:p>
    <w:p w:rsidR="00B506E4" w:rsidRPr="004E5946" w:rsidRDefault="00B506E4" w:rsidP="00B506E4">
      <w:pPr>
        <w:pStyle w:val="western"/>
        <w:spacing w:before="0" w:beforeAutospacing="0" w:after="0" w:afterAutospacing="0"/>
        <w:ind w:firstLine="562"/>
        <w:jc w:val="both"/>
        <w:rPr>
          <w:color w:val="000000"/>
        </w:rPr>
      </w:pPr>
      <w:r w:rsidRPr="004E5946">
        <w:rPr>
          <w:color w:val="000000"/>
        </w:rPr>
        <w:t>При этом в соответствующем уведомлении в обязательном порядке должна быть указана следующая информация: наименование аукциона, регистрационный номер заявки на участие в аукционе, дата, время и способ подачи заявки на участие в аукционе.</w:t>
      </w:r>
    </w:p>
    <w:p w:rsidR="00B506E4" w:rsidRPr="004E5946" w:rsidRDefault="00B506E4" w:rsidP="00B506E4">
      <w:pPr>
        <w:pStyle w:val="western"/>
        <w:spacing w:before="0" w:beforeAutospacing="0" w:after="0" w:afterAutospacing="0"/>
        <w:ind w:firstLine="562"/>
        <w:jc w:val="both"/>
        <w:rPr>
          <w:color w:val="000000"/>
        </w:rPr>
      </w:pPr>
      <w:r w:rsidRPr="004E5946">
        <w:rPr>
          <w:color w:val="000000"/>
        </w:rPr>
        <w:t>Уведомление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претендентом.</w:t>
      </w:r>
    </w:p>
    <w:p w:rsidR="00B506E4" w:rsidRPr="004E5946" w:rsidRDefault="00B506E4" w:rsidP="00B506E4">
      <w:pPr>
        <w:pStyle w:val="western"/>
        <w:spacing w:before="0" w:beforeAutospacing="0" w:after="0" w:afterAutospacing="0"/>
        <w:ind w:firstLine="562"/>
        <w:jc w:val="both"/>
        <w:rPr>
          <w:color w:val="000000"/>
        </w:rPr>
      </w:pPr>
      <w:r w:rsidRPr="004E5946">
        <w:rPr>
          <w:color w:val="000000"/>
        </w:rPr>
        <w:t>Отзывы заявок на участие в аукционе регистрируются в Журнале регистрации заявок на участие в аукционе.</w:t>
      </w:r>
    </w:p>
    <w:p w:rsidR="00B506E4" w:rsidRPr="004E5946" w:rsidRDefault="00B506E4" w:rsidP="009E65C3">
      <w:pPr>
        <w:pStyle w:val="western"/>
        <w:spacing w:before="0" w:beforeAutospacing="0" w:after="0" w:afterAutospacing="0"/>
        <w:ind w:firstLine="562"/>
        <w:jc w:val="both"/>
        <w:rPr>
          <w:color w:val="000000"/>
        </w:rPr>
      </w:pPr>
      <w:r w:rsidRPr="004E5946">
        <w:rPr>
          <w:color w:val="000000"/>
        </w:rPr>
        <w:t>Заявки на участие в аукционе, отозванные до окончания срока подачи заявок на участие в аукционе в порядке, указанном выше, считаются не поданными. После окончания срока подачи заявок не допускается отзыв заявок на участие в аукционе.</w:t>
      </w:r>
    </w:p>
    <w:p w:rsidR="00B506E4" w:rsidRPr="004E5946" w:rsidRDefault="00B506E4" w:rsidP="00B506E4">
      <w:pPr>
        <w:pStyle w:val="western"/>
        <w:spacing w:before="0" w:beforeAutospacing="0" w:after="0" w:afterAutospacing="0"/>
        <w:ind w:firstLine="708"/>
        <w:jc w:val="both"/>
        <w:rPr>
          <w:color w:val="000000"/>
        </w:rPr>
      </w:pPr>
      <w:r w:rsidRPr="004E5946">
        <w:rPr>
          <w:b/>
          <w:bCs/>
          <w:color w:val="000000"/>
        </w:rPr>
        <w:t>5. Особенности рассмотрения заявок на участие в аукционе</w:t>
      </w:r>
    </w:p>
    <w:p w:rsidR="00B506E4" w:rsidRPr="004E5946" w:rsidRDefault="00B506E4" w:rsidP="00B506E4">
      <w:pPr>
        <w:pStyle w:val="aa"/>
        <w:spacing w:before="0" w:beforeAutospacing="0" w:after="0" w:afterAutospacing="0"/>
        <w:ind w:firstLine="708"/>
        <w:jc w:val="both"/>
        <w:rPr>
          <w:color w:val="000000"/>
        </w:rPr>
      </w:pPr>
      <w:r w:rsidRPr="004E5946">
        <w:rPr>
          <w:color w:val="000000"/>
        </w:rPr>
        <w:t>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 в протокол вносится информация о признании аукциона несостоявшимся.</w:t>
      </w:r>
    </w:p>
    <w:p w:rsidR="009E65C3" w:rsidRPr="002F206B" w:rsidRDefault="00B506E4" w:rsidP="002F206B">
      <w:pPr>
        <w:pStyle w:val="aa"/>
        <w:spacing w:before="0" w:beforeAutospacing="0" w:after="0" w:afterAutospacing="0"/>
        <w:ind w:firstLine="706"/>
        <w:jc w:val="both"/>
        <w:rPr>
          <w:color w:val="000000"/>
        </w:rPr>
      </w:pPr>
      <w:r w:rsidRPr="004E5946">
        <w:rPr>
          <w:color w:val="000000"/>
        </w:rPr>
        <w:t>Протокол рассмотрения заявок на участие в аукционе ведется </w:t>
      </w:r>
      <w:r w:rsidRPr="004E5946">
        <w:rPr>
          <w:b/>
          <w:bCs/>
          <w:i/>
          <w:iCs/>
          <w:color w:val="000000"/>
        </w:rPr>
        <w:t>комиссией.</w:t>
      </w:r>
      <w:r w:rsidRPr="004E5946">
        <w:rPr>
          <w:color w:val="000000"/>
        </w:rPr>
        <w:t> Протокол подписывается всеми присутствующими на заседании членами комиссии в день окончания рассмотрения заявок. Указанный протокол размещается организатором аукциона в течение дня, следующего за днем его подписания на официальном сайте РФ для размещения информации о проведении торгов http://torgi.gov.ru.</w:t>
      </w:r>
    </w:p>
    <w:p w:rsidR="00B506E4" w:rsidRPr="004E5946" w:rsidRDefault="00B506E4" w:rsidP="00B506E4">
      <w:pPr>
        <w:pStyle w:val="aa"/>
        <w:spacing w:before="0" w:beforeAutospacing="0" w:after="0" w:afterAutospacing="0"/>
        <w:ind w:firstLine="708"/>
        <w:jc w:val="both"/>
        <w:rPr>
          <w:color w:val="000000"/>
        </w:rPr>
      </w:pPr>
      <w:r w:rsidRPr="004E5946">
        <w:rPr>
          <w:b/>
          <w:bCs/>
          <w:color w:val="000000"/>
        </w:rPr>
        <w:t>6. Порядок проведения аукциона.</w:t>
      </w:r>
    </w:p>
    <w:p w:rsidR="00B506E4" w:rsidRPr="004E5946" w:rsidRDefault="00B506E4" w:rsidP="00B506E4">
      <w:pPr>
        <w:pStyle w:val="3"/>
        <w:numPr>
          <w:ilvl w:val="0"/>
          <w:numId w:val="0"/>
        </w:numPr>
        <w:tabs>
          <w:tab w:val="num" w:pos="0"/>
        </w:tabs>
        <w:spacing w:line="20" w:lineRule="atLeast"/>
        <w:rPr>
          <w:szCs w:val="24"/>
        </w:rPr>
      </w:pPr>
      <w:r w:rsidRPr="004E5946">
        <w:rPr>
          <w:szCs w:val="24"/>
        </w:rPr>
        <w:tab/>
        <w:t>Аукцион проводится в день, время и в месте, указанных в извещении о проведении аукциона.</w:t>
      </w:r>
    </w:p>
    <w:p w:rsidR="00B506E4" w:rsidRPr="004E5946" w:rsidRDefault="00B506E4" w:rsidP="00B506E4">
      <w:pPr>
        <w:widowControl w:val="0"/>
        <w:autoSpaceDE w:val="0"/>
        <w:autoSpaceDN w:val="0"/>
        <w:adjustRightInd w:val="0"/>
        <w:spacing w:line="20" w:lineRule="atLeast"/>
        <w:ind w:firstLine="708"/>
        <w:jc w:val="both"/>
        <w:rPr>
          <w:sz w:val="24"/>
          <w:szCs w:val="24"/>
        </w:rPr>
      </w:pPr>
      <w:r w:rsidRPr="004E5946">
        <w:rPr>
          <w:sz w:val="24"/>
          <w:szCs w:val="24"/>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B506E4" w:rsidRPr="004E5946" w:rsidRDefault="00B506E4" w:rsidP="00B506E4">
      <w:pPr>
        <w:widowControl w:val="0"/>
        <w:autoSpaceDE w:val="0"/>
        <w:autoSpaceDN w:val="0"/>
        <w:adjustRightInd w:val="0"/>
        <w:spacing w:line="20" w:lineRule="atLeast"/>
        <w:ind w:firstLine="708"/>
        <w:jc w:val="both"/>
        <w:rPr>
          <w:sz w:val="24"/>
          <w:szCs w:val="24"/>
        </w:rPr>
      </w:pPr>
      <w:r w:rsidRPr="004E5946">
        <w:rPr>
          <w:sz w:val="24"/>
          <w:szCs w:val="24"/>
        </w:rPr>
        <w:t xml:space="preserve">Комиссия непосредственно перед началом проведения аукциона регистрирует участников аукциона, явившихся на аукцион, или их представителей. </w:t>
      </w:r>
    </w:p>
    <w:p w:rsidR="00B506E4" w:rsidRPr="004E5946" w:rsidRDefault="00B506E4" w:rsidP="00B506E4">
      <w:pPr>
        <w:widowControl w:val="0"/>
        <w:autoSpaceDE w:val="0"/>
        <w:autoSpaceDN w:val="0"/>
        <w:adjustRightInd w:val="0"/>
        <w:spacing w:line="20" w:lineRule="atLeast"/>
        <w:ind w:firstLine="720"/>
        <w:jc w:val="both"/>
        <w:rPr>
          <w:sz w:val="24"/>
          <w:szCs w:val="24"/>
        </w:rPr>
      </w:pPr>
      <w:r w:rsidRPr="004E5946">
        <w:rPr>
          <w:sz w:val="24"/>
          <w:szCs w:val="24"/>
        </w:rPr>
        <w:t>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B506E4" w:rsidRPr="004E5946" w:rsidRDefault="00B506E4" w:rsidP="00B506E4">
      <w:pPr>
        <w:widowControl w:val="0"/>
        <w:autoSpaceDE w:val="0"/>
        <w:autoSpaceDN w:val="0"/>
        <w:adjustRightInd w:val="0"/>
        <w:spacing w:line="20" w:lineRule="atLeast"/>
        <w:ind w:firstLine="708"/>
        <w:jc w:val="both"/>
        <w:rPr>
          <w:sz w:val="24"/>
          <w:szCs w:val="24"/>
        </w:rPr>
      </w:pPr>
      <w:r w:rsidRPr="004E5946">
        <w:rPr>
          <w:sz w:val="24"/>
          <w:szCs w:val="24"/>
        </w:rPr>
        <w:t>При регистрации участникам аукциона или их представителям выдаются пронумерованные карточки (далее - карточки);</w:t>
      </w:r>
    </w:p>
    <w:p w:rsidR="00B506E4" w:rsidRPr="004E5946" w:rsidRDefault="00B506E4" w:rsidP="00B506E4">
      <w:pPr>
        <w:widowControl w:val="0"/>
        <w:autoSpaceDE w:val="0"/>
        <w:autoSpaceDN w:val="0"/>
        <w:adjustRightInd w:val="0"/>
        <w:spacing w:line="20" w:lineRule="atLeast"/>
        <w:ind w:firstLine="708"/>
        <w:jc w:val="both"/>
        <w:rPr>
          <w:sz w:val="24"/>
          <w:szCs w:val="24"/>
        </w:rPr>
      </w:pPr>
      <w:r w:rsidRPr="004E5946">
        <w:rPr>
          <w:sz w:val="24"/>
          <w:szCs w:val="24"/>
        </w:rPr>
        <w:t>При регистрации проверяются документы и полномочия, необходимые для участия в аукционе, присутствующих представителей участника аукциона.</w:t>
      </w:r>
    </w:p>
    <w:p w:rsidR="00B506E4" w:rsidRPr="004E5946" w:rsidRDefault="00B506E4" w:rsidP="00B506E4">
      <w:pPr>
        <w:widowControl w:val="0"/>
        <w:shd w:val="clear" w:color="auto" w:fill="FFFFFF"/>
        <w:spacing w:line="20" w:lineRule="atLeast"/>
        <w:ind w:right="14" w:firstLine="708"/>
        <w:jc w:val="both"/>
        <w:rPr>
          <w:sz w:val="24"/>
          <w:szCs w:val="24"/>
        </w:rPr>
      </w:pPr>
      <w:r w:rsidRPr="004E5946">
        <w:rPr>
          <w:sz w:val="24"/>
          <w:szCs w:val="24"/>
        </w:rPr>
        <w:t>Уполномоченные лица участников, желающие принять участие в аукционе регистрируются в Листе регистрации.</w:t>
      </w:r>
    </w:p>
    <w:p w:rsidR="00B506E4" w:rsidRPr="004E5946" w:rsidRDefault="00B506E4" w:rsidP="00B506E4">
      <w:pPr>
        <w:spacing w:line="20" w:lineRule="atLeast"/>
        <w:jc w:val="both"/>
        <w:rPr>
          <w:sz w:val="24"/>
          <w:szCs w:val="24"/>
        </w:rPr>
      </w:pPr>
      <w:r w:rsidRPr="004E5946">
        <w:rPr>
          <w:sz w:val="24"/>
          <w:szCs w:val="24"/>
        </w:rPr>
        <w:tab/>
        <w:t>При регистрации предъявляют следующие документы:</w:t>
      </w:r>
    </w:p>
    <w:p w:rsidR="00B506E4" w:rsidRPr="004E5946" w:rsidRDefault="00B506E4" w:rsidP="00B506E4">
      <w:pPr>
        <w:spacing w:line="20" w:lineRule="atLeast"/>
        <w:ind w:firstLine="708"/>
        <w:jc w:val="both"/>
        <w:rPr>
          <w:sz w:val="24"/>
          <w:szCs w:val="24"/>
        </w:rPr>
      </w:pPr>
      <w:smartTag w:uri="urn:schemas-microsoft-com:office:cs:smarttags" w:element="NumConv6p0">
        <w:smartTagPr>
          <w:attr w:name="sch" w:val="1"/>
          <w:attr w:name="val" w:val="1"/>
        </w:smartTagPr>
        <w:r w:rsidRPr="004E5946">
          <w:rPr>
            <w:sz w:val="24"/>
            <w:szCs w:val="24"/>
          </w:rPr>
          <w:t>1</w:t>
        </w:r>
      </w:smartTag>
      <w:r w:rsidRPr="004E5946">
        <w:rPr>
          <w:sz w:val="24"/>
          <w:szCs w:val="24"/>
        </w:rPr>
        <w:t>) руководители юридических лиц, которые вправе действовать от</w:t>
      </w:r>
      <w:r w:rsidRPr="004E5946">
        <w:rPr>
          <w:sz w:val="24"/>
          <w:szCs w:val="24"/>
        </w:rPr>
        <w:br/>
        <w:t>имени юридического лица в соответствии с их учредительными документами</w:t>
      </w:r>
      <w:r w:rsidRPr="004E5946">
        <w:rPr>
          <w:sz w:val="24"/>
          <w:szCs w:val="24"/>
        </w:rPr>
        <w:br/>
        <w:t>без доверенности: документ, удостоверяющий личность;</w:t>
      </w:r>
    </w:p>
    <w:p w:rsidR="00B506E4" w:rsidRPr="004E5946" w:rsidRDefault="00B506E4" w:rsidP="00B506E4">
      <w:pPr>
        <w:spacing w:line="20" w:lineRule="atLeast"/>
        <w:ind w:firstLine="708"/>
        <w:jc w:val="both"/>
        <w:rPr>
          <w:sz w:val="24"/>
          <w:szCs w:val="24"/>
        </w:rPr>
      </w:pPr>
      <w:smartTag w:uri="urn:schemas-microsoft-com:office:cs:smarttags" w:element="NumConv6p0">
        <w:smartTagPr>
          <w:attr w:name="sch" w:val="1"/>
          <w:attr w:name="val" w:val="2"/>
        </w:smartTagPr>
        <w:r w:rsidRPr="004E5946">
          <w:rPr>
            <w:sz w:val="24"/>
            <w:szCs w:val="24"/>
          </w:rPr>
          <w:t>2</w:t>
        </w:r>
      </w:smartTag>
      <w:r w:rsidRPr="004E5946">
        <w:rPr>
          <w:sz w:val="24"/>
          <w:szCs w:val="24"/>
        </w:rPr>
        <w:t>) физические лица, в том числе индивидуальные предприниматели,</w:t>
      </w:r>
      <w:r w:rsidRPr="004E5946">
        <w:rPr>
          <w:sz w:val="24"/>
          <w:szCs w:val="24"/>
        </w:rPr>
        <w:br/>
        <w:t>подавшие заявки от собственного имени: документ, удостоверяющий личность;</w:t>
      </w:r>
    </w:p>
    <w:p w:rsidR="00B506E4" w:rsidRPr="004E5946" w:rsidRDefault="00B506E4" w:rsidP="00B506E4">
      <w:pPr>
        <w:spacing w:line="20" w:lineRule="atLeast"/>
        <w:ind w:firstLine="708"/>
        <w:jc w:val="both"/>
        <w:rPr>
          <w:sz w:val="24"/>
          <w:szCs w:val="24"/>
        </w:rPr>
      </w:pPr>
      <w:smartTag w:uri="urn:schemas-microsoft-com:office:cs:smarttags" w:element="NumConv6p0">
        <w:smartTagPr>
          <w:attr w:name="sch" w:val="1"/>
          <w:attr w:name="val" w:val="3"/>
        </w:smartTagPr>
        <w:r w:rsidRPr="004E5946">
          <w:rPr>
            <w:sz w:val="24"/>
            <w:szCs w:val="24"/>
          </w:rPr>
          <w:t>3</w:t>
        </w:r>
      </w:smartTag>
      <w:r w:rsidRPr="004E5946">
        <w:rPr>
          <w:sz w:val="24"/>
          <w:szCs w:val="24"/>
        </w:rPr>
        <w:t>) представители участников, действующие на основании доверенности:</w:t>
      </w:r>
    </w:p>
    <w:p w:rsidR="00B506E4" w:rsidRPr="004E5946" w:rsidRDefault="00B506E4" w:rsidP="00B506E4">
      <w:pPr>
        <w:spacing w:line="20" w:lineRule="atLeast"/>
        <w:ind w:firstLine="708"/>
        <w:jc w:val="both"/>
        <w:rPr>
          <w:sz w:val="24"/>
          <w:szCs w:val="24"/>
        </w:rPr>
      </w:pPr>
      <w:r w:rsidRPr="004E5946">
        <w:rPr>
          <w:sz w:val="24"/>
          <w:szCs w:val="24"/>
        </w:rPr>
        <w:t>а) документ, удостоверяющий личность;</w:t>
      </w:r>
    </w:p>
    <w:p w:rsidR="00B506E4" w:rsidRPr="004E5946" w:rsidRDefault="00B506E4" w:rsidP="00B506E4">
      <w:pPr>
        <w:spacing w:line="20" w:lineRule="atLeast"/>
        <w:ind w:firstLine="708"/>
        <w:jc w:val="both"/>
        <w:rPr>
          <w:sz w:val="24"/>
          <w:szCs w:val="24"/>
        </w:rPr>
      </w:pPr>
      <w:r w:rsidRPr="004E5946">
        <w:rPr>
          <w:sz w:val="24"/>
          <w:szCs w:val="24"/>
        </w:rPr>
        <w:t>б) оригинал или заверенную копию доверенности, выданную от имени участника размещения заказа.</w:t>
      </w:r>
    </w:p>
    <w:p w:rsidR="00B506E4" w:rsidRPr="004E5946" w:rsidRDefault="00B506E4" w:rsidP="00B506E4">
      <w:pPr>
        <w:spacing w:line="20" w:lineRule="atLeast"/>
        <w:ind w:firstLine="708"/>
        <w:jc w:val="both"/>
        <w:rPr>
          <w:sz w:val="24"/>
          <w:szCs w:val="24"/>
        </w:rPr>
      </w:pPr>
      <w:r w:rsidRPr="004E5946">
        <w:rPr>
          <w:sz w:val="24"/>
          <w:szCs w:val="24"/>
        </w:rPr>
        <w:t>Одно физическое лицо не может быть уполномоченным представителем более одной организации.</w:t>
      </w:r>
    </w:p>
    <w:p w:rsidR="00B506E4" w:rsidRPr="004E5946" w:rsidRDefault="00B506E4" w:rsidP="00B506E4">
      <w:pPr>
        <w:pStyle w:val="3"/>
        <w:numPr>
          <w:ilvl w:val="0"/>
          <w:numId w:val="0"/>
        </w:numPr>
        <w:spacing w:line="20" w:lineRule="atLeast"/>
        <w:ind w:firstLine="708"/>
        <w:rPr>
          <w:szCs w:val="24"/>
        </w:rPr>
      </w:pPr>
      <w:r w:rsidRPr="004E5946">
        <w:rPr>
          <w:szCs w:val="24"/>
        </w:rPr>
        <w:t>В случае проведения аукциона по нескольким лотам процедура аукциона проводится отдельно в отношении каждого лота.</w:t>
      </w:r>
    </w:p>
    <w:p w:rsidR="00B506E4" w:rsidRPr="004E5946" w:rsidRDefault="00B506E4" w:rsidP="00B506E4">
      <w:pPr>
        <w:pStyle w:val="3"/>
        <w:numPr>
          <w:ilvl w:val="0"/>
          <w:numId w:val="0"/>
        </w:numPr>
        <w:tabs>
          <w:tab w:val="num" w:pos="1667"/>
        </w:tabs>
        <w:spacing w:line="20" w:lineRule="atLeast"/>
        <w:ind w:firstLine="708"/>
        <w:rPr>
          <w:szCs w:val="24"/>
        </w:rPr>
      </w:pPr>
      <w:r w:rsidRPr="004E5946">
        <w:rPr>
          <w:szCs w:val="24"/>
        </w:rPr>
        <w:t xml:space="preserve">В процессе проведения аукциона обмен карточками между участниками аукциона запрещается. </w:t>
      </w:r>
    </w:p>
    <w:p w:rsidR="00B506E4" w:rsidRPr="004E5946" w:rsidRDefault="00B506E4" w:rsidP="00B506E4">
      <w:pPr>
        <w:pStyle w:val="3"/>
        <w:numPr>
          <w:ilvl w:val="0"/>
          <w:numId w:val="0"/>
        </w:numPr>
        <w:tabs>
          <w:tab w:val="num" w:pos="1667"/>
        </w:tabs>
        <w:spacing w:line="20" w:lineRule="atLeast"/>
        <w:ind w:firstLine="708"/>
        <w:rPr>
          <w:szCs w:val="24"/>
        </w:rPr>
      </w:pPr>
      <w:r w:rsidRPr="004E5946">
        <w:rPr>
          <w:szCs w:val="24"/>
        </w:rPr>
        <w:t>Во время начала аукциона в помещение для проведения аукциона по Листу регистрации приглашаются уполномоченные представители участников, имеющие карточки.</w:t>
      </w:r>
    </w:p>
    <w:p w:rsidR="00B506E4" w:rsidRPr="004E5946" w:rsidRDefault="00B506E4" w:rsidP="00B506E4">
      <w:pPr>
        <w:pStyle w:val="3"/>
        <w:numPr>
          <w:ilvl w:val="0"/>
          <w:numId w:val="0"/>
        </w:numPr>
        <w:tabs>
          <w:tab w:val="num" w:pos="720"/>
        </w:tabs>
        <w:spacing w:line="20" w:lineRule="atLeast"/>
        <w:ind w:firstLine="708"/>
        <w:rPr>
          <w:szCs w:val="24"/>
        </w:rPr>
      </w:pPr>
      <w:r w:rsidRPr="004E5946">
        <w:rPr>
          <w:szCs w:val="24"/>
        </w:rPr>
        <w:tab/>
        <w:t>После приглашения участникам аукциона пройти в помещение для проведения аукциона регистрация заканчивается, опоздавшие участники аукциона в помещение для проведения аукциона не допускаются.</w:t>
      </w:r>
    </w:p>
    <w:p w:rsidR="00B506E4" w:rsidRPr="004E5946" w:rsidRDefault="00B506E4" w:rsidP="00B506E4">
      <w:pPr>
        <w:pStyle w:val="3"/>
        <w:numPr>
          <w:ilvl w:val="0"/>
          <w:numId w:val="0"/>
        </w:numPr>
        <w:spacing w:line="20" w:lineRule="atLeast"/>
        <w:ind w:firstLine="708"/>
        <w:rPr>
          <w:szCs w:val="24"/>
        </w:rPr>
      </w:pPr>
      <w:r w:rsidRPr="004E5946">
        <w:rPr>
          <w:szCs w:val="24"/>
        </w:rPr>
        <w:t>Во время всей процедуры торгов участникам аукциона запрещается вступать в переговоры между собой и покидать место проведения аукциона.</w:t>
      </w:r>
    </w:p>
    <w:p w:rsidR="00B506E4" w:rsidRPr="004E5946" w:rsidRDefault="00B506E4" w:rsidP="00B506E4">
      <w:pPr>
        <w:pStyle w:val="3"/>
        <w:numPr>
          <w:ilvl w:val="0"/>
          <w:numId w:val="0"/>
        </w:numPr>
        <w:spacing w:line="20" w:lineRule="atLeast"/>
        <w:ind w:firstLine="708"/>
        <w:rPr>
          <w:szCs w:val="24"/>
        </w:rPr>
      </w:pPr>
      <w:r w:rsidRPr="004E5946">
        <w:rPr>
          <w:szCs w:val="24"/>
        </w:rPr>
        <w:t>Вести переговоры по телефону во время проведения аукциона не допускается.</w:t>
      </w:r>
    </w:p>
    <w:p w:rsidR="00B506E4" w:rsidRPr="004E5946" w:rsidRDefault="00B506E4" w:rsidP="00B506E4">
      <w:pPr>
        <w:pStyle w:val="3"/>
        <w:numPr>
          <w:ilvl w:val="0"/>
          <w:numId w:val="0"/>
        </w:numPr>
        <w:spacing w:line="20" w:lineRule="atLeast"/>
        <w:ind w:firstLine="708"/>
        <w:rPr>
          <w:szCs w:val="24"/>
        </w:rPr>
      </w:pPr>
      <w:r w:rsidRPr="004E5946">
        <w:rPr>
          <w:szCs w:val="24"/>
        </w:rPr>
        <w:t>В случае неадекватных действий со стороны участников аукциона аукцион приостанавливается.</w:t>
      </w:r>
    </w:p>
    <w:p w:rsidR="00B506E4" w:rsidRPr="004E5946" w:rsidRDefault="00B506E4" w:rsidP="00B506E4">
      <w:pPr>
        <w:pStyle w:val="3"/>
        <w:numPr>
          <w:ilvl w:val="0"/>
          <w:numId w:val="0"/>
        </w:numPr>
        <w:spacing w:line="20" w:lineRule="atLeast"/>
        <w:ind w:firstLine="708"/>
        <w:rPr>
          <w:szCs w:val="24"/>
        </w:rPr>
      </w:pPr>
      <w:r w:rsidRPr="004E5946">
        <w:rPr>
          <w:szCs w:val="24"/>
        </w:rPr>
        <w:t>Во время проведения аукциона участникам аукциона запрещается задавать аукционисту вопросы.</w:t>
      </w:r>
    </w:p>
    <w:p w:rsidR="00B506E4" w:rsidRPr="004E5946" w:rsidRDefault="00B506E4" w:rsidP="00B506E4">
      <w:pPr>
        <w:autoSpaceDE w:val="0"/>
        <w:autoSpaceDN w:val="0"/>
        <w:adjustRightInd w:val="0"/>
        <w:spacing w:line="20" w:lineRule="atLeast"/>
        <w:ind w:firstLine="708"/>
        <w:jc w:val="both"/>
        <w:rPr>
          <w:sz w:val="24"/>
          <w:szCs w:val="24"/>
        </w:rPr>
      </w:pPr>
      <w:r w:rsidRPr="004E5946">
        <w:rPr>
          <w:sz w:val="24"/>
          <w:szCs w:val="24"/>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p>
    <w:p w:rsidR="00B506E4" w:rsidRPr="004E5946" w:rsidRDefault="00B506E4" w:rsidP="00B506E4">
      <w:pPr>
        <w:widowControl w:val="0"/>
        <w:autoSpaceDE w:val="0"/>
        <w:autoSpaceDN w:val="0"/>
        <w:adjustRightInd w:val="0"/>
        <w:spacing w:line="20" w:lineRule="atLeast"/>
        <w:ind w:firstLine="708"/>
        <w:jc w:val="both"/>
        <w:rPr>
          <w:sz w:val="24"/>
          <w:szCs w:val="24"/>
        </w:rPr>
      </w:pPr>
      <w:r w:rsidRPr="004E5946">
        <w:rPr>
          <w:sz w:val="24"/>
          <w:szCs w:val="24"/>
        </w:rPr>
        <w:t xml:space="preserve">Аукцион проводится путем повышения начальной (минимальной) цены договора (цены лота), указанной в извещении о проведении открытого аукциона, на «шаг аукциона». </w:t>
      </w:r>
    </w:p>
    <w:p w:rsidR="00B506E4" w:rsidRPr="004E5946" w:rsidRDefault="00B506E4" w:rsidP="00B506E4">
      <w:pPr>
        <w:autoSpaceDE w:val="0"/>
        <w:autoSpaceDN w:val="0"/>
        <w:adjustRightInd w:val="0"/>
        <w:spacing w:line="20" w:lineRule="atLeast"/>
        <w:ind w:firstLine="708"/>
        <w:jc w:val="both"/>
        <w:rPr>
          <w:sz w:val="24"/>
          <w:szCs w:val="24"/>
        </w:rPr>
      </w:pPr>
      <w:r w:rsidRPr="004E5946">
        <w:rPr>
          <w:sz w:val="24"/>
          <w:szCs w:val="24"/>
        </w:rPr>
        <w:t xml:space="preserve">«Шаг аукциона» устанавливается в размере пяти процентов начальной (минимальной) цены контракта (цены лота), указанной в извещении о проведении аукциона. </w:t>
      </w:r>
    </w:p>
    <w:p w:rsidR="00B506E4" w:rsidRPr="004E5946" w:rsidRDefault="00B506E4" w:rsidP="00B506E4">
      <w:pPr>
        <w:widowControl w:val="0"/>
        <w:autoSpaceDE w:val="0"/>
        <w:autoSpaceDN w:val="0"/>
        <w:adjustRightInd w:val="0"/>
        <w:spacing w:line="20" w:lineRule="atLeast"/>
        <w:ind w:firstLine="720"/>
        <w:jc w:val="both"/>
        <w:rPr>
          <w:sz w:val="24"/>
          <w:szCs w:val="24"/>
        </w:rPr>
      </w:pPr>
      <w:r w:rsidRPr="004E5946">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w:t>
      </w:r>
      <w:smartTag w:uri="urn:schemas-microsoft-com:office:cs:smarttags" w:element="NumConv6p6">
        <w:smartTagPr>
          <w:attr w:name="val" w:val="0,5"/>
          <w:attr w:name="sch" w:val="4"/>
        </w:smartTagPr>
        <w:r w:rsidRPr="004E5946">
          <w:rPr>
            <w:sz w:val="24"/>
            <w:szCs w:val="24"/>
          </w:rPr>
          <w:t>0,5</w:t>
        </w:r>
      </w:smartTag>
      <w:r w:rsidRPr="004E5946">
        <w:rPr>
          <w:sz w:val="24"/>
          <w:szCs w:val="24"/>
        </w:rPr>
        <w:t xml:space="preserve"> процента начальной (минимальной) цены договора (цены лота), но не ниже </w:t>
      </w:r>
      <w:smartTag w:uri="urn:schemas-microsoft-com:office:cs:smarttags" w:element="NumConv6p6">
        <w:smartTagPr>
          <w:attr w:name="val" w:val="0,5"/>
          <w:attr w:name="sch" w:val="4"/>
        </w:smartTagPr>
        <w:r w:rsidRPr="004E5946">
          <w:rPr>
            <w:sz w:val="24"/>
            <w:szCs w:val="24"/>
          </w:rPr>
          <w:t>0,5</w:t>
        </w:r>
      </w:smartTag>
      <w:r w:rsidRPr="004E5946">
        <w:rPr>
          <w:sz w:val="24"/>
          <w:szCs w:val="24"/>
        </w:rPr>
        <w:t xml:space="preserve"> процента начальной (минимальной) цены договора (цены лота).</w:t>
      </w:r>
    </w:p>
    <w:p w:rsidR="00B506E4" w:rsidRPr="004E5946" w:rsidRDefault="00B506E4" w:rsidP="00B506E4">
      <w:pPr>
        <w:widowControl w:val="0"/>
        <w:autoSpaceDE w:val="0"/>
        <w:autoSpaceDN w:val="0"/>
        <w:adjustRightInd w:val="0"/>
        <w:spacing w:line="20" w:lineRule="atLeast"/>
        <w:ind w:firstLine="709"/>
        <w:jc w:val="both"/>
        <w:rPr>
          <w:sz w:val="24"/>
          <w:szCs w:val="24"/>
        </w:rPr>
      </w:pPr>
      <w:r w:rsidRPr="004E5946">
        <w:rPr>
          <w:iCs/>
          <w:sz w:val="24"/>
          <w:szCs w:val="24"/>
        </w:rPr>
        <w:t>У</w:t>
      </w:r>
      <w:r w:rsidRPr="004E5946">
        <w:rPr>
          <w:sz w:val="24"/>
          <w:szCs w:val="24"/>
        </w:rPr>
        <w:t xml:space="preserve">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порядке, поднимает карточку в случае, если он согласен заключить договор по </w:t>
      </w:r>
      <w:r w:rsidRPr="004E5946">
        <w:rPr>
          <w:sz w:val="24"/>
          <w:szCs w:val="24"/>
        </w:rPr>
        <w:lastRenderedPageBreak/>
        <w:t>объявленной цене.</w:t>
      </w:r>
    </w:p>
    <w:p w:rsidR="00B506E4" w:rsidRPr="004E5946" w:rsidRDefault="00B506E4" w:rsidP="00B506E4">
      <w:pPr>
        <w:autoSpaceDE w:val="0"/>
        <w:autoSpaceDN w:val="0"/>
        <w:adjustRightInd w:val="0"/>
        <w:spacing w:line="20" w:lineRule="atLeast"/>
        <w:ind w:firstLine="709"/>
        <w:jc w:val="both"/>
        <w:rPr>
          <w:sz w:val="24"/>
          <w:szCs w:val="24"/>
        </w:rPr>
      </w:pPr>
      <w:r w:rsidRPr="004E5946">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smartTag w:uri="urn:schemas-microsoft-com:office:cs:smarttags" w:element="NumConv6p0">
        <w:smartTagPr>
          <w:attr w:name="val" w:val="139"/>
          <w:attr w:name="sch" w:val="1"/>
        </w:smartTagPr>
        <w:r w:rsidRPr="004E5946">
          <w:rPr>
            <w:sz w:val="24"/>
            <w:szCs w:val="24"/>
          </w:rPr>
          <w:t>139</w:t>
        </w:r>
      </w:smartTag>
      <w:r w:rsidRPr="004E5946">
        <w:rPr>
          <w:sz w:val="24"/>
          <w:szCs w:val="24"/>
        </w:rPr>
        <w:t xml:space="preserve"> Правил, утверждённых Приказом ФАС № </w:t>
      </w:r>
      <w:smartTag w:uri="urn:schemas-microsoft-com:office:cs:smarttags" w:element="NumConv6p0">
        <w:smartTagPr>
          <w:attr w:name="val" w:val="67"/>
          <w:attr w:name="sch" w:val="1"/>
        </w:smartTagPr>
        <w:r w:rsidRPr="004E5946">
          <w:rPr>
            <w:sz w:val="24"/>
            <w:szCs w:val="24"/>
          </w:rPr>
          <w:t>67</w:t>
        </w:r>
      </w:smartTag>
      <w:r w:rsidRPr="004E5946">
        <w:rPr>
          <w:sz w:val="24"/>
          <w:szCs w:val="24"/>
        </w:rPr>
        <w:t xml:space="preserve"> и «шаг аукциона», в соответствии с которым повышается цена.</w:t>
      </w:r>
    </w:p>
    <w:p w:rsidR="00B506E4" w:rsidRPr="004E5946" w:rsidRDefault="00B506E4" w:rsidP="00B506E4">
      <w:pPr>
        <w:autoSpaceDE w:val="0"/>
        <w:autoSpaceDN w:val="0"/>
        <w:adjustRightInd w:val="0"/>
        <w:spacing w:line="20" w:lineRule="atLeast"/>
        <w:ind w:firstLine="709"/>
        <w:jc w:val="both"/>
        <w:rPr>
          <w:sz w:val="24"/>
          <w:szCs w:val="24"/>
        </w:rPr>
      </w:pPr>
      <w:r w:rsidRPr="004E5946">
        <w:rPr>
          <w:sz w:val="24"/>
          <w:szCs w:val="24"/>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 Если действующий правообладатель воспользовался предоставленным ему таким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B506E4" w:rsidRPr="004E5946" w:rsidRDefault="00B506E4" w:rsidP="00B506E4">
      <w:pPr>
        <w:autoSpaceDE w:val="0"/>
        <w:autoSpaceDN w:val="0"/>
        <w:adjustRightInd w:val="0"/>
        <w:spacing w:line="20" w:lineRule="atLeast"/>
        <w:ind w:firstLine="709"/>
        <w:jc w:val="both"/>
        <w:rPr>
          <w:sz w:val="24"/>
          <w:szCs w:val="24"/>
        </w:rPr>
      </w:pPr>
      <w:r w:rsidRPr="004E5946">
        <w:rPr>
          <w:sz w:val="24"/>
          <w:szCs w:val="24"/>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506E4" w:rsidRPr="004E5946" w:rsidRDefault="00B506E4" w:rsidP="00B506E4">
      <w:pPr>
        <w:autoSpaceDE w:val="0"/>
        <w:autoSpaceDN w:val="0"/>
        <w:adjustRightInd w:val="0"/>
        <w:spacing w:line="20" w:lineRule="atLeast"/>
        <w:ind w:firstLine="708"/>
        <w:jc w:val="both"/>
        <w:rPr>
          <w:sz w:val="24"/>
          <w:szCs w:val="24"/>
        </w:rPr>
      </w:pPr>
      <w:r w:rsidRPr="004E5946">
        <w:rPr>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506E4" w:rsidRPr="004E5946" w:rsidRDefault="00B506E4" w:rsidP="00B506E4">
      <w:pPr>
        <w:autoSpaceDE w:val="0"/>
        <w:autoSpaceDN w:val="0"/>
        <w:adjustRightInd w:val="0"/>
        <w:spacing w:line="20" w:lineRule="atLeast"/>
        <w:ind w:firstLine="708"/>
        <w:jc w:val="both"/>
        <w:rPr>
          <w:sz w:val="24"/>
          <w:szCs w:val="24"/>
        </w:rPr>
      </w:pPr>
      <w:r w:rsidRPr="004E5946">
        <w:rPr>
          <w:sz w:val="24"/>
          <w:szCs w:val="24"/>
        </w:rPr>
        <w:t xml:space="preserve">При проведении аукциона Организатор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B506E4" w:rsidRPr="009E65C3" w:rsidRDefault="00B506E4" w:rsidP="009E65C3">
      <w:pPr>
        <w:autoSpaceDE w:val="0"/>
        <w:autoSpaceDN w:val="0"/>
        <w:adjustRightInd w:val="0"/>
        <w:spacing w:line="20" w:lineRule="atLeast"/>
        <w:ind w:firstLine="708"/>
        <w:jc w:val="both"/>
        <w:rPr>
          <w:sz w:val="24"/>
          <w:szCs w:val="24"/>
        </w:rPr>
      </w:pPr>
      <w:r w:rsidRPr="004E5946">
        <w:rPr>
          <w:sz w:val="24"/>
          <w:szCs w:val="24"/>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передаётся Организатору, в течение трех рабочих дней с даты подписания протокола, другой передается победителю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506E4" w:rsidRPr="004E5946" w:rsidRDefault="00B506E4" w:rsidP="00B506E4">
      <w:pPr>
        <w:pStyle w:val="western"/>
        <w:spacing w:before="0" w:beforeAutospacing="0" w:after="0" w:afterAutospacing="0"/>
        <w:ind w:firstLine="562"/>
        <w:jc w:val="both"/>
        <w:rPr>
          <w:color w:val="000000"/>
        </w:rPr>
      </w:pPr>
      <w:r>
        <w:rPr>
          <w:b/>
          <w:bCs/>
          <w:color w:val="000000"/>
        </w:rPr>
        <w:t>7</w:t>
      </w:r>
      <w:r w:rsidRPr="004E5946">
        <w:rPr>
          <w:b/>
          <w:bCs/>
          <w:color w:val="000000"/>
        </w:rPr>
        <w:t>. Размер задатка, срок и порядок внесения задатка,</w:t>
      </w:r>
      <w:r>
        <w:rPr>
          <w:color w:val="000000"/>
        </w:rPr>
        <w:t xml:space="preserve"> </w:t>
      </w:r>
      <w:r w:rsidRPr="004E5946">
        <w:rPr>
          <w:b/>
          <w:bCs/>
          <w:color w:val="000000"/>
        </w:rPr>
        <w:t>реквизиты для перечисления денежных средств</w:t>
      </w:r>
      <w:r w:rsidR="000C5703">
        <w:rPr>
          <w:b/>
          <w:bCs/>
          <w:color w:val="000000"/>
        </w:rPr>
        <w:t>:</w:t>
      </w:r>
    </w:p>
    <w:p w:rsidR="00B506E4" w:rsidRPr="004E5946" w:rsidRDefault="00B506E4" w:rsidP="00B506E4">
      <w:pPr>
        <w:pStyle w:val="aa"/>
        <w:spacing w:before="0" w:beforeAutospacing="0" w:after="0" w:afterAutospacing="0"/>
        <w:ind w:firstLine="562"/>
        <w:jc w:val="both"/>
        <w:rPr>
          <w:color w:val="000000"/>
        </w:rPr>
      </w:pPr>
      <w:r w:rsidRPr="004E5946">
        <w:rPr>
          <w:color w:val="000000"/>
        </w:rPr>
        <w:t>Для участия в аукционе претендент обязан перечислить по указанным в настоящем разделе реквизитам денежные средства в качестве задатка.</w:t>
      </w:r>
    </w:p>
    <w:p w:rsidR="00B506E4" w:rsidRPr="004E5946" w:rsidRDefault="00B506E4" w:rsidP="00B506E4">
      <w:pPr>
        <w:pStyle w:val="western"/>
        <w:spacing w:before="0" w:beforeAutospacing="0" w:after="0" w:afterAutospacing="0"/>
        <w:ind w:firstLine="562"/>
        <w:jc w:val="both"/>
        <w:rPr>
          <w:color w:val="000000"/>
        </w:rPr>
      </w:pPr>
      <w:r w:rsidRPr="004E5946">
        <w:rPr>
          <w:color w:val="000000"/>
        </w:rPr>
        <w:t>Датой внесения задатка является дата его поступления на вышеуказанный счет.</w:t>
      </w:r>
    </w:p>
    <w:p w:rsidR="00B506E4" w:rsidRPr="004E5946" w:rsidRDefault="00B506E4" w:rsidP="00B506E4">
      <w:pPr>
        <w:pStyle w:val="western"/>
        <w:spacing w:before="0" w:beforeAutospacing="0" w:after="0" w:afterAutospacing="0"/>
        <w:ind w:firstLine="562"/>
        <w:jc w:val="both"/>
        <w:rPr>
          <w:color w:val="000000"/>
        </w:rPr>
      </w:pPr>
      <w:r w:rsidRPr="004E5946">
        <w:rPr>
          <w:color w:val="000000"/>
        </w:rPr>
        <w:t>Внесение задатка третьими лицами без четкого указания лица (заявителя), за которого вносится задаток, не допускается.</w:t>
      </w:r>
    </w:p>
    <w:p w:rsidR="000C5703" w:rsidRPr="000C5703" w:rsidRDefault="000C5703" w:rsidP="000C5703">
      <w:pPr>
        <w:pStyle w:val="a4"/>
        <w:widowControl w:val="0"/>
        <w:ind w:firstLine="708"/>
        <w:rPr>
          <w:b/>
          <w:bCs/>
          <w:szCs w:val="24"/>
        </w:rPr>
      </w:pPr>
      <w:r w:rsidRPr="000C5703">
        <w:rPr>
          <w:szCs w:val="24"/>
        </w:rPr>
        <w:t xml:space="preserve">Задаток </w:t>
      </w:r>
      <w:r w:rsidRPr="000C5703">
        <w:rPr>
          <w:color w:val="000000"/>
          <w:szCs w:val="24"/>
        </w:rPr>
        <w:t xml:space="preserve">перечисляется на расчетный счет Продавца по следующим реквизитам: </w:t>
      </w:r>
      <w:r w:rsidR="00DE634D" w:rsidRPr="008D0359">
        <w:rPr>
          <w:color w:val="000000"/>
        </w:rPr>
        <w:t xml:space="preserve">Финансовое управление администрации Приволжского муниципального района (Администрация Приволжского муниципального района л/сч </w:t>
      </w:r>
      <w:r w:rsidR="00DE634D">
        <w:rPr>
          <w:bCs/>
        </w:rPr>
        <w:t>05333013270</w:t>
      </w:r>
      <w:r w:rsidR="00DE634D" w:rsidRPr="008D0359">
        <w:rPr>
          <w:color w:val="000000"/>
        </w:rPr>
        <w:t>)</w:t>
      </w:r>
      <w:r w:rsidRPr="000C5703">
        <w:rPr>
          <w:szCs w:val="24"/>
        </w:rPr>
        <w:t xml:space="preserve">, </w:t>
      </w:r>
      <w:r w:rsidR="00DE634D" w:rsidRPr="008D0359">
        <w:rPr>
          <w:color w:val="000000"/>
        </w:rPr>
        <w:t xml:space="preserve">ИНН 3719001961, КПП 371901001, ОГРН 1023701711824, банковский счет 40102810645370000025, казначейский счет </w:t>
      </w:r>
      <w:r w:rsidR="00DE634D">
        <w:rPr>
          <w:bCs/>
        </w:rPr>
        <w:t>03232643246201063300</w:t>
      </w:r>
      <w:r w:rsidR="00DE634D" w:rsidRPr="008D0359">
        <w:rPr>
          <w:bCs/>
        </w:rPr>
        <w:t>,</w:t>
      </w:r>
      <w:r w:rsidR="00DE634D" w:rsidRPr="008D0359">
        <w:rPr>
          <w:color w:val="000000"/>
        </w:rPr>
        <w:t xml:space="preserve"> в </w:t>
      </w:r>
      <w:r w:rsidR="00DE634D" w:rsidRPr="008D0359">
        <w:t>ОТДЕЛЕНИЕ ИВАНОВО БАНКА РОССИИ//УФК ПО ИВАНОВСКОЙ ОБЛАСТИ г. Иваново</w:t>
      </w:r>
      <w:r w:rsidR="00DE634D" w:rsidRPr="008D0359">
        <w:rPr>
          <w:color w:val="000000"/>
        </w:rPr>
        <w:t xml:space="preserve">, БИК </w:t>
      </w:r>
      <w:r w:rsidR="00DE634D" w:rsidRPr="008D0359">
        <w:t>012406500</w:t>
      </w:r>
      <w:r w:rsidR="00DE634D" w:rsidRPr="008D0359">
        <w:rPr>
          <w:color w:val="000000"/>
        </w:rPr>
        <w:t xml:space="preserve"> (оплата задатка для участия в аукционе)</w:t>
      </w:r>
      <w:r w:rsidRPr="000C5703">
        <w:rPr>
          <w:szCs w:val="24"/>
        </w:rPr>
        <w:t xml:space="preserve"> и должен поступить </w:t>
      </w:r>
      <w:r w:rsidRPr="000C5703">
        <w:rPr>
          <w:b/>
          <w:bCs/>
          <w:i/>
          <w:szCs w:val="24"/>
        </w:rPr>
        <w:t xml:space="preserve">не позднее </w:t>
      </w:r>
      <w:r w:rsidR="00E32D40">
        <w:rPr>
          <w:b/>
          <w:bCs/>
          <w:i/>
          <w:szCs w:val="24"/>
        </w:rPr>
        <w:t>14</w:t>
      </w:r>
      <w:r w:rsidRPr="000C5703">
        <w:rPr>
          <w:b/>
          <w:bCs/>
          <w:i/>
          <w:szCs w:val="24"/>
        </w:rPr>
        <w:t>.02.2022 г.</w:t>
      </w:r>
    </w:p>
    <w:p w:rsidR="00B506E4" w:rsidRPr="000C5703" w:rsidRDefault="00B506E4" w:rsidP="000C5703">
      <w:pPr>
        <w:autoSpaceDE w:val="0"/>
        <w:autoSpaceDN w:val="0"/>
        <w:adjustRightInd w:val="0"/>
        <w:ind w:firstLine="709"/>
        <w:jc w:val="both"/>
        <w:rPr>
          <w:color w:val="000000"/>
          <w:sz w:val="24"/>
          <w:szCs w:val="24"/>
        </w:rPr>
      </w:pPr>
      <w:r w:rsidRPr="000C5703">
        <w:rPr>
          <w:color w:val="000000"/>
          <w:sz w:val="24"/>
          <w:szCs w:val="24"/>
        </w:rPr>
        <w:lastRenderedPageBreak/>
        <w:t>Вместе с заявкой на участие в аукционе претендент представляет платежное поручение с отметкой банка, подтверждающее внесение задатка на участие в аукционе (оригинал или копию такого поручения).</w:t>
      </w:r>
    </w:p>
    <w:p w:rsidR="00B506E4" w:rsidRPr="004E5946" w:rsidRDefault="00B506E4" w:rsidP="00B506E4">
      <w:pPr>
        <w:pStyle w:val="western"/>
        <w:spacing w:before="0" w:beforeAutospacing="0" w:after="0" w:afterAutospacing="0"/>
        <w:ind w:firstLine="562"/>
        <w:jc w:val="both"/>
        <w:rPr>
          <w:color w:val="000000"/>
        </w:rPr>
      </w:pPr>
      <w:r w:rsidRPr="004E5946">
        <w:rPr>
          <w:color w:val="000000"/>
        </w:rPr>
        <w:t xml:space="preserve">Документом, подтверждающим поступление задатка на счет, является выписка со счета Администрации </w:t>
      </w:r>
      <w:r>
        <w:rPr>
          <w:color w:val="000000"/>
        </w:rPr>
        <w:t xml:space="preserve">Приволжского </w:t>
      </w:r>
      <w:r w:rsidRPr="004E5946">
        <w:rPr>
          <w:color w:val="000000"/>
        </w:rPr>
        <w:t>муниципального района.</w:t>
      </w:r>
    </w:p>
    <w:p w:rsidR="00B506E4" w:rsidRPr="004E5946" w:rsidRDefault="00B506E4" w:rsidP="00B506E4">
      <w:pPr>
        <w:pStyle w:val="western"/>
        <w:spacing w:before="0" w:beforeAutospacing="0" w:after="0" w:afterAutospacing="0"/>
        <w:ind w:firstLine="562"/>
        <w:jc w:val="both"/>
        <w:rPr>
          <w:color w:val="000000"/>
        </w:rPr>
      </w:pPr>
      <w:r w:rsidRPr="004E5946">
        <w:rPr>
          <w:color w:val="000000"/>
        </w:rPr>
        <w:t xml:space="preserve">Денежные средства, внесенные в качестве задатка, возвращаются Администрацией </w:t>
      </w:r>
      <w:r>
        <w:rPr>
          <w:color w:val="000000"/>
        </w:rPr>
        <w:t xml:space="preserve">Приволжского </w:t>
      </w:r>
      <w:r w:rsidRPr="004E5946">
        <w:rPr>
          <w:color w:val="000000"/>
        </w:rPr>
        <w:t>муниципального района заявителю, внесшему указанные денежные средства, в течение пяти рабочих дней:</w:t>
      </w:r>
    </w:p>
    <w:p w:rsidR="00B506E4" w:rsidRPr="004E5946" w:rsidRDefault="00B506E4" w:rsidP="00B506E4">
      <w:pPr>
        <w:pStyle w:val="aa"/>
        <w:spacing w:before="0" w:beforeAutospacing="0" w:after="0" w:afterAutospacing="0"/>
        <w:ind w:firstLine="562"/>
        <w:jc w:val="both"/>
        <w:rPr>
          <w:color w:val="000000"/>
        </w:rPr>
      </w:pPr>
      <w:r w:rsidRPr="004E5946">
        <w:rPr>
          <w:color w:val="000000"/>
        </w:rPr>
        <w:t>- со дня подписания протокола подведения итогов аукциона - не ставшему победителем, за исключением участника, который сделал предпоследнее предложение о цене договора;</w:t>
      </w:r>
    </w:p>
    <w:p w:rsidR="00B506E4" w:rsidRPr="004E5946" w:rsidRDefault="00B506E4" w:rsidP="00B506E4">
      <w:pPr>
        <w:pStyle w:val="aa"/>
        <w:spacing w:before="0" w:beforeAutospacing="0" w:after="0" w:afterAutospacing="0"/>
        <w:ind w:firstLine="562"/>
        <w:jc w:val="both"/>
        <w:rPr>
          <w:color w:val="000000"/>
        </w:rPr>
      </w:pPr>
      <w:r w:rsidRPr="004E5946">
        <w:rPr>
          <w:color w:val="000000"/>
        </w:rPr>
        <w:t>- со дня подписания протокола рассмотрения заявок на участие в аукционе - подавшему заявку и не допущенному к участию в аукционе;</w:t>
      </w:r>
    </w:p>
    <w:p w:rsidR="00B506E4" w:rsidRPr="004E5946" w:rsidRDefault="00B506E4" w:rsidP="00B506E4">
      <w:pPr>
        <w:pStyle w:val="aa"/>
        <w:spacing w:before="0" w:beforeAutospacing="0" w:after="0" w:afterAutospacing="0"/>
        <w:ind w:firstLine="562"/>
        <w:jc w:val="both"/>
        <w:rPr>
          <w:color w:val="000000"/>
        </w:rPr>
      </w:pPr>
      <w:r w:rsidRPr="004E5946">
        <w:rPr>
          <w:color w:val="000000"/>
        </w:rPr>
        <w:t>- участнику, который сделал предпоследнее предложение о цене аукциона, с момента подписания победителем аукциона договора;</w:t>
      </w:r>
    </w:p>
    <w:p w:rsidR="00B506E4" w:rsidRPr="004E5946" w:rsidRDefault="00B506E4" w:rsidP="00B506E4">
      <w:pPr>
        <w:pStyle w:val="aa"/>
        <w:spacing w:before="0" w:beforeAutospacing="0" w:after="0" w:afterAutospacing="0"/>
        <w:ind w:firstLine="562"/>
        <w:jc w:val="both"/>
        <w:rPr>
          <w:color w:val="000000"/>
        </w:rPr>
      </w:pPr>
      <w:r w:rsidRPr="004E5946">
        <w:rPr>
          <w:color w:val="000000"/>
        </w:rPr>
        <w:t>- со дня принятия решения об отказе от проведения аукциона;</w:t>
      </w:r>
    </w:p>
    <w:p w:rsidR="00B506E4" w:rsidRPr="004E5946" w:rsidRDefault="00B506E4" w:rsidP="00B506E4">
      <w:pPr>
        <w:pStyle w:val="aa"/>
        <w:spacing w:before="0" w:beforeAutospacing="0" w:after="0" w:afterAutospacing="0"/>
        <w:ind w:firstLine="562"/>
        <w:jc w:val="both"/>
        <w:rPr>
          <w:color w:val="000000"/>
        </w:rPr>
      </w:pPr>
      <w:r w:rsidRPr="004E5946">
        <w:rPr>
          <w:color w:val="000000"/>
        </w:rPr>
        <w:t>- со дня получения уведомления об отзыве заявки от участника аукциона.</w:t>
      </w:r>
    </w:p>
    <w:p w:rsidR="00B506E4" w:rsidRPr="004E5946" w:rsidRDefault="00B506E4" w:rsidP="00B506E4">
      <w:pPr>
        <w:pStyle w:val="aa"/>
        <w:spacing w:before="0" w:beforeAutospacing="0" w:after="0" w:afterAutospacing="0"/>
        <w:ind w:firstLine="562"/>
        <w:jc w:val="both"/>
        <w:rPr>
          <w:color w:val="000000"/>
        </w:rPr>
      </w:pPr>
      <w:r w:rsidRPr="004E5946">
        <w:rPr>
          <w:b/>
          <w:bCs/>
          <w:color w:val="000000"/>
        </w:rPr>
        <w:t>По письменному уведомлению организатора денежные средства, внесенные в качестве задатка в аукционе</w:t>
      </w:r>
      <w:r>
        <w:rPr>
          <w:b/>
          <w:bCs/>
          <w:color w:val="000000"/>
        </w:rPr>
        <w:t>,</w:t>
      </w:r>
      <w:r w:rsidRPr="004E5946">
        <w:rPr>
          <w:b/>
          <w:bCs/>
          <w:color w:val="000000"/>
        </w:rPr>
        <w:t xml:space="preserve"> не возвращаются участнику торгов:</w:t>
      </w:r>
    </w:p>
    <w:p w:rsidR="00B506E4" w:rsidRPr="004E5946" w:rsidRDefault="00B506E4" w:rsidP="00B506E4">
      <w:pPr>
        <w:pStyle w:val="aa"/>
        <w:spacing w:before="0" w:beforeAutospacing="0" w:after="0" w:afterAutospacing="0"/>
        <w:ind w:firstLine="706"/>
        <w:jc w:val="both"/>
        <w:rPr>
          <w:color w:val="000000"/>
        </w:rPr>
      </w:pPr>
      <w:r w:rsidRPr="004E5946">
        <w:rPr>
          <w:color w:val="000000"/>
        </w:rPr>
        <w:t>Победителю аукциона, единственному участнику аукциона или участнику аукциона, сделавшему предпоследнее предложение о цене договора (с которым подлежит заключить договор на установку и эксплуатацию рекламной конструкции при отказе от заключения договора с победителем аукциона либо при уклонении победителя аукциона от заключения договора), в случае уклонения или отказа их от заключения договора на установку и эксплуатацию рекламной конструкции;</w:t>
      </w:r>
    </w:p>
    <w:p w:rsidR="00B506E4" w:rsidRPr="004E5946" w:rsidRDefault="00B506E4" w:rsidP="009E65C3">
      <w:pPr>
        <w:pStyle w:val="aa"/>
        <w:spacing w:before="0" w:beforeAutospacing="0" w:after="0" w:afterAutospacing="0"/>
        <w:ind w:firstLine="706"/>
        <w:jc w:val="both"/>
        <w:rPr>
          <w:color w:val="000000"/>
        </w:rPr>
      </w:pPr>
      <w:r w:rsidRPr="004E5946">
        <w:rPr>
          <w:color w:val="000000"/>
        </w:rPr>
        <w:t>Победителю аукциона либо лицу, признанному единственным участником аукциона, равно как и лицу, сделавшему предпоследнее предложение о цене договора и с которым подлежит заключить договор на установку и эксплуатацию рекламной конструкции в случае отказа от заключения договора с победителем аукциона либо при уклонении победителя аукциона от заключения договора, задаток засчитывается в счет первого платежа по договору на установку и эксплуатацию рекламной конструкции и перечисляется по соответствующему коду бюджетной классификации.</w:t>
      </w:r>
    </w:p>
    <w:p w:rsidR="00B506E4" w:rsidRPr="004E5946" w:rsidRDefault="00B506E4" w:rsidP="00B506E4">
      <w:pPr>
        <w:pStyle w:val="aa"/>
        <w:spacing w:before="0" w:beforeAutospacing="0" w:after="0" w:afterAutospacing="0"/>
        <w:ind w:firstLine="562"/>
        <w:jc w:val="both"/>
        <w:rPr>
          <w:color w:val="000000"/>
        </w:rPr>
      </w:pPr>
      <w:r>
        <w:rPr>
          <w:b/>
          <w:bCs/>
          <w:color w:val="000000"/>
        </w:rPr>
        <w:t>8</w:t>
      </w:r>
      <w:r w:rsidRPr="004E5946">
        <w:rPr>
          <w:b/>
          <w:bCs/>
          <w:color w:val="000000"/>
        </w:rPr>
        <w:t>. Сроки подписания договора на установку</w:t>
      </w:r>
      <w:r>
        <w:rPr>
          <w:color w:val="000000"/>
        </w:rPr>
        <w:t xml:space="preserve"> </w:t>
      </w:r>
      <w:r w:rsidRPr="004E5946">
        <w:rPr>
          <w:b/>
          <w:bCs/>
          <w:color w:val="000000"/>
        </w:rPr>
        <w:t>и эксплуатацию рекламной конструкции</w:t>
      </w:r>
    </w:p>
    <w:p w:rsidR="00B506E4" w:rsidRPr="004E5946" w:rsidRDefault="00B506E4" w:rsidP="009E65C3">
      <w:pPr>
        <w:pStyle w:val="aa"/>
        <w:spacing w:before="0" w:beforeAutospacing="0" w:after="0" w:afterAutospacing="0"/>
        <w:ind w:firstLine="562"/>
        <w:jc w:val="both"/>
        <w:rPr>
          <w:color w:val="000000"/>
        </w:rPr>
      </w:pPr>
      <w:r w:rsidRPr="004E5946">
        <w:rPr>
          <w:color w:val="000000"/>
        </w:rPr>
        <w:t>Продавец в течение 3 (трех) рабочих дней со дня подписания протокола об итогах аукциона обязан передать победителю аукциона проект договора на установку и эксплуатацию рекламной конструкции. Договор на установку и эксплуатацию рекламной конструкции подлежит подписанию победителем торгов не ранее чем через 10 (десять) дней и не позднее 20 (двадцати) дней со дня подписания протокола об итогах аукциона.</w:t>
      </w:r>
    </w:p>
    <w:p w:rsidR="00B506E4" w:rsidRPr="004E5946" w:rsidRDefault="00B506E4" w:rsidP="00B506E4">
      <w:pPr>
        <w:pStyle w:val="aa"/>
        <w:spacing w:before="0" w:beforeAutospacing="0" w:after="0" w:afterAutospacing="0"/>
        <w:ind w:firstLine="562"/>
        <w:jc w:val="both"/>
        <w:rPr>
          <w:color w:val="000000"/>
        </w:rPr>
      </w:pPr>
      <w:r>
        <w:rPr>
          <w:b/>
          <w:bCs/>
          <w:color w:val="000000"/>
        </w:rPr>
        <w:t>9</w:t>
      </w:r>
      <w:r w:rsidRPr="004E5946">
        <w:rPr>
          <w:b/>
          <w:bCs/>
          <w:color w:val="000000"/>
        </w:rPr>
        <w:t>. Дополнительные условия</w:t>
      </w:r>
    </w:p>
    <w:p w:rsidR="00B506E4" w:rsidRPr="004E5946" w:rsidRDefault="00B506E4" w:rsidP="00B506E4">
      <w:pPr>
        <w:pStyle w:val="aa"/>
        <w:spacing w:before="0" w:beforeAutospacing="0" w:after="0" w:afterAutospacing="0"/>
        <w:ind w:firstLine="562"/>
        <w:jc w:val="both"/>
        <w:rPr>
          <w:color w:val="000000"/>
        </w:rPr>
      </w:pPr>
      <w:r w:rsidRPr="004E5946">
        <w:rPr>
          <w:color w:val="00000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506E4" w:rsidRPr="004E5946" w:rsidRDefault="00B506E4" w:rsidP="00B506E4">
      <w:pPr>
        <w:pStyle w:val="aa"/>
        <w:spacing w:before="0" w:beforeAutospacing="0" w:after="0" w:afterAutospacing="0"/>
        <w:ind w:firstLine="562"/>
        <w:jc w:val="both"/>
        <w:rPr>
          <w:color w:val="000000"/>
        </w:rPr>
      </w:pPr>
      <w:r w:rsidRPr="004E5946">
        <w:rPr>
          <w:color w:val="00000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E65C3" w:rsidRPr="009E65C3" w:rsidRDefault="00B506E4" w:rsidP="009E65C3">
      <w:pPr>
        <w:pStyle w:val="aa"/>
        <w:spacing w:before="0" w:beforeAutospacing="0" w:after="0" w:afterAutospacing="0"/>
        <w:ind w:firstLine="562"/>
        <w:jc w:val="both"/>
        <w:rPr>
          <w:color w:val="000000"/>
        </w:rPr>
      </w:pPr>
      <w:r w:rsidRPr="004E5946">
        <w:rPr>
          <w:color w:val="000000"/>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до даты окончания срока подачи заявок на участие в аукционе он составлял не менее пятнадцати дней.</w:t>
      </w:r>
    </w:p>
    <w:p w:rsidR="00B506E4" w:rsidRDefault="00B506E4" w:rsidP="00B506E4">
      <w:pPr>
        <w:jc w:val="both"/>
        <w:rPr>
          <w:sz w:val="24"/>
          <w:szCs w:val="24"/>
        </w:rPr>
      </w:pPr>
    </w:p>
    <w:p w:rsidR="009E65C3" w:rsidRDefault="009E65C3" w:rsidP="00B506E4">
      <w:pPr>
        <w:jc w:val="center"/>
        <w:rPr>
          <w:b/>
          <w:bCs/>
        </w:rPr>
      </w:pPr>
    </w:p>
    <w:p w:rsidR="002F206B" w:rsidRDefault="002F206B" w:rsidP="00B506E4">
      <w:pPr>
        <w:jc w:val="center"/>
        <w:rPr>
          <w:b/>
          <w:bCs/>
        </w:rPr>
      </w:pPr>
    </w:p>
    <w:p w:rsidR="002F206B" w:rsidRDefault="002F206B" w:rsidP="00266CE5">
      <w:pPr>
        <w:rPr>
          <w:b/>
          <w:bCs/>
        </w:rPr>
      </w:pPr>
    </w:p>
    <w:p w:rsidR="00B506E4" w:rsidRPr="009E65C3" w:rsidRDefault="00B506E4" w:rsidP="00B506E4">
      <w:pPr>
        <w:jc w:val="center"/>
        <w:rPr>
          <w:b/>
          <w:bCs/>
          <w:sz w:val="24"/>
          <w:szCs w:val="24"/>
        </w:rPr>
      </w:pPr>
      <w:r w:rsidRPr="009E65C3">
        <w:rPr>
          <w:b/>
          <w:bCs/>
          <w:sz w:val="24"/>
          <w:szCs w:val="24"/>
        </w:rPr>
        <w:t>Заявка №_______</w:t>
      </w:r>
    </w:p>
    <w:p w:rsidR="00B506E4" w:rsidRPr="009E65C3" w:rsidRDefault="00B506E4" w:rsidP="00B506E4">
      <w:pPr>
        <w:tabs>
          <w:tab w:val="left" w:pos="8647"/>
        </w:tabs>
        <w:ind w:firstLine="567"/>
        <w:jc w:val="center"/>
        <w:rPr>
          <w:b/>
          <w:sz w:val="24"/>
          <w:szCs w:val="24"/>
        </w:rPr>
      </w:pPr>
      <w:r w:rsidRPr="009E65C3">
        <w:rPr>
          <w:b/>
          <w:sz w:val="24"/>
          <w:szCs w:val="24"/>
        </w:rPr>
        <w:t xml:space="preserve">на участие в открытом </w:t>
      </w:r>
      <w:r w:rsidRPr="009E65C3">
        <w:rPr>
          <w:rFonts w:eastAsia="SimSun"/>
          <w:b/>
          <w:sz w:val="24"/>
          <w:szCs w:val="24"/>
        </w:rPr>
        <w:t xml:space="preserve">аукционе </w:t>
      </w:r>
      <w:r w:rsidRPr="009E65C3">
        <w:rPr>
          <w:b/>
          <w:sz w:val="24"/>
          <w:szCs w:val="24"/>
        </w:rPr>
        <w:t>на право заключения договора на установку и эксплуатацию рекламной конструкции:</w:t>
      </w:r>
    </w:p>
    <w:p w:rsidR="00B506E4" w:rsidRPr="009245B3" w:rsidRDefault="00B506E4" w:rsidP="00B506E4">
      <w:pPr>
        <w:tabs>
          <w:tab w:val="left" w:pos="8647"/>
        </w:tabs>
        <w:jc w:val="both"/>
        <w:rPr>
          <w:b/>
        </w:rPr>
      </w:pPr>
      <w:r w:rsidRPr="009245B3">
        <w:rPr>
          <w:b/>
        </w:rPr>
        <w:t>__________________________________________________________________________________________</w:t>
      </w:r>
    </w:p>
    <w:p w:rsidR="00B506E4" w:rsidRPr="009245B3" w:rsidRDefault="00B506E4" w:rsidP="00B506E4">
      <w:pPr>
        <w:tabs>
          <w:tab w:val="left" w:pos="4396"/>
          <w:tab w:val="left" w:pos="8647"/>
        </w:tabs>
        <w:jc w:val="both"/>
        <w:rPr>
          <w:b/>
        </w:rPr>
      </w:pPr>
      <w:r w:rsidRPr="009245B3">
        <w:rPr>
          <w:b/>
        </w:rPr>
        <w:t>__________________________________________________________________________________________</w:t>
      </w:r>
    </w:p>
    <w:p w:rsidR="00B506E4" w:rsidRPr="009245B3" w:rsidRDefault="00B506E4" w:rsidP="00B506E4">
      <w:pPr>
        <w:tabs>
          <w:tab w:val="left" w:pos="4396"/>
          <w:tab w:val="left" w:pos="8647"/>
        </w:tabs>
        <w:jc w:val="both"/>
        <w:rPr>
          <w:b/>
        </w:rPr>
      </w:pPr>
      <w:r w:rsidRPr="009245B3">
        <w:rPr>
          <w:b/>
        </w:rPr>
        <w:t>__________________________________________________________________________________________</w:t>
      </w:r>
    </w:p>
    <w:p w:rsidR="00B506E4" w:rsidRPr="009245B3" w:rsidRDefault="00B506E4" w:rsidP="00B506E4">
      <w:pPr>
        <w:tabs>
          <w:tab w:val="left" w:pos="4396"/>
          <w:tab w:val="left" w:pos="8647"/>
        </w:tabs>
        <w:jc w:val="both"/>
        <w:rPr>
          <w:b/>
        </w:rPr>
      </w:pPr>
      <w:r w:rsidRPr="009245B3">
        <w:rPr>
          <w:b/>
        </w:rPr>
        <w:t>__________________________________________________________________________________________</w:t>
      </w:r>
    </w:p>
    <w:p w:rsidR="00B506E4" w:rsidRPr="009245B3" w:rsidRDefault="00B506E4" w:rsidP="00B506E4">
      <w:pPr>
        <w:tabs>
          <w:tab w:val="left" w:pos="4396"/>
          <w:tab w:val="left" w:pos="8647"/>
        </w:tabs>
        <w:ind w:firstLine="567"/>
        <w:jc w:val="center"/>
        <w:rPr>
          <w:b/>
        </w:rPr>
      </w:pP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 ______________ 20____ г.</w:t>
      </w:r>
    </w:p>
    <w:p w:rsidR="00B506E4" w:rsidRPr="009245B3" w:rsidRDefault="00B506E4" w:rsidP="00B506E4">
      <w:pPr>
        <w:pStyle w:val="ConsPlusNonformat"/>
        <w:widowControl/>
        <w:tabs>
          <w:tab w:val="left" w:pos="4396"/>
        </w:tabs>
        <w:jc w:val="both"/>
        <w:rPr>
          <w:rFonts w:ascii="Times New Roman" w:hAnsi="Times New Roman" w:cs="Times New Roman"/>
        </w:rPr>
      </w:pPr>
      <w:r w:rsidRPr="009245B3">
        <w:rPr>
          <w:rFonts w:ascii="Times New Roman" w:hAnsi="Times New Roman" w:cs="Times New Roman"/>
        </w:rPr>
        <w:t>(заполняется Претендентом (его полномочным представителем)</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b/>
          <w:sz w:val="24"/>
          <w:szCs w:val="24"/>
        </w:rPr>
        <w:t>Претендент - физическое лицо</w:t>
      </w:r>
      <w:r w:rsidRPr="009245B3">
        <w:rPr>
          <w:rFonts w:ascii="Times New Roman" w:hAnsi="Times New Roman" w:cs="Times New Roman"/>
          <w:sz w:val="24"/>
          <w:szCs w:val="24"/>
        </w:rPr>
        <w:t xml:space="preserve"> Ф.И.О./наименование Претендента</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p>
    <w:p w:rsidR="00B506E4" w:rsidRPr="009245B3" w:rsidRDefault="00B506E4" w:rsidP="00B506E4">
      <w:pPr>
        <w:pStyle w:val="ConsPlusNonformat"/>
        <w:widowControl/>
        <w:tabs>
          <w:tab w:val="left" w:pos="4396"/>
        </w:tabs>
        <w:jc w:val="both"/>
        <w:rPr>
          <w:rFonts w:ascii="Times New Roman" w:hAnsi="Times New Roman" w:cs="Times New Roman"/>
        </w:rPr>
      </w:pPr>
      <w:r w:rsidRPr="009245B3">
        <w:rPr>
          <w:rFonts w:ascii="Times New Roman" w:hAnsi="Times New Roman" w:cs="Times New Roman"/>
        </w:rPr>
        <w:t xml:space="preserve">                                                                          (для физических лиц)</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 xml:space="preserve">предварительно согласен на использование Продавцом персональных данных согласно статье 3 Федерального закона «О персональных данных» от 27.07.2006 №152-ФЗ, в целях, определённых правилом 133 Приказа Федеральной антимонопольной службы от </w:t>
      </w:r>
      <w:smartTag w:uri="urn:schemas-microsoft-com:office:cs:smarttags" w:element="NumConv9p0">
        <w:smartTagPr>
          <w:attr w:name="sch" w:val="2"/>
          <w:attr w:name="val" w:val="10.02.2010"/>
        </w:smartTagPr>
        <w:r w:rsidRPr="009245B3">
          <w:rPr>
            <w:rFonts w:ascii="Times New Roman" w:hAnsi="Times New Roman" w:cs="Times New Roman"/>
            <w:sz w:val="24"/>
            <w:szCs w:val="24"/>
          </w:rPr>
          <w:t>10.02.2010</w:t>
        </w:r>
      </w:smartTag>
      <w:r w:rsidRPr="009245B3">
        <w:rPr>
          <w:rFonts w:ascii="Times New Roman" w:hAnsi="Times New Roman" w:cs="Times New Roman"/>
          <w:sz w:val="24"/>
          <w:szCs w:val="24"/>
        </w:rPr>
        <w:t xml:space="preserve"> № </w:t>
      </w:r>
      <w:smartTag w:uri="urn:schemas-microsoft-com:office:cs:smarttags" w:element="NumConv6p0">
        <w:smartTagPr>
          <w:attr w:name="sch" w:val="1"/>
          <w:attr w:name="val" w:val="67"/>
        </w:smartTagPr>
        <w:r w:rsidRPr="009245B3">
          <w:rPr>
            <w:rFonts w:ascii="Times New Roman" w:hAnsi="Times New Roman" w:cs="Times New Roman"/>
            <w:sz w:val="24"/>
            <w:szCs w:val="24"/>
          </w:rPr>
          <w:t>67</w:t>
        </w:r>
      </w:smartTag>
      <w:r w:rsidRPr="009245B3">
        <w:rPr>
          <w:rFonts w:ascii="Times New Roman" w:hAnsi="Times New Roman" w:cs="Times New Roman"/>
          <w:sz w:val="24"/>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Документ, удостоверяющий личность</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серия ____________ N ____________________, выдан "______" _________ _______ г.</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выдан _____________________________________________________________________________</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b/>
          <w:sz w:val="24"/>
          <w:szCs w:val="24"/>
        </w:rPr>
        <w:t>Претендент - Юридическое лицо</w:t>
      </w:r>
      <w:r w:rsidRPr="009245B3">
        <w:rPr>
          <w:rFonts w:ascii="Times New Roman" w:hAnsi="Times New Roman" w:cs="Times New Roman"/>
          <w:sz w:val="24"/>
          <w:szCs w:val="24"/>
        </w:rPr>
        <w:t xml:space="preserve">/наименование Претендента </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ИНН______________________________________________________________________________</w:t>
      </w:r>
    </w:p>
    <w:p w:rsidR="00B506E4" w:rsidRPr="009245B3" w:rsidRDefault="00B506E4" w:rsidP="00B506E4">
      <w:pPr>
        <w:pStyle w:val="ConsPlusNonformat"/>
        <w:widowControl/>
        <w:tabs>
          <w:tab w:val="left" w:pos="4396"/>
        </w:tabs>
        <w:jc w:val="both"/>
        <w:rPr>
          <w:rFonts w:ascii="Times New Roman" w:hAnsi="Times New Roman" w:cs="Times New Roman"/>
        </w:rPr>
      </w:pPr>
      <w:r w:rsidRPr="009245B3">
        <w:rPr>
          <w:rFonts w:ascii="Times New Roman" w:hAnsi="Times New Roman" w:cs="Times New Roman"/>
        </w:rPr>
        <w:t xml:space="preserve">                                                             (для юридических лиц)</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Документ о государственной регистрации в качестве юридического лица</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серия __________ N ______________ дата регистрации "____" ___________ ______ г.</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Орган, осуществивший регистрацию</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Телефон ______________ Факс _____________ Индекс _________________________________</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Банковские реквизиты Претендента для возврата денежных средств:</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Банк:______________________________________________________________________________</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расчетный (лицевой) счет N _________________________________________________</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корр. счет ____________________________________ БИК _________________________________</w:t>
      </w:r>
    </w:p>
    <w:p w:rsidR="00B506E4" w:rsidRPr="009245B3" w:rsidRDefault="00B506E4" w:rsidP="00B506E4">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Представитель Претендента __________________________________________________________________________________</w:t>
      </w:r>
    </w:p>
    <w:p w:rsidR="00B506E4" w:rsidRPr="009245B3" w:rsidRDefault="00B506E4" w:rsidP="00B506E4">
      <w:pPr>
        <w:pStyle w:val="ConsPlusNonformat"/>
        <w:widowControl/>
        <w:tabs>
          <w:tab w:val="left" w:pos="4396"/>
        </w:tabs>
        <w:jc w:val="both"/>
        <w:rPr>
          <w:rFonts w:ascii="Times New Roman" w:hAnsi="Times New Roman" w:cs="Times New Roman"/>
        </w:rPr>
      </w:pPr>
      <w:r w:rsidRPr="009245B3">
        <w:rPr>
          <w:rFonts w:ascii="Times New Roman" w:hAnsi="Times New Roman" w:cs="Times New Roman"/>
        </w:rPr>
        <w:t xml:space="preserve">                                                                               (Ф.И.О. или наименование)</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Действует на основании доверенности от "_____" _______ _____ г. N _________________</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w:t>
      </w:r>
    </w:p>
    <w:p w:rsidR="00B506E4" w:rsidRPr="009245B3" w:rsidRDefault="00B506E4" w:rsidP="00B506E4">
      <w:pPr>
        <w:pStyle w:val="ConsPlusNonformat"/>
        <w:widowControl/>
        <w:tabs>
          <w:tab w:val="left" w:pos="4396"/>
        </w:tabs>
        <w:jc w:val="center"/>
        <w:rPr>
          <w:rFonts w:ascii="Times New Roman" w:hAnsi="Times New Roman" w:cs="Times New Roman"/>
        </w:rPr>
      </w:pPr>
      <w:r w:rsidRPr="009245B3">
        <w:rPr>
          <w:rFonts w:ascii="Times New Roman" w:hAnsi="Times New Roman" w:cs="Times New Roman"/>
        </w:rPr>
        <w:t>(наименование документа, серия, номер, дата и место выдачи (регистрации), кем выдан)</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p>
    <w:p w:rsidR="00B506E4" w:rsidRPr="009245B3" w:rsidRDefault="00B506E4" w:rsidP="00B506E4">
      <w:pPr>
        <w:pStyle w:val="ConsPlusNonformat"/>
        <w:widowControl/>
        <w:tabs>
          <w:tab w:val="left" w:pos="4396"/>
        </w:tabs>
        <w:jc w:val="both"/>
        <w:rPr>
          <w:rFonts w:ascii="Times New Roman" w:hAnsi="Times New Roman" w:cs="Times New Roman"/>
        </w:rPr>
      </w:pPr>
      <w:r w:rsidRPr="009245B3">
        <w:rPr>
          <w:rFonts w:ascii="Times New Roman" w:hAnsi="Times New Roman" w:cs="Times New Roman"/>
        </w:rPr>
        <w:lastRenderedPageBreak/>
        <w:t xml:space="preserve">                                                          </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принимая решение об участии в аукционе на право заключения договора на установку и эксплуатацию рекламной конструкции:</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p>
    <w:p w:rsidR="00B506E4" w:rsidRPr="009245B3" w:rsidRDefault="00B506E4" w:rsidP="00B506E4">
      <w:pPr>
        <w:pStyle w:val="ConsPlusNonformat"/>
        <w:widowControl/>
        <w:tabs>
          <w:tab w:val="left" w:pos="4396"/>
        </w:tabs>
        <w:jc w:val="both"/>
        <w:rPr>
          <w:rFonts w:ascii="Times New Roman" w:hAnsi="Times New Roman" w:cs="Times New Roman"/>
        </w:rPr>
      </w:pPr>
      <w:r w:rsidRPr="009245B3">
        <w:rPr>
          <w:rFonts w:ascii="Times New Roman" w:hAnsi="Times New Roman" w:cs="Times New Roman"/>
        </w:rPr>
        <w:t xml:space="preserve">                          (наименование имущества, его основные характеристики и местонахождение)</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B506E4" w:rsidRPr="009245B3" w:rsidRDefault="00B506E4" w:rsidP="00B506E4">
      <w:pPr>
        <w:pStyle w:val="ConsPlusNonformat"/>
        <w:widowControl/>
        <w:tabs>
          <w:tab w:val="left" w:pos="4396"/>
        </w:tabs>
        <w:jc w:val="both"/>
        <w:rPr>
          <w:rFonts w:ascii="Times New Roman" w:hAnsi="Times New Roman" w:cs="Times New Roman"/>
          <w:sz w:val="24"/>
          <w:szCs w:val="24"/>
        </w:rPr>
      </w:pPr>
      <w:r w:rsidRPr="009245B3">
        <w:rPr>
          <w:rFonts w:ascii="Times New Roman" w:hAnsi="Times New Roman" w:cs="Times New Roman"/>
          <w:sz w:val="24"/>
          <w:szCs w:val="24"/>
        </w:rPr>
        <w:t xml:space="preserve">обязуюсь: соблюдать условия аукциона, содержащиеся в информационном сообщении о проведении аукциона, опубликованном в информационном бюллетене «Вестник Совета и администрации Приволжского муниципального района», на официальных сайтах администрации Приволжского муниципального района </w:t>
      </w:r>
      <w:r w:rsidRPr="009245B3">
        <w:rPr>
          <w:rFonts w:ascii="Times New Roman" w:hAnsi="Times New Roman" w:cs="Times New Roman"/>
          <w:sz w:val="24"/>
          <w:szCs w:val="24"/>
          <w:u w:val="single"/>
        </w:rPr>
        <w:t>www.privadmin.ru,</w:t>
      </w:r>
      <w:r w:rsidRPr="009245B3">
        <w:rPr>
          <w:rFonts w:ascii="Times New Roman" w:hAnsi="Times New Roman" w:cs="Times New Roman"/>
          <w:sz w:val="24"/>
          <w:szCs w:val="24"/>
        </w:rPr>
        <w:t xml:space="preserve"> </w:t>
      </w:r>
      <w:r w:rsidRPr="009245B3">
        <w:rPr>
          <w:rFonts w:ascii="Times New Roman" w:hAnsi="Times New Roman" w:cs="Times New Roman"/>
          <w:snapToGrid w:val="0"/>
          <w:sz w:val="24"/>
          <w:szCs w:val="24"/>
        </w:rPr>
        <w:t xml:space="preserve">и </w:t>
      </w:r>
      <w:r w:rsidRPr="009245B3">
        <w:rPr>
          <w:rFonts w:ascii="Times New Roman" w:hAnsi="Times New Roman" w:cs="Times New Roman"/>
          <w:sz w:val="24"/>
          <w:szCs w:val="24"/>
        </w:rPr>
        <w:t xml:space="preserve">Российской Федерации </w:t>
      </w:r>
      <w:hyperlink r:id="rId5" w:history="1">
        <w:r w:rsidRPr="009245B3">
          <w:rPr>
            <w:rStyle w:val="a6"/>
            <w:szCs w:val="24"/>
            <w:lang w:val="en-US"/>
          </w:rPr>
          <w:t>www</w:t>
        </w:r>
        <w:r w:rsidRPr="009245B3">
          <w:rPr>
            <w:rStyle w:val="a6"/>
            <w:szCs w:val="24"/>
          </w:rPr>
          <w:t>.</w:t>
        </w:r>
        <w:r w:rsidRPr="009245B3">
          <w:rPr>
            <w:rStyle w:val="a6"/>
            <w:szCs w:val="24"/>
            <w:lang w:val="en-US"/>
          </w:rPr>
          <w:t>torgi</w:t>
        </w:r>
        <w:r w:rsidRPr="009245B3">
          <w:rPr>
            <w:rStyle w:val="a6"/>
            <w:szCs w:val="24"/>
          </w:rPr>
          <w:t>.</w:t>
        </w:r>
        <w:r w:rsidRPr="009245B3">
          <w:rPr>
            <w:rStyle w:val="a6"/>
            <w:szCs w:val="24"/>
            <w:lang w:val="en-US"/>
          </w:rPr>
          <w:t>gov</w:t>
        </w:r>
        <w:r w:rsidRPr="009245B3">
          <w:rPr>
            <w:rStyle w:val="a6"/>
            <w:szCs w:val="24"/>
          </w:rPr>
          <w:t>.</w:t>
        </w:r>
        <w:r w:rsidRPr="009245B3">
          <w:rPr>
            <w:rStyle w:val="a6"/>
            <w:szCs w:val="24"/>
            <w:lang w:val="en-US"/>
          </w:rPr>
          <w:t>ru</w:t>
        </w:r>
      </w:hyperlink>
      <w:r w:rsidRPr="009245B3">
        <w:rPr>
          <w:rFonts w:ascii="Times New Roman" w:hAnsi="Times New Roman" w:cs="Times New Roman"/>
          <w:sz w:val="24"/>
          <w:szCs w:val="24"/>
        </w:rPr>
        <w:t xml:space="preserve">, </w:t>
      </w:r>
      <w:r w:rsidRPr="009245B3">
        <w:rPr>
          <w:rFonts w:ascii="Times New Roman" w:hAnsi="Times New Roman" w:cs="Times New Roman"/>
          <w:snapToGrid w:val="0"/>
          <w:sz w:val="24"/>
          <w:szCs w:val="24"/>
        </w:rPr>
        <w:t xml:space="preserve">а </w:t>
      </w:r>
      <w:r w:rsidRPr="009245B3">
        <w:rPr>
          <w:rFonts w:ascii="Times New Roman" w:hAnsi="Times New Roman" w:cs="Times New Roman"/>
          <w:sz w:val="24"/>
          <w:szCs w:val="24"/>
        </w:rPr>
        <w:t>также порядок Проведения аукциона, установленный  действующим законодательством.</w:t>
      </w:r>
    </w:p>
    <w:p w:rsidR="00B506E4" w:rsidRPr="009245B3" w:rsidRDefault="00B506E4" w:rsidP="00B506E4">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 xml:space="preserve">       </w:t>
      </w:r>
    </w:p>
    <w:p w:rsidR="00B506E4" w:rsidRPr="009245B3" w:rsidRDefault="00B506E4" w:rsidP="00B506E4">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 xml:space="preserve">    </w:t>
      </w:r>
    </w:p>
    <w:p w:rsidR="00B506E4" w:rsidRPr="009245B3" w:rsidRDefault="00B506E4" w:rsidP="00B506E4">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 xml:space="preserve">        Подпись Претендента (его полномочного представителя):</w:t>
      </w:r>
    </w:p>
    <w:p w:rsidR="00B506E4" w:rsidRPr="009245B3" w:rsidRDefault="00B506E4" w:rsidP="00B506E4">
      <w:pPr>
        <w:pStyle w:val="ConsPlusNonformat"/>
        <w:widowControl/>
        <w:tabs>
          <w:tab w:val="left" w:pos="4396"/>
        </w:tabs>
        <w:rPr>
          <w:rFonts w:ascii="Times New Roman" w:hAnsi="Times New Roman" w:cs="Times New Roman"/>
          <w:sz w:val="24"/>
          <w:szCs w:val="24"/>
        </w:rPr>
      </w:pPr>
    </w:p>
    <w:p w:rsidR="00B506E4" w:rsidRPr="009245B3" w:rsidRDefault="00B506E4" w:rsidP="00B506E4">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 xml:space="preserve">    Дата: "___" _________________ 20__ г.                  _________________(_______________)</w:t>
      </w:r>
    </w:p>
    <w:p w:rsidR="00B506E4" w:rsidRPr="009245B3" w:rsidRDefault="00B506E4" w:rsidP="00B506E4">
      <w:pPr>
        <w:pStyle w:val="ConsPlusNonformat"/>
        <w:widowControl/>
        <w:tabs>
          <w:tab w:val="left" w:pos="2550"/>
          <w:tab w:val="left" w:pos="4396"/>
        </w:tabs>
        <w:rPr>
          <w:rFonts w:ascii="Times New Roman" w:hAnsi="Times New Roman" w:cs="Times New Roman"/>
          <w:sz w:val="24"/>
          <w:szCs w:val="24"/>
        </w:rPr>
      </w:pPr>
    </w:p>
    <w:p w:rsidR="00B506E4" w:rsidRPr="009245B3" w:rsidRDefault="00B506E4" w:rsidP="00B506E4">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 xml:space="preserve">    Заявка принята Продавцом (его полномочным представителем):</w:t>
      </w:r>
    </w:p>
    <w:p w:rsidR="00B506E4" w:rsidRPr="009245B3" w:rsidRDefault="00B506E4" w:rsidP="00B506E4">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 xml:space="preserve">    "_____" _____________ 20___ г. в час. ______ мин. ______ за N ________</w:t>
      </w:r>
    </w:p>
    <w:p w:rsidR="00B506E4" w:rsidRPr="009245B3" w:rsidRDefault="00B506E4" w:rsidP="00B506E4">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 xml:space="preserve">    Подпись уполномоченного лица Продавца, принявшего заявку:</w:t>
      </w:r>
    </w:p>
    <w:p w:rsidR="00B506E4" w:rsidRPr="009245B3" w:rsidRDefault="00B506E4" w:rsidP="00B506E4">
      <w:pPr>
        <w:pStyle w:val="ConsPlusNonformat"/>
        <w:widowControl/>
        <w:tabs>
          <w:tab w:val="left" w:pos="4396"/>
        </w:tabs>
        <w:rPr>
          <w:rFonts w:ascii="Times New Roman" w:hAnsi="Times New Roman" w:cs="Times New Roman"/>
          <w:sz w:val="24"/>
          <w:szCs w:val="24"/>
        </w:rPr>
      </w:pPr>
      <w:r w:rsidRPr="009245B3">
        <w:rPr>
          <w:rFonts w:ascii="Times New Roman" w:hAnsi="Times New Roman" w:cs="Times New Roman"/>
          <w:sz w:val="24"/>
          <w:szCs w:val="24"/>
        </w:rPr>
        <w:t xml:space="preserve">    __________________________________________________________________________________</w:t>
      </w:r>
    </w:p>
    <w:p w:rsidR="00B506E4" w:rsidRPr="009245B3" w:rsidRDefault="00B506E4" w:rsidP="00B506E4">
      <w:pPr>
        <w:pStyle w:val="ConsPlusNonformat"/>
        <w:widowControl/>
        <w:tabs>
          <w:tab w:val="left" w:pos="4396"/>
        </w:tabs>
        <w:jc w:val="center"/>
        <w:rPr>
          <w:rFonts w:ascii="Times New Roman" w:hAnsi="Times New Roman" w:cs="Times New Roman"/>
        </w:rPr>
      </w:pPr>
      <w:r w:rsidRPr="009245B3">
        <w:rPr>
          <w:rFonts w:ascii="Times New Roman" w:hAnsi="Times New Roman" w:cs="Times New Roman"/>
        </w:rPr>
        <w:t>(подпись)                                                                    (фамилия, имя, отчество, должность)</w:t>
      </w:r>
    </w:p>
    <w:p w:rsidR="00B506E4" w:rsidRPr="009245B3" w:rsidRDefault="00B506E4" w:rsidP="00B506E4">
      <w:pPr>
        <w:pStyle w:val="ConsPlusNonformat"/>
        <w:widowControl/>
        <w:tabs>
          <w:tab w:val="left" w:pos="4396"/>
        </w:tabs>
        <w:rPr>
          <w:rFonts w:ascii="Times New Roman" w:hAnsi="Times New Roman" w:cs="Times New Roman"/>
          <w:sz w:val="24"/>
          <w:szCs w:val="24"/>
        </w:rPr>
      </w:pPr>
    </w:p>
    <w:p w:rsidR="00B506E4" w:rsidRPr="009245B3" w:rsidRDefault="00B506E4" w:rsidP="00B506E4">
      <w:pPr>
        <w:pStyle w:val="ConsPlusNonformat"/>
        <w:widowControl/>
        <w:tabs>
          <w:tab w:val="left" w:pos="4396"/>
        </w:tabs>
        <w:rPr>
          <w:rFonts w:ascii="Times New Roman" w:hAnsi="Times New Roman" w:cs="Times New Roman"/>
          <w:sz w:val="24"/>
          <w:szCs w:val="24"/>
        </w:rPr>
      </w:pPr>
    </w:p>
    <w:p w:rsidR="00B506E4" w:rsidRPr="009245B3" w:rsidRDefault="00B506E4" w:rsidP="00B506E4">
      <w:pPr>
        <w:pStyle w:val="ConsPlusNormal"/>
        <w:tabs>
          <w:tab w:val="left" w:pos="4396"/>
        </w:tabs>
        <w:ind w:firstLine="540"/>
        <w:jc w:val="both"/>
        <w:rPr>
          <w:rFonts w:ascii="Times New Roman" w:hAnsi="Times New Roman" w:cs="Times New Roman"/>
          <w:sz w:val="24"/>
          <w:szCs w:val="24"/>
        </w:rPr>
      </w:pPr>
    </w:p>
    <w:tbl>
      <w:tblPr>
        <w:tblW w:w="4998" w:type="dxa"/>
        <w:tblLook w:val="0000" w:firstRow="0" w:lastRow="0" w:firstColumn="0" w:lastColumn="0" w:noHBand="0" w:noVBand="0"/>
      </w:tblPr>
      <w:tblGrid>
        <w:gridCol w:w="4998"/>
      </w:tblGrid>
      <w:tr w:rsidR="00B506E4" w:rsidRPr="009245B3" w:rsidTr="00082F7D">
        <w:trPr>
          <w:cantSplit/>
          <w:trHeight w:val="183"/>
        </w:trPr>
        <w:tc>
          <w:tcPr>
            <w:tcW w:w="4998" w:type="dxa"/>
          </w:tcPr>
          <w:p w:rsidR="00B506E4" w:rsidRPr="009245B3" w:rsidRDefault="00B506E4" w:rsidP="00082F7D">
            <w:pPr>
              <w:tabs>
                <w:tab w:val="left" w:pos="4396"/>
              </w:tabs>
            </w:pPr>
            <w:r w:rsidRPr="009245B3">
              <w:br w:type="page"/>
            </w:r>
          </w:p>
        </w:tc>
      </w:tr>
    </w:tbl>
    <w:p w:rsidR="00B506E4" w:rsidRPr="009245B3" w:rsidRDefault="00B506E4" w:rsidP="00B506E4">
      <w:pPr>
        <w:tabs>
          <w:tab w:val="left" w:pos="4396"/>
        </w:tabs>
      </w:pPr>
    </w:p>
    <w:p w:rsidR="00B506E4" w:rsidRPr="009245B3" w:rsidRDefault="00B506E4" w:rsidP="00B506E4">
      <w:pPr>
        <w:tabs>
          <w:tab w:val="left" w:pos="4396"/>
        </w:tabs>
      </w:pPr>
    </w:p>
    <w:p w:rsidR="00B506E4" w:rsidRPr="009245B3" w:rsidRDefault="00B506E4" w:rsidP="00B506E4">
      <w:pPr>
        <w:tabs>
          <w:tab w:val="left" w:pos="4396"/>
        </w:tabs>
      </w:pPr>
    </w:p>
    <w:p w:rsidR="00B506E4" w:rsidRPr="009245B3" w:rsidRDefault="00B506E4" w:rsidP="00B506E4">
      <w:pPr>
        <w:tabs>
          <w:tab w:val="left" w:pos="4396"/>
        </w:tabs>
      </w:pPr>
    </w:p>
    <w:p w:rsidR="00B506E4" w:rsidRPr="009245B3" w:rsidRDefault="00B506E4" w:rsidP="00B506E4">
      <w:pPr>
        <w:tabs>
          <w:tab w:val="left" w:pos="4396"/>
        </w:tabs>
      </w:pPr>
    </w:p>
    <w:p w:rsidR="00B506E4" w:rsidRPr="009245B3"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tabs>
          <w:tab w:val="left" w:pos="4396"/>
        </w:tabs>
      </w:pPr>
    </w:p>
    <w:p w:rsidR="00B506E4" w:rsidRDefault="00B506E4" w:rsidP="00B506E4">
      <w:pPr>
        <w:widowControl w:val="0"/>
        <w:rPr>
          <w:b/>
        </w:rPr>
      </w:pPr>
    </w:p>
    <w:p w:rsidR="00B506E4" w:rsidRPr="009245B3" w:rsidRDefault="00B506E4" w:rsidP="00B506E4">
      <w:pPr>
        <w:widowControl w:val="0"/>
        <w:jc w:val="right"/>
        <w:rPr>
          <w:b/>
        </w:rPr>
      </w:pPr>
      <w:r w:rsidRPr="009245B3">
        <w:rPr>
          <w:b/>
        </w:rPr>
        <w:t>Приложение №2</w:t>
      </w:r>
    </w:p>
    <w:p w:rsidR="00B506E4" w:rsidRPr="009245B3" w:rsidRDefault="00B506E4" w:rsidP="00B506E4">
      <w:pPr>
        <w:widowControl w:val="0"/>
        <w:jc w:val="right"/>
        <w:rPr>
          <w:b/>
        </w:rPr>
      </w:pPr>
    </w:p>
    <w:p w:rsidR="00B506E4" w:rsidRPr="009245B3" w:rsidRDefault="00B506E4" w:rsidP="00B506E4">
      <w:pPr>
        <w:jc w:val="center"/>
        <w:rPr>
          <w:b/>
          <w:sz w:val="24"/>
          <w:szCs w:val="24"/>
        </w:rPr>
      </w:pPr>
      <w:r w:rsidRPr="009245B3">
        <w:rPr>
          <w:b/>
          <w:sz w:val="24"/>
          <w:szCs w:val="24"/>
        </w:rPr>
        <w:t>ОПИСЬ</w:t>
      </w:r>
    </w:p>
    <w:p w:rsidR="00B506E4" w:rsidRPr="009245B3" w:rsidRDefault="00B506E4" w:rsidP="00B506E4">
      <w:pPr>
        <w:jc w:val="center"/>
        <w:rPr>
          <w:b/>
          <w:sz w:val="24"/>
          <w:szCs w:val="24"/>
        </w:rPr>
      </w:pPr>
      <w:r w:rsidRPr="009245B3">
        <w:rPr>
          <w:b/>
          <w:sz w:val="24"/>
          <w:szCs w:val="24"/>
        </w:rPr>
        <w:t>предоставляемых заявителем (претендентом) документов на участие в аукционе на право заключения договора на установку и эксплуатацию рекламной конструкции</w:t>
      </w:r>
    </w:p>
    <w:p w:rsidR="00B506E4" w:rsidRPr="009245B3" w:rsidRDefault="00B506E4" w:rsidP="00B506E4">
      <w:pPr>
        <w:jc w:val="center"/>
        <w:rPr>
          <w:b/>
          <w:sz w:val="24"/>
          <w:szCs w:val="24"/>
        </w:rPr>
      </w:pPr>
    </w:p>
    <w:p w:rsidR="00B506E4" w:rsidRPr="009245B3" w:rsidRDefault="00B506E4" w:rsidP="00B506E4">
      <w:pPr>
        <w:jc w:val="both"/>
        <w:rPr>
          <w:sz w:val="24"/>
          <w:szCs w:val="24"/>
        </w:rPr>
      </w:pPr>
      <w:r w:rsidRPr="009245B3">
        <w:rPr>
          <w:sz w:val="24"/>
          <w:szCs w:val="24"/>
        </w:rPr>
        <w:t>Составляется в двух экземплярах: по 1 экз. заявителю (претенденту) и продавцу</w:t>
      </w:r>
    </w:p>
    <w:p w:rsidR="00B506E4" w:rsidRPr="009245B3" w:rsidRDefault="00B506E4" w:rsidP="00B506E4">
      <w:pPr>
        <w:jc w:val="both"/>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4760"/>
        <w:gridCol w:w="2100"/>
        <w:gridCol w:w="2240"/>
      </w:tblGrid>
      <w:tr w:rsidR="00B506E4" w:rsidRPr="009245B3" w:rsidTr="00082F7D">
        <w:tc>
          <w:tcPr>
            <w:tcW w:w="1088" w:type="dxa"/>
          </w:tcPr>
          <w:p w:rsidR="00B506E4" w:rsidRPr="009245B3" w:rsidRDefault="00B506E4" w:rsidP="00082F7D">
            <w:pPr>
              <w:jc w:val="center"/>
              <w:rPr>
                <w:sz w:val="24"/>
                <w:szCs w:val="24"/>
              </w:rPr>
            </w:pPr>
            <w:r w:rsidRPr="009245B3">
              <w:rPr>
                <w:sz w:val="24"/>
                <w:szCs w:val="24"/>
              </w:rPr>
              <w:t>№</w:t>
            </w:r>
          </w:p>
          <w:p w:rsidR="00B506E4" w:rsidRPr="009245B3" w:rsidRDefault="00B506E4" w:rsidP="00082F7D">
            <w:pPr>
              <w:jc w:val="center"/>
              <w:rPr>
                <w:sz w:val="24"/>
                <w:szCs w:val="24"/>
              </w:rPr>
            </w:pPr>
            <w:r w:rsidRPr="009245B3">
              <w:rPr>
                <w:sz w:val="24"/>
                <w:szCs w:val="24"/>
              </w:rPr>
              <w:t>п/п</w:t>
            </w:r>
          </w:p>
        </w:tc>
        <w:tc>
          <w:tcPr>
            <w:tcW w:w="4760" w:type="dxa"/>
          </w:tcPr>
          <w:p w:rsidR="00B506E4" w:rsidRPr="009245B3" w:rsidRDefault="00B506E4" w:rsidP="00082F7D">
            <w:pPr>
              <w:jc w:val="center"/>
              <w:rPr>
                <w:sz w:val="24"/>
                <w:szCs w:val="24"/>
              </w:rPr>
            </w:pPr>
            <w:r w:rsidRPr="009245B3">
              <w:rPr>
                <w:sz w:val="24"/>
                <w:szCs w:val="24"/>
              </w:rPr>
              <w:t>Наименование документа</w:t>
            </w:r>
          </w:p>
        </w:tc>
        <w:tc>
          <w:tcPr>
            <w:tcW w:w="2100" w:type="dxa"/>
          </w:tcPr>
          <w:p w:rsidR="00B506E4" w:rsidRPr="009245B3" w:rsidRDefault="00B506E4" w:rsidP="00082F7D">
            <w:pPr>
              <w:jc w:val="center"/>
              <w:rPr>
                <w:sz w:val="24"/>
                <w:szCs w:val="24"/>
              </w:rPr>
            </w:pPr>
            <w:r w:rsidRPr="009245B3">
              <w:rPr>
                <w:sz w:val="24"/>
                <w:szCs w:val="24"/>
              </w:rPr>
              <w:t>Количество</w:t>
            </w:r>
          </w:p>
          <w:p w:rsidR="00B506E4" w:rsidRPr="009245B3" w:rsidRDefault="00B506E4" w:rsidP="00082F7D">
            <w:pPr>
              <w:jc w:val="center"/>
              <w:rPr>
                <w:sz w:val="24"/>
                <w:szCs w:val="24"/>
              </w:rPr>
            </w:pPr>
            <w:r w:rsidRPr="009245B3">
              <w:rPr>
                <w:sz w:val="24"/>
                <w:szCs w:val="24"/>
              </w:rPr>
              <w:t>Листов</w:t>
            </w:r>
          </w:p>
        </w:tc>
        <w:tc>
          <w:tcPr>
            <w:tcW w:w="2240" w:type="dxa"/>
          </w:tcPr>
          <w:p w:rsidR="00B506E4" w:rsidRPr="009245B3" w:rsidRDefault="00B506E4" w:rsidP="00082F7D">
            <w:pPr>
              <w:jc w:val="center"/>
              <w:rPr>
                <w:sz w:val="24"/>
                <w:szCs w:val="24"/>
              </w:rPr>
            </w:pPr>
            <w:r w:rsidRPr="009245B3">
              <w:rPr>
                <w:sz w:val="24"/>
                <w:szCs w:val="24"/>
              </w:rPr>
              <w:t>Примечание</w:t>
            </w:r>
          </w:p>
        </w:tc>
      </w:tr>
      <w:tr w:rsidR="00B506E4" w:rsidRPr="009245B3" w:rsidTr="00082F7D">
        <w:tc>
          <w:tcPr>
            <w:tcW w:w="1088" w:type="dxa"/>
          </w:tcPr>
          <w:p w:rsidR="00B506E4" w:rsidRPr="009245B3" w:rsidRDefault="00B506E4" w:rsidP="00082F7D">
            <w:pPr>
              <w:jc w:val="center"/>
              <w:rPr>
                <w:sz w:val="24"/>
                <w:szCs w:val="24"/>
              </w:rPr>
            </w:pPr>
          </w:p>
        </w:tc>
        <w:tc>
          <w:tcPr>
            <w:tcW w:w="4760" w:type="dxa"/>
          </w:tcPr>
          <w:p w:rsidR="00B506E4" w:rsidRPr="009245B3" w:rsidRDefault="00B506E4" w:rsidP="00082F7D">
            <w:pPr>
              <w:jc w:val="both"/>
              <w:rPr>
                <w:sz w:val="24"/>
                <w:szCs w:val="24"/>
              </w:rPr>
            </w:pPr>
          </w:p>
        </w:tc>
        <w:tc>
          <w:tcPr>
            <w:tcW w:w="2100" w:type="dxa"/>
          </w:tcPr>
          <w:p w:rsidR="00B506E4" w:rsidRPr="009245B3" w:rsidRDefault="00B506E4" w:rsidP="00082F7D">
            <w:pPr>
              <w:jc w:val="center"/>
              <w:rPr>
                <w:sz w:val="24"/>
                <w:szCs w:val="24"/>
              </w:rPr>
            </w:pPr>
          </w:p>
        </w:tc>
        <w:tc>
          <w:tcPr>
            <w:tcW w:w="2240" w:type="dxa"/>
          </w:tcPr>
          <w:p w:rsidR="00B506E4" w:rsidRPr="009245B3" w:rsidRDefault="00B506E4" w:rsidP="00082F7D">
            <w:pPr>
              <w:jc w:val="both"/>
              <w:rPr>
                <w:sz w:val="24"/>
                <w:szCs w:val="24"/>
              </w:rPr>
            </w:pPr>
          </w:p>
        </w:tc>
      </w:tr>
      <w:tr w:rsidR="00B506E4" w:rsidRPr="009245B3" w:rsidTr="00082F7D">
        <w:tc>
          <w:tcPr>
            <w:tcW w:w="1088" w:type="dxa"/>
          </w:tcPr>
          <w:p w:rsidR="00B506E4" w:rsidRPr="009245B3" w:rsidRDefault="00B506E4" w:rsidP="00082F7D">
            <w:pPr>
              <w:jc w:val="center"/>
              <w:rPr>
                <w:sz w:val="24"/>
                <w:szCs w:val="24"/>
              </w:rPr>
            </w:pPr>
          </w:p>
        </w:tc>
        <w:tc>
          <w:tcPr>
            <w:tcW w:w="4760" w:type="dxa"/>
          </w:tcPr>
          <w:p w:rsidR="00B506E4" w:rsidRPr="009245B3" w:rsidRDefault="00B506E4" w:rsidP="00082F7D">
            <w:pPr>
              <w:jc w:val="both"/>
              <w:rPr>
                <w:sz w:val="24"/>
                <w:szCs w:val="24"/>
              </w:rPr>
            </w:pPr>
          </w:p>
        </w:tc>
        <w:tc>
          <w:tcPr>
            <w:tcW w:w="2100" w:type="dxa"/>
          </w:tcPr>
          <w:p w:rsidR="00B506E4" w:rsidRPr="009245B3" w:rsidRDefault="00B506E4" w:rsidP="00082F7D">
            <w:pPr>
              <w:jc w:val="center"/>
              <w:rPr>
                <w:sz w:val="24"/>
                <w:szCs w:val="24"/>
              </w:rPr>
            </w:pPr>
          </w:p>
        </w:tc>
        <w:tc>
          <w:tcPr>
            <w:tcW w:w="2240" w:type="dxa"/>
          </w:tcPr>
          <w:p w:rsidR="00B506E4" w:rsidRPr="009245B3" w:rsidRDefault="00B506E4" w:rsidP="00082F7D">
            <w:pPr>
              <w:jc w:val="both"/>
              <w:rPr>
                <w:sz w:val="24"/>
                <w:szCs w:val="24"/>
              </w:rPr>
            </w:pPr>
          </w:p>
        </w:tc>
      </w:tr>
      <w:tr w:rsidR="00B506E4" w:rsidRPr="009245B3" w:rsidTr="00082F7D">
        <w:tc>
          <w:tcPr>
            <w:tcW w:w="1088" w:type="dxa"/>
          </w:tcPr>
          <w:p w:rsidR="00B506E4" w:rsidRPr="009245B3" w:rsidRDefault="00B506E4" w:rsidP="00082F7D">
            <w:pPr>
              <w:jc w:val="center"/>
              <w:rPr>
                <w:sz w:val="24"/>
                <w:szCs w:val="24"/>
              </w:rPr>
            </w:pPr>
          </w:p>
        </w:tc>
        <w:tc>
          <w:tcPr>
            <w:tcW w:w="4760" w:type="dxa"/>
          </w:tcPr>
          <w:p w:rsidR="00B506E4" w:rsidRPr="009245B3" w:rsidRDefault="00B506E4" w:rsidP="00082F7D">
            <w:pPr>
              <w:jc w:val="both"/>
              <w:rPr>
                <w:sz w:val="24"/>
                <w:szCs w:val="24"/>
              </w:rPr>
            </w:pPr>
          </w:p>
        </w:tc>
        <w:tc>
          <w:tcPr>
            <w:tcW w:w="2100" w:type="dxa"/>
          </w:tcPr>
          <w:p w:rsidR="00B506E4" w:rsidRPr="009245B3" w:rsidRDefault="00B506E4" w:rsidP="00082F7D">
            <w:pPr>
              <w:jc w:val="center"/>
              <w:rPr>
                <w:sz w:val="24"/>
                <w:szCs w:val="24"/>
              </w:rPr>
            </w:pPr>
          </w:p>
        </w:tc>
        <w:tc>
          <w:tcPr>
            <w:tcW w:w="2240" w:type="dxa"/>
          </w:tcPr>
          <w:p w:rsidR="00B506E4" w:rsidRPr="009245B3" w:rsidRDefault="00B506E4" w:rsidP="00082F7D">
            <w:pPr>
              <w:jc w:val="both"/>
              <w:rPr>
                <w:sz w:val="24"/>
                <w:szCs w:val="24"/>
              </w:rPr>
            </w:pPr>
          </w:p>
        </w:tc>
      </w:tr>
      <w:tr w:rsidR="00B506E4" w:rsidRPr="009245B3" w:rsidTr="00082F7D">
        <w:tc>
          <w:tcPr>
            <w:tcW w:w="1088"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476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c>
          <w:tcPr>
            <w:tcW w:w="210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r>
      <w:tr w:rsidR="00B506E4" w:rsidRPr="009245B3" w:rsidTr="00082F7D">
        <w:tc>
          <w:tcPr>
            <w:tcW w:w="1088"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476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c>
          <w:tcPr>
            <w:tcW w:w="210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r>
      <w:tr w:rsidR="00B506E4" w:rsidRPr="009245B3" w:rsidTr="00082F7D">
        <w:tc>
          <w:tcPr>
            <w:tcW w:w="1088"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476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c>
          <w:tcPr>
            <w:tcW w:w="210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r>
      <w:tr w:rsidR="00B506E4" w:rsidRPr="009245B3" w:rsidTr="00082F7D">
        <w:tc>
          <w:tcPr>
            <w:tcW w:w="1088"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476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c>
          <w:tcPr>
            <w:tcW w:w="210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r>
      <w:tr w:rsidR="00B506E4" w:rsidRPr="009245B3" w:rsidTr="00082F7D">
        <w:tc>
          <w:tcPr>
            <w:tcW w:w="1088"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476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c>
          <w:tcPr>
            <w:tcW w:w="210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r>
      <w:tr w:rsidR="00B506E4" w:rsidRPr="009245B3" w:rsidTr="00082F7D">
        <w:tc>
          <w:tcPr>
            <w:tcW w:w="1088"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476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c>
          <w:tcPr>
            <w:tcW w:w="210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r>
      <w:tr w:rsidR="00B506E4" w:rsidRPr="009245B3" w:rsidTr="00082F7D">
        <w:tc>
          <w:tcPr>
            <w:tcW w:w="1088"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476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c>
          <w:tcPr>
            <w:tcW w:w="210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r>
      <w:tr w:rsidR="00B506E4" w:rsidRPr="009245B3" w:rsidTr="00082F7D">
        <w:tc>
          <w:tcPr>
            <w:tcW w:w="1088"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476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c>
          <w:tcPr>
            <w:tcW w:w="210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r>
      <w:tr w:rsidR="00B506E4" w:rsidRPr="009245B3" w:rsidTr="00082F7D">
        <w:tc>
          <w:tcPr>
            <w:tcW w:w="1088"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476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c>
          <w:tcPr>
            <w:tcW w:w="210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r>
      <w:tr w:rsidR="00B506E4" w:rsidRPr="009245B3" w:rsidTr="00082F7D">
        <w:tc>
          <w:tcPr>
            <w:tcW w:w="1088"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476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c>
          <w:tcPr>
            <w:tcW w:w="210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r>
      <w:tr w:rsidR="00B506E4" w:rsidRPr="009245B3" w:rsidTr="00082F7D">
        <w:tc>
          <w:tcPr>
            <w:tcW w:w="1088"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476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c>
          <w:tcPr>
            <w:tcW w:w="210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r>
      <w:tr w:rsidR="00B506E4" w:rsidRPr="009245B3" w:rsidTr="00082F7D">
        <w:tc>
          <w:tcPr>
            <w:tcW w:w="1088"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476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c>
          <w:tcPr>
            <w:tcW w:w="210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B506E4" w:rsidRPr="009245B3" w:rsidRDefault="00B506E4" w:rsidP="00082F7D">
            <w:pPr>
              <w:jc w:val="both"/>
              <w:rPr>
                <w:sz w:val="24"/>
                <w:szCs w:val="24"/>
              </w:rPr>
            </w:pPr>
          </w:p>
        </w:tc>
      </w:tr>
    </w:tbl>
    <w:p w:rsidR="00B506E4" w:rsidRPr="009245B3" w:rsidRDefault="00B506E4" w:rsidP="00B506E4">
      <w:pPr>
        <w:jc w:val="both"/>
        <w:rPr>
          <w:sz w:val="24"/>
          <w:szCs w:val="24"/>
        </w:rPr>
      </w:pPr>
    </w:p>
    <w:p w:rsidR="00B506E4" w:rsidRPr="009245B3" w:rsidRDefault="00B506E4" w:rsidP="00B506E4">
      <w:pPr>
        <w:jc w:val="both"/>
        <w:rPr>
          <w:sz w:val="24"/>
          <w:szCs w:val="24"/>
        </w:rPr>
      </w:pPr>
    </w:p>
    <w:p w:rsidR="00B506E4" w:rsidRPr="009245B3" w:rsidRDefault="00B506E4" w:rsidP="00B506E4">
      <w:pPr>
        <w:jc w:val="both"/>
        <w:rPr>
          <w:sz w:val="24"/>
          <w:szCs w:val="24"/>
        </w:rPr>
      </w:pPr>
    </w:p>
    <w:tbl>
      <w:tblPr>
        <w:tblW w:w="9588" w:type="dxa"/>
        <w:tblLook w:val="01E0" w:firstRow="1" w:lastRow="1" w:firstColumn="1" w:lastColumn="1" w:noHBand="0" w:noVBand="0"/>
      </w:tblPr>
      <w:tblGrid>
        <w:gridCol w:w="4068"/>
        <w:gridCol w:w="1320"/>
        <w:gridCol w:w="4200"/>
      </w:tblGrid>
      <w:tr w:rsidR="00B506E4" w:rsidRPr="009245B3" w:rsidTr="00082F7D">
        <w:tc>
          <w:tcPr>
            <w:tcW w:w="4068" w:type="dxa"/>
          </w:tcPr>
          <w:p w:rsidR="00B506E4" w:rsidRPr="009245B3" w:rsidRDefault="00B506E4" w:rsidP="00082F7D">
            <w:pPr>
              <w:jc w:val="center"/>
              <w:rPr>
                <w:sz w:val="24"/>
                <w:szCs w:val="24"/>
              </w:rPr>
            </w:pPr>
            <w:r w:rsidRPr="009245B3">
              <w:rPr>
                <w:sz w:val="24"/>
                <w:szCs w:val="24"/>
              </w:rPr>
              <w:t>Документы по описи сдал</w:t>
            </w:r>
            <w:r w:rsidRPr="009245B3">
              <w:rPr>
                <w:sz w:val="24"/>
                <w:szCs w:val="24"/>
                <w:lang w:val="en-US"/>
              </w:rPr>
              <w:t>:</w:t>
            </w:r>
          </w:p>
        </w:tc>
        <w:tc>
          <w:tcPr>
            <w:tcW w:w="1320" w:type="dxa"/>
          </w:tcPr>
          <w:p w:rsidR="00B506E4" w:rsidRPr="009245B3" w:rsidRDefault="00B506E4" w:rsidP="00082F7D">
            <w:pPr>
              <w:jc w:val="both"/>
              <w:rPr>
                <w:sz w:val="24"/>
                <w:szCs w:val="24"/>
              </w:rPr>
            </w:pPr>
          </w:p>
        </w:tc>
        <w:tc>
          <w:tcPr>
            <w:tcW w:w="4200" w:type="dxa"/>
          </w:tcPr>
          <w:p w:rsidR="00B506E4" w:rsidRPr="009245B3" w:rsidRDefault="00B506E4" w:rsidP="00082F7D">
            <w:pPr>
              <w:jc w:val="center"/>
              <w:rPr>
                <w:sz w:val="24"/>
                <w:szCs w:val="24"/>
              </w:rPr>
            </w:pPr>
            <w:r w:rsidRPr="009245B3">
              <w:rPr>
                <w:sz w:val="24"/>
                <w:szCs w:val="24"/>
              </w:rPr>
              <w:t>Документы по описи принял</w:t>
            </w:r>
            <w:r w:rsidRPr="009245B3">
              <w:rPr>
                <w:sz w:val="24"/>
                <w:szCs w:val="24"/>
                <w:lang w:val="en-US"/>
              </w:rPr>
              <w:t>:</w:t>
            </w:r>
          </w:p>
        </w:tc>
      </w:tr>
      <w:tr w:rsidR="00B506E4" w:rsidRPr="009245B3" w:rsidTr="00082F7D">
        <w:tc>
          <w:tcPr>
            <w:tcW w:w="4068" w:type="dxa"/>
          </w:tcPr>
          <w:p w:rsidR="00B506E4" w:rsidRPr="009245B3" w:rsidRDefault="00B506E4" w:rsidP="00082F7D">
            <w:pPr>
              <w:jc w:val="both"/>
              <w:rPr>
                <w:sz w:val="24"/>
                <w:szCs w:val="24"/>
              </w:rPr>
            </w:pPr>
          </w:p>
          <w:p w:rsidR="00B506E4" w:rsidRPr="009245B3" w:rsidRDefault="00B506E4" w:rsidP="00082F7D">
            <w:pPr>
              <w:jc w:val="both"/>
              <w:rPr>
                <w:sz w:val="24"/>
                <w:szCs w:val="24"/>
              </w:rPr>
            </w:pPr>
            <w:r w:rsidRPr="009245B3">
              <w:rPr>
                <w:sz w:val="24"/>
                <w:szCs w:val="24"/>
              </w:rPr>
              <w:t>_________ (________________)</w:t>
            </w:r>
          </w:p>
        </w:tc>
        <w:tc>
          <w:tcPr>
            <w:tcW w:w="1320" w:type="dxa"/>
          </w:tcPr>
          <w:p w:rsidR="00B506E4" w:rsidRPr="009245B3" w:rsidRDefault="00B506E4" w:rsidP="00082F7D">
            <w:pPr>
              <w:jc w:val="both"/>
              <w:rPr>
                <w:sz w:val="24"/>
                <w:szCs w:val="24"/>
              </w:rPr>
            </w:pPr>
          </w:p>
        </w:tc>
        <w:tc>
          <w:tcPr>
            <w:tcW w:w="4200" w:type="dxa"/>
          </w:tcPr>
          <w:p w:rsidR="00B506E4" w:rsidRPr="009245B3" w:rsidRDefault="00B506E4" w:rsidP="00082F7D">
            <w:pPr>
              <w:jc w:val="both"/>
              <w:rPr>
                <w:sz w:val="24"/>
                <w:szCs w:val="24"/>
              </w:rPr>
            </w:pPr>
          </w:p>
          <w:p w:rsidR="00B506E4" w:rsidRPr="009245B3" w:rsidRDefault="00B506E4" w:rsidP="00082F7D">
            <w:pPr>
              <w:jc w:val="both"/>
              <w:rPr>
                <w:sz w:val="24"/>
                <w:szCs w:val="24"/>
              </w:rPr>
            </w:pPr>
            <w:r w:rsidRPr="009245B3">
              <w:rPr>
                <w:sz w:val="24"/>
                <w:szCs w:val="24"/>
              </w:rPr>
              <w:t>____________ (______________)</w:t>
            </w:r>
          </w:p>
        </w:tc>
      </w:tr>
      <w:tr w:rsidR="00B506E4" w:rsidRPr="009245B3" w:rsidTr="00082F7D">
        <w:tc>
          <w:tcPr>
            <w:tcW w:w="4068" w:type="dxa"/>
          </w:tcPr>
          <w:p w:rsidR="00B506E4" w:rsidRPr="009245B3" w:rsidRDefault="00B506E4" w:rsidP="00082F7D">
            <w:pPr>
              <w:jc w:val="both"/>
              <w:rPr>
                <w:sz w:val="24"/>
                <w:szCs w:val="24"/>
              </w:rPr>
            </w:pPr>
          </w:p>
          <w:p w:rsidR="00B506E4" w:rsidRPr="009245B3" w:rsidRDefault="00B506E4" w:rsidP="00082F7D">
            <w:pPr>
              <w:jc w:val="both"/>
              <w:rPr>
                <w:sz w:val="24"/>
                <w:szCs w:val="24"/>
              </w:rPr>
            </w:pPr>
            <w:r w:rsidRPr="009245B3">
              <w:rPr>
                <w:sz w:val="24"/>
                <w:szCs w:val="24"/>
              </w:rPr>
              <w:t>«_____» ___________ 20___г.</w:t>
            </w:r>
          </w:p>
        </w:tc>
        <w:tc>
          <w:tcPr>
            <w:tcW w:w="1320" w:type="dxa"/>
          </w:tcPr>
          <w:p w:rsidR="00B506E4" w:rsidRPr="009245B3" w:rsidRDefault="00B506E4" w:rsidP="00082F7D">
            <w:pPr>
              <w:jc w:val="both"/>
              <w:rPr>
                <w:sz w:val="24"/>
                <w:szCs w:val="24"/>
              </w:rPr>
            </w:pPr>
          </w:p>
        </w:tc>
        <w:tc>
          <w:tcPr>
            <w:tcW w:w="4200" w:type="dxa"/>
          </w:tcPr>
          <w:p w:rsidR="00B506E4" w:rsidRPr="009245B3" w:rsidRDefault="00B506E4" w:rsidP="00082F7D">
            <w:pPr>
              <w:jc w:val="both"/>
              <w:rPr>
                <w:sz w:val="24"/>
                <w:szCs w:val="24"/>
              </w:rPr>
            </w:pPr>
          </w:p>
          <w:p w:rsidR="00B506E4" w:rsidRPr="009245B3" w:rsidRDefault="00B506E4" w:rsidP="00082F7D">
            <w:pPr>
              <w:jc w:val="both"/>
              <w:rPr>
                <w:sz w:val="24"/>
                <w:szCs w:val="24"/>
              </w:rPr>
            </w:pPr>
            <w:r w:rsidRPr="009245B3">
              <w:rPr>
                <w:sz w:val="24"/>
                <w:szCs w:val="24"/>
              </w:rPr>
              <w:t>«_____» _____________ 20___г.</w:t>
            </w:r>
          </w:p>
        </w:tc>
      </w:tr>
    </w:tbl>
    <w:p w:rsidR="00B506E4" w:rsidRDefault="00B506E4" w:rsidP="00B506E4">
      <w:pPr>
        <w:jc w:val="both"/>
        <w:rPr>
          <w:sz w:val="24"/>
          <w:szCs w:val="24"/>
        </w:rPr>
      </w:pPr>
    </w:p>
    <w:p w:rsidR="00B506E4" w:rsidRDefault="00B506E4" w:rsidP="00B506E4">
      <w:pPr>
        <w:jc w:val="both"/>
        <w:rPr>
          <w:sz w:val="24"/>
          <w:szCs w:val="24"/>
        </w:rPr>
      </w:pPr>
    </w:p>
    <w:p w:rsidR="00B506E4" w:rsidRDefault="00B506E4" w:rsidP="00B506E4">
      <w:pPr>
        <w:jc w:val="both"/>
        <w:rPr>
          <w:sz w:val="24"/>
          <w:szCs w:val="24"/>
        </w:rPr>
      </w:pPr>
    </w:p>
    <w:p w:rsidR="00B506E4" w:rsidRDefault="00B506E4" w:rsidP="00B506E4">
      <w:pPr>
        <w:jc w:val="both"/>
        <w:rPr>
          <w:sz w:val="24"/>
          <w:szCs w:val="24"/>
        </w:rPr>
      </w:pPr>
    </w:p>
    <w:p w:rsidR="00B506E4" w:rsidRDefault="00B506E4" w:rsidP="00B506E4">
      <w:pPr>
        <w:jc w:val="both"/>
        <w:rPr>
          <w:sz w:val="24"/>
          <w:szCs w:val="24"/>
        </w:rPr>
      </w:pPr>
    </w:p>
    <w:p w:rsidR="00B506E4" w:rsidRDefault="00B506E4" w:rsidP="00B506E4">
      <w:pPr>
        <w:jc w:val="both"/>
        <w:rPr>
          <w:sz w:val="24"/>
          <w:szCs w:val="24"/>
        </w:rPr>
      </w:pPr>
    </w:p>
    <w:p w:rsidR="00B506E4" w:rsidRDefault="00B506E4" w:rsidP="00B506E4">
      <w:pPr>
        <w:jc w:val="both"/>
        <w:rPr>
          <w:sz w:val="24"/>
          <w:szCs w:val="24"/>
        </w:rPr>
      </w:pPr>
    </w:p>
    <w:p w:rsidR="00B506E4" w:rsidRDefault="00B506E4" w:rsidP="00B506E4">
      <w:pPr>
        <w:jc w:val="both"/>
        <w:rPr>
          <w:sz w:val="24"/>
          <w:szCs w:val="24"/>
        </w:rPr>
      </w:pPr>
    </w:p>
    <w:p w:rsidR="00B506E4" w:rsidRDefault="00B506E4" w:rsidP="00B506E4">
      <w:pPr>
        <w:jc w:val="both"/>
        <w:rPr>
          <w:sz w:val="24"/>
          <w:szCs w:val="24"/>
        </w:rPr>
      </w:pPr>
    </w:p>
    <w:p w:rsidR="00B506E4" w:rsidRDefault="00B506E4" w:rsidP="00B506E4">
      <w:pPr>
        <w:jc w:val="both"/>
        <w:rPr>
          <w:sz w:val="24"/>
          <w:szCs w:val="24"/>
        </w:rPr>
      </w:pPr>
    </w:p>
    <w:p w:rsidR="00B506E4" w:rsidRDefault="00B506E4" w:rsidP="00B506E4">
      <w:pPr>
        <w:jc w:val="both"/>
        <w:rPr>
          <w:sz w:val="24"/>
          <w:szCs w:val="24"/>
        </w:rPr>
      </w:pPr>
    </w:p>
    <w:p w:rsidR="00B506E4" w:rsidRDefault="00B506E4" w:rsidP="00B506E4">
      <w:pPr>
        <w:jc w:val="both"/>
        <w:rPr>
          <w:sz w:val="24"/>
          <w:szCs w:val="24"/>
        </w:rPr>
      </w:pPr>
    </w:p>
    <w:p w:rsidR="00B506E4" w:rsidRDefault="00B506E4" w:rsidP="00B506E4">
      <w:pPr>
        <w:jc w:val="both"/>
        <w:rPr>
          <w:sz w:val="24"/>
          <w:szCs w:val="24"/>
        </w:rPr>
      </w:pPr>
    </w:p>
    <w:p w:rsidR="00B506E4" w:rsidRDefault="00B506E4" w:rsidP="00B506E4">
      <w:pPr>
        <w:jc w:val="both"/>
        <w:rPr>
          <w:sz w:val="24"/>
          <w:szCs w:val="24"/>
        </w:rPr>
      </w:pPr>
    </w:p>
    <w:p w:rsidR="00B506E4" w:rsidRDefault="00B506E4" w:rsidP="00B506E4">
      <w:pPr>
        <w:jc w:val="both"/>
        <w:rPr>
          <w:sz w:val="24"/>
          <w:szCs w:val="24"/>
        </w:rPr>
      </w:pPr>
    </w:p>
    <w:p w:rsidR="00B506E4" w:rsidRDefault="00B506E4" w:rsidP="00B506E4">
      <w:pPr>
        <w:jc w:val="both"/>
        <w:rPr>
          <w:sz w:val="24"/>
          <w:szCs w:val="24"/>
        </w:rPr>
      </w:pPr>
    </w:p>
    <w:p w:rsidR="00B506E4" w:rsidRDefault="00B506E4" w:rsidP="00B506E4">
      <w:pPr>
        <w:jc w:val="both"/>
        <w:rPr>
          <w:sz w:val="24"/>
          <w:szCs w:val="24"/>
        </w:rPr>
      </w:pPr>
    </w:p>
    <w:p w:rsidR="00B506E4" w:rsidRDefault="00B506E4" w:rsidP="00B506E4">
      <w:pPr>
        <w:jc w:val="both"/>
        <w:rPr>
          <w:sz w:val="24"/>
          <w:szCs w:val="24"/>
        </w:rPr>
      </w:pPr>
    </w:p>
    <w:p w:rsidR="009E65C3" w:rsidRDefault="009E65C3" w:rsidP="00B506E4">
      <w:pPr>
        <w:jc w:val="both"/>
        <w:rPr>
          <w:sz w:val="24"/>
          <w:szCs w:val="24"/>
        </w:rPr>
      </w:pPr>
    </w:p>
    <w:p w:rsidR="009E65C3" w:rsidRDefault="009E65C3" w:rsidP="00B506E4">
      <w:pPr>
        <w:jc w:val="both"/>
        <w:rPr>
          <w:sz w:val="24"/>
          <w:szCs w:val="24"/>
        </w:rPr>
      </w:pPr>
    </w:p>
    <w:p w:rsidR="009E65C3" w:rsidRDefault="009E65C3" w:rsidP="00B506E4">
      <w:pPr>
        <w:jc w:val="both"/>
        <w:rPr>
          <w:sz w:val="24"/>
          <w:szCs w:val="24"/>
        </w:rPr>
      </w:pPr>
    </w:p>
    <w:p w:rsidR="00B506E4" w:rsidRPr="009245B3" w:rsidRDefault="00B506E4" w:rsidP="00B506E4">
      <w:pPr>
        <w:shd w:val="clear" w:color="auto" w:fill="FFFFFF"/>
        <w:ind w:right="-1"/>
        <w:rPr>
          <w:b/>
          <w:sz w:val="24"/>
          <w:szCs w:val="24"/>
        </w:rPr>
      </w:pPr>
    </w:p>
    <w:p w:rsidR="00B506E4" w:rsidRPr="009245B3" w:rsidRDefault="00B506E4" w:rsidP="00B506E4">
      <w:pPr>
        <w:shd w:val="clear" w:color="auto" w:fill="FFFFFF"/>
        <w:ind w:right="-1"/>
        <w:jc w:val="right"/>
        <w:rPr>
          <w:b/>
          <w:sz w:val="24"/>
          <w:szCs w:val="24"/>
        </w:rPr>
      </w:pPr>
      <w:r w:rsidRPr="009245B3">
        <w:rPr>
          <w:b/>
          <w:sz w:val="24"/>
          <w:szCs w:val="24"/>
        </w:rPr>
        <w:t>ПРОЕКТ</w:t>
      </w:r>
    </w:p>
    <w:p w:rsidR="00B506E4" w:rsidRPr="009245B3" w:rsidRDefault="00B506E4" w:rsidP="00B506E4">
      <w:pPr>
        <w:shd w:val="clear" w:color="auto" w:fill="FFFFFF"/>
        <w:ind w:right="-1"/>
        <w:jc w:val="center"/>
        <w:rPr>
          <w:b/>
          <w:sz w:val="24"/>
          <w:szCs w:val="24"/>
        </w:rPr>
      </w:pPr>
      <w:r w:rsidRPr="009245B3">
        <w:rPr>
          <w:b/>
          <w:sz w:val="24"/>
          <w:szCs w:val="24"/>
        </w:rPr>
        <w:t xml:space="preserve">Договор </w:t>
      </w:r>
    </w:p>
    <w:p w:rsidR="00B506E4" w:rsidRPr="009245B3" w:rsidRDefault="00B506E4" w:rsidP="00B506E4">
      <w:pPr>
        <w:shd w:val="clear" w:color="auto" w:fill="FFFFFF"/>
        <w:ind w:right="-1"/>
        <w:jc w:val="center"/>
        <w:rPr>
          <w:b/>
          <w:spacing w:val="-1"/>
          <w:sz w:val="24"/>
          <w:szCs w:val="24"/>
        </w:rPr>
      </w:pPr>
      <w:r w:rsidRPr="009245B3">
        <w:rPr>
          <w:b/>
          <w:spacing w:val="-1"/>
          <w:sz w:val="24"/>
          <w:szCs w:val="24"/>
        </w:rPr>
        <w:t>на установку и эксплуатацию рекламной конструкции</w:t>
      </w:r>
    </w:p>
    <w:p w:rsidR="00B506E4" w:rsidRPr="009245B3" w:rsidRDefault="00B506E4" w:rsidP="00B506E4">
      <w:pPr>
        <w:shd w:val="clear" w:color="auto" w:fill="FFFFFF"/>
        <w:ind w:right="-1"/>
        <w:jc w:val="center"/>
        <w:rPr>
          <w:spacing w:val="-1"/>
          <w:sz w:val="24"/>
          <w:szCs w:val="24"/>
        </w:rPr>
      </w:pPr>
    </w:p>
    <w:p w:rsidR="00B506E4" w:rsidRPr="009245B3" w:rsidRDefault="00B506E4" w:rsidP="00B506E4">
      <w:pPr>
        <w:jc w:val="both"/>
        <w:rPr>
          <w:sz w:val="24"/>
          <w:szCs w:val="24"/>
        </w:rPr>
      </w:pPr>
      <w:r w:rsidRPr="009245B3">
        <w:rPr>
          <w:sz w:val="24"/>
          <w:szCs w:val="24"/>
        </w:rPr>
        <w:t xml:space="preserve">г. Приволжск                                      </w:t>
      </w:r>
      <w:r>
        <w:rPr>
          <w:sz w:val="24"/>
          <w:szCs w:val="24"/>
        </w:rPr>
        <w:t xml:space="preserve">        </w:t>
      </w:r>
      <w:r w:rsidRPr="009245B3">
        <w:rPr>
          <w:sz w:val="24"/>
          <w:szCs w:val="24"/>
        </w:rPr>
        <w:t xml:space="preserve">                                                            ___________ 20</w:t>
      </w:r>
      <w:r>
        <w:rPr>
          <w:sz w:val="24"/>
          <w:szCs w:val="24"/>
        </w:rPr>
        <w:t>2</w:t>
      </w:r>
      <w:r w:rsidR="009E65C3">
        <w:rPr>
          <w:sz w:val="24"/>
          <w:szCs w:val="24"/>
        </w:rPr>
        <w:t>1</w:t>
      </w:r>
      <w:r w:rsidRPr="009245B3">
        <w:rPr>
          <w:sz w:val="24"/>
          <w:szCs w:val="24"/>
        </w:rPr>
        <w:t xml:space="preserve"> г.</w:t>
      </w:r>
    </w:p>
    <w:p w:rsidR="00B506E4" w:rsidRPr="009245B3" w:rsidRDefault="00B506E4" w:rsidP="00B506E4">
      <w:pPr>
        <w:jc w:val="both"/>
        <w:rPr>
          <w:sz w:val="24"/>
          <w:szCs w:val="24"/>
        </w:rPr>
      </w:pPr>
    </w:p>
    <w:p w:rsidR="00B506E4" w:rsidRPr="009245B3" w:rsidRDefault="00B506E4" w:rsidP="00B506E4">
      <w:pPr>
        <w:ind w:firstLine="708"/>
        <w:jc w:val="both"/>
        <w:rPr>
          <w:sz w:val="24"/>
          <w:szCs w:val="24"/>
        </w:rPr>
      </w:pPr>
      <w:r w:rsidRPr="009245B3">
        <w:rPr>
          <w:b/>
          <w:sz w:val="24"/>
          <w:szCs w:val="24"/>
        </w:rPr>
        <w:t>Администрация Приволжского муниципального района</w:t>
      </w:r>
      <w:r w:rsidRPr="009245B3">
        <w:rPr>
          <w:sz w:val="24"/>
          <w:szCs w:val="24"/>
        </w:rPr>
        <w:t xml:space="preserve">, в лице  ___________________________________, действующего на основании Устава, именуемая в дальнейшем «Администрация», с одной стороны, и </w:t>
      </w:r>
      <w:r w:rsidRPr="009245B3">
        <w:rPr>
          <w:b/>
          <w:sz w:val="24"/>
          <w:szCs w:val="24"/>
        </w:rPr>
        <w:t>_____________________________________</w:t>
      </w:r>
      <w:r w:rsidRPr="009245B3">
        <w:rPr>
          <w:sz w:val="24"/>
          <w:szCs w:val="24"/>
        </w:rPr>
        <w:t>, действующий на основании ______________________________________________________________________, именуемый в дальнейшем «Рекламораспространитель», именуемые в дальнейшем «Стороны», в соответствии с протоколом _____________ от ____________ 20_____ г., заключили настоящий договор (далее «Договор») о нижеследующем:</w:t>
      </w:r>
    </w:p>
    <w:p w:rsidR="00B506E4" w:rsidRPr="009245B3" w:rsidRDefault="00B506E4" w:rsidP="00B506E4">
      <w:pPr>
        <w:jc w:val="center"/>
        <w:rPr>
          <w:b/>
          <w:sz w:val="24"/>
          <w:szCs w:val="24"/>
        </w:rPr>
      </w:pPr>
    </w:p>
    <w:p w:rsidR="00B506E4" w:rsidRPr="009245B3" w:rsidRDefault="00B506E4" w:rsidP="00B506E4">
      <w:pPr>
        <w:jc w:val="center"/>
        <w:rPr>
          <w:b/>
          <w:sz w:val="24"/>
          <w:szCs w:val="24"/>
        </w:rPr>
      </w:pPr>
      <w:r w:rsidRPr="009245B3">
        <w:rPr>
          <w:b/>
          <w:sz w:val="24"/>
          <w:szCs w:val="24"/>
        </w:rPr>
        <w:t>1. Предмет договора</w:t>
      </w:r>
    </w:p>
    <w:p w:rsidR="00B506E4" w:rsidRPr="009245B3" w:rsidRDefault="00B506E4" w:rsidP="00B506E4">
      <w:pPr>
        <w:ind w:firstLine="708"/>
        <w:jc w:val="both"/>
        <w:rPr>
          <w:sz w:val="24"/>
          <w:szCs w:val="24"/>
        </w:rPr>
      </w:pPr>
      <w:r w:rsidRPr="009245B3">
        <w:rPr>
          <w:sz w:val="24"/>
          <w:szCs w:val="24"/>
        </w:rPr>
        <w:t>1.1. Администрация предоставляет Рекламораспространителю право на установку и эксплуатацию рекламной конструкции:___________________________________________________________________________________________________________________________________________________</w:t>
      </w:r>
    </w:p>
    <w:p w:rsidR="00B506E4" w:rsidRPr="009245B3" w:rsidRDefault="00B506E4" w:rsidP="00B506E4">
      <w:pPr>
        <w:ind w:firstLine="708"/>
        <w:jc w:val="both"/>
        <w:rPr>
          <w:sz w:val="24"/>
          <w:szCs w:val="24"/>
        </w:rPr>
      </w:pPr>
      <w:r w:rsidRPr="009245B3">
        <w:rPr>
          <w:sz w:val="24"/>
          <w:szCs w:val="24"/>
        </w:rPr>
        <w:t xml:space="preserve">1.2. Общая площадь информационного поля рекламной конструкции ________ кв.м. </w:t>
      </w:r>
    </w:p>
    <w:p w:rsidR="00B506E4" w:rsidRPr="009245B3" w:rsidRDefault="00B506E4" w:rsidP="00B506E4">
      <w:pPr>
        <w:shd w:val="clear" w:color="auto" w:fill="FFFFFF"/>
        <w:ind w:right="-1" w:firstLine="708"/>
        <w:jc w:val="both"/>
        <w:rPr>
          <w:rFonts w:eastAsia="MS Mincho"/>
          <w:color w:val="000000"/>
          <w:sz w:val="24"/>
          <w:szCs w:val="24"/>
        </w:rPr>
      </w:pPr>
      <w:r w:rsidRPr="009245B3">
        <w:rPr>
          <w:sz w:val="24"/>
          <w:szCs w:val="24"/>
        </w:rPr>
        <w:t xml:space="preserve">1.3. Рекламораспространитель использует предоставленное рекламное место согласно назначению и в порядке, предусмотренном настоящим договором и действующим законодательством, и уплачивает Администрации за его использование денежную сумму в размере </w:t>
      </w:r>
      <w:r w:rsidRPr="009245B3">
        <w:rPr>
          <w:rFonts w:eastAsia="MS Mincho"/>
          <w:color w:val="000000"/>
          <w:sz w:val="24"/>
          <w:szCs w:val="24"/>
        </w:rPr>
        <w:t>_____________ (__________________________________________________) рублей. Денежные средства, зачисленные в счет оплаты задатка на участие в аукционе в размере _________ (______________________________) рублей засчитываются в счет оплаты по договору.</w:t>
      </w:r>
    </w:p>
    <w:p w:rsidR="00B506E4" w:rsidRPr="009245B3" w:rsidRDefault="00B506E4" w:rsidP="00B506E4">
      <w:pPr>
        <w:shd w:val="clear" w:color="auto" w:fill="FFFFFF"/>
        <w:ind w:right="-1" w:firstLine="708"/>
        <w:jc w:val="both"/>
        <w:rPr>
          <w:sz w:val="24"/>
          <w:szCs w:val="24"/>
        </w:rPr>
      </w:pPr>
      <w:r w:rsidRPr="009245B3">
        <w:rPr>
          <w:sz w:val="24"/>
          <w:szCs w:val="24"/>
        </w:rPr>
        <w:t>Получателем денежных средств от Рекламораспространителя по настоящему договору является Администрация.</w:t>
      </w:r>
    </w:p>
    <w:p w:rsidR="00B506E4" w:rsidRPr="009245B3" w:rsidRDefault="00B506E4" w:rsidP="00B506E4">
      <w:pPr>
        <w:pStyle w:val="ConsPlusCell"/>
        <w:widowControl/>
        <w:ind w:firstLine="540"/>
        <w:jc w:val="both"/>
        <w:rPr>
          <w:rFonts w:ascii="Times New Roman" w:hAnsi="Times New Roman" w:cs="Times New Roman"/>
          <w:sz w:val="24"/>
          <w:szCs w:val="24"/>
        </w:rPr>
      </w:pPr>
      <w:r w:rsidRPr="009245B3">
        <w:rPr>
          <w:rFonts w:ascii="Times New Roman" w:hAnsi="Times New Roman" w:cs="Times New Roman"/>
          <w:sz w:val="24"/>
          <w:szCs w:val="24"/>
        </w:rPr>
        <w:t xml:space="preserve">1.4. Оплата производится в безналичной форме путем перечисления денежных средств на расчетный счет Администрации Приволжского муниципального района  ежеквартально до 10 числа месяца следующего за отчетным периодом равными платежами в размере _________ (__________________________) рублей ____ копеек на следующие реквизиты: </w:t>
      </w:r>
      <w:r w:rsidR="00DE634D" w:rsidRPr="00DE634D">
        <w:rPr>
          <w:rFonts w:ascii="Times New Roman" w:hAnsi="Times New Roman" w:cs="Times New Roman"/>
          <w:sz w:val="24"/>
          <w:szCs w:val="24"/>
        </w:rPr>
        <w:t>Получатель платежа: УФК по Ивановской области (Администрация Приволжского муниципального района л/сч 043330</w:t>
      </w:r>
      <w:r w:rsidR="00DE634D">
        <w:rPr>
          <w:rFonts w:ascii="Times New Roman" w:hAnsi="Times New Roman" w:cs="Times New Roman"/>
          <w:sz w:val="24"/>
          <w:szCs w:val="24"/>
        </w:rPr>
        <w:t>1</w:t>
      </w:r>
      <w:r w:rsidR="00DE634D" w:rsidRPr="00DE634D">
        <w:rPr>
          <w:rFonts w:ascii="Times New Roman" w:hAnsi="Times New Roman" w:cs="Times New Roman"/>
          <w:sz w:val="24"/>
          <w:szCs w:val="24"/>
        </w:rPr>
        <w:t>3</w:t>
      </w:r>
      <w:r w:rsidR="00DE634D">
        <w:rPr>
          <w:rFonts w:ascii="Times New Roman" w:hAnsi="Times New Roman" w:cs="Times New Roman"/>
          <w:sz w:val="24"/>
          <w:szCs w:val="24"/>
        </w:rPr>
        <w:t>27</w:t>
      </w:r>
      <w:r w:rsidR="00DE634D" w:rsidRPr="00DE634D">
        <w:rPr>
          <w:rFonts w:ascii="Times New Roman" w:hAnsi="Times New Roman" w:cs="Times New Roman"/>
          <w:sz w:val="24"/>
          <w:szCs w:val="24"/>
        </w:rPr>
        <w:t>0) ИНН 3719001961, КПП 371901001, код ОКТМО 24620</w:t>
      </w:r>
      <w:r w:rsidR="00DE634D">
        <w:rPr>
          <w:rFonts w:ascii="Times New Roman" w:hAnsi="Times New Roman" w:cs="Times New Roman"/>
          <w:sz w:val="24"/>
          <w:szCs w:val="24"/>
        </w:rPr>
        <w:t>000</w:t>
      </w:r>
      <w:r w:rsidR="00DE634D" w:rsidRPr="00DE634D">
        <w:rPr>
          <w:rFonts w:ascii="Times New Roman" w:hAnsi="Times New Roman" w:cs="Times New Roman"/>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w:t>
      </w:r>
      <w:r w:rsidRPr="009245B3">
        <w:rPr>
          <w:rFonts w:ascii="Times New Roman" w:hAnsi="Times New Roman" w:cs="Times New Roman"/>
          <w:sz w:val="24"/>
          <w:szCs w:val="24"/>
        </w:rPr>
        <w:t>, код бюджетной классификации 30311705050050007180 «Прочие неналоговые доходы бюджетов муниципальных районов (предоставление права на установку и эксплуатацию рекламных конструкций)».</w:t>
      </w:r>
    </w:p>
    <w:p w:rsidR="00B506E4" w:rsidRPr="009245B3" w:rsidRDefault="00B506E4" w:rsidP="00B506E4">
      <w:pPr>
        <w:pStyle w:val="ConsPlusCell"/>
        <w:widowControl/>
        <w:ind w:firstLine="540"/>
        <w:jc w:val="both"/>
        <w:rPr>
          <w:rFonts w:ascii="Times New Roman" w:hAnsi="Times New Roman" w:cs="Times New Roman"/>
          <w:sz w:val="24"/>
          <w:szCs w:val="24"/>
        </w:rPr>
      </w:pPr>
    </w:p>
    <w:p w:rsidR="00B506E4" w:rsidRPr="00C1446D" w:rsidRDefault="00B506E4" w:rsidP="00C1446D">
      <w:pPr>
        <w:pStyle w:val="a3"/>
        <w:jc w:val="center"/>
        <w:rPr>
          <w:rFonts w:ascii="Times New Roman" w:hAnsi="Times New Roman"/>
          <w:b/>
          <w:sz w:val="24"/>
          <w:szCs w:val="24"/>
        </w:rPr>
      </w:pPr>
      <w:r w:rsidRPr="009245B3">
        <w:rPr>
          <w:rFonts w:ascii="Times New Roman" w:hAnsi="Times New Roman"/>
          <w:b/>
          <w:sz w:val="24"/>
          <w:szCs w:val="24"/>
        </w:rPr>
        <w:t>2. Срок договора</w:t>
      </w:r>
    </w:p>
    <w:p w:rsidR="00B506E4" w:rsidRPr="009245B3" w:rsidRDefault="00B506E4" w:rsidP="00B506E4">
      <w:pPr>
        <w:shd w:val="clear" w:color="auto" w:fill="FFFFFF"/>
        <w:ind w:right="-1" w:firstLine="708"/>
        <w:rPr>
          <w:sz w:val="24"/>
          <w:szCs w:val="24"/>
        </w:rPr>
      </w:pPr>
      <w:r w:rsidRPr="009245B3">
        <w:rPr>
          <w:sz w:val="24"/>
          <w:szCs w:val="24"/>
        </w:rPr>
        <w:t xml:space="preserve">2.1. Срок действия договора 5 лет (с момента подписания). </w:t>
      </w:r>
    </w:p>
    <w:p w:rsidR="00B506E4" w:rsidRPr="009245B3" w:rsidRDefault="00B506E4" w:rsidP="00B506E4">
      <w:pPr>
        <w:shd w:val="clear" w:color="auto" w:fill="FFFFFF"/>
        <w:ind w:right="-1" w:firstLine="708"/>
        <w:jc w:val="both"/>
        <w:rPr>
          <w:sz w:val="24"/>
          <w:szCs w:val="24"/>
        </w:rPr>
      </w:pPr>
    </w:p>
    <w:p w:rsidR="00B506E4" w:rsidRPr="009245B3" w:rsidRDefault="00B506E4" w:rsidP="00B506E4">
      <w:pPr>
        <w:jc w:val="center"/>
        <w:rPr>
          <w:b/>
          <w:sz w:val="24"/>
          <w:szCs w:val="24"/>
        </w:rPr>
      </w:pPr>
      <w:r w:rsidRPr="009245B3">
        <w:rPr>
          <w:b/>
          <w:sz w:val="24"/>
          <w:szCs w:val="24"/>
        </w:rPr>
        <w:t>3. Права и обязанности сторон</w:t>
      </w:r>
    </w:p>
    <w:p w:rsidR="00B506E4" w:rsidRPr="009245B3" w:rsidRDefault="00B506E4" w:rsidP="00B506E4">
      <w:pPr>
        <w:ind w:firstLine="708"/>
        <w:rPr>
          <w:sz w:val="24"/>
          <w:szCs w:val="24"/>
        </w:rPr>
      </w:pPr>
      <w:r w:rsidRPr="009245B3">
        <w:rPr>
          <w:sz w:val="24"/>
          <w:szCs w:val="24"/>
        </w:rPr>
        <w:t xml:space="preserve">3.1. </w:t>
      </w:r>
      <w:r w:rsidRPr="009245B3">
        <w:rPr>
          <w:b/>
          <w:sz w:val="24"/>
          <w:szCs w:val="24"/>
        </w:rPr>
        <w:t>Администрация обязуется</w:t>
      </w:r>
      <w:r w:rsidRPr="009245B3">
        <w:rPr>
          <w:sz w:val="24"/>
          <w:szCs w:val="24"/>
        </w:rPr>
        <w:t>:</w:t>
      </w:r>
    </w:p>
    <w:p w:rsidR="00B506E4" w:rsidRPr="009245B3" w:rsidRDefault="00B506E4" w:rsidP="00B506E4">
      <w:pPr>
        <w:shd w:val="clear" w:color="auto" w:fill="FFFFFF"/>
        <w:ind w:right="-1" w:firstLine="708"/>
        <w:jc w:val="both"/>
        <w:rPr>
          <w:sz w:val="24"/>
          <w:szCs w:val="24"/>
        </w:rPr>
      </w:pPr>
      <w:r w:rsidRPr="009245B3">
        <w:rPr>
          <w:sz w:val="24"/>
          <w:szCs w:val="24"/>
        </w:rPr>
        <w:t>3.1.1. Предоставить рекламное место, расположенное на земельном участке, находящемся в неразграниченной государственной собственности, для размещения рекламной конструкции Рекламораспространителя.</w:t>
      </w:r>
    </w:p>
    <w:p w:rsidR="00B506E4" w:rsidRPr="009245B3" w:rsidRDefault="00B506E4" w:rsidP="00B506E4">
      <w:pPr>
        <w:shd w:val="clear" w:color="auto" w:fill="FFFFFF"/>
        <w:ind w:right="-1" w:firstLine="708"/>
        <w:jc w:val="both"/>
        <w:rPr>
          <w:sz w:val="24"/>
          <w:szCs w:val="24"/>
        </w:rPr>
      </w:pPr>
      <w:r w:rsidRPr="009245B3">
        <w:rPr>
          <w:sz w:val="24"/>
          <w:szCs w:val="24"/>
        </w:rPr>
        <w:t>3.1.2. Не создавать препятствий Рекламораспространителю при монтаже рекламной конструкции при условии наличия необходимой разрешительной документации.</w:t>
      </w:r>
    </w:p>
    <w:p w:rsidR="00B506E4" w:rsidRPr="009245B3" w:rsidRDefault="00B506E4" w:rsidP="00B506E4">
      <w:pPr>
        <w:shd w:val="clear" w:color="auto" w:fill="FFFFFF"/>
        <w:ind w:right="-1" w:firstLine="708"/>
        <w:rPr>
          <w:sz w:val="24"/>
          <w:szCs w:val="24"/>
        </w:rPr>
      </w:pPr>
      <w:r w:rsidRPr="009245B3">
        <w:rPr>
          <w:sz w:val="24"/>
          <w:szCs w:val="24"/>
        </w:rPr>
        <w:t xml:space="preserve">3.2. </w:t>
      </w:r>
      <w:r w:rsidRPr="009245B3">
        <w:rPr>
          <w:b/>
          <w:sz w:val="24"/>
          <w:szCs w:val="24"/>
        </w:rPr>
        <w:t>Администрация вправе</w:t>
      </w:r>
      <w:r w:rsidRPr="009245B3">
        <w:rPr>
          <w:sz w:val="24"/>
          <w:szCs w:val="24"/>
        </w:rPr>
        <w:t>:</w:t>
      </w:r>
    </w:p>
    <w:p w:rsidR="00B506E4" w:rsidRPr="009245B3" w:rsidRDefault="00B506E4" w:rsidP="00B506E4">
      <w:pPr>
        <w:shd w:val="clear" w:color="auto" w:fill="FFFFFF"/>
        <w:ind w:right="-1" w:firstLine="708"/>
        <w:jc w:val="both"/>
        <w:rPr>
          <w:sz w:val="24"/>
          <w:szCs w:val="24"/>
        </w:rPr>
      </w:pPr>
      <w:r w:rsidRPr="009245B3">
        <w:rPr>
          <w:sz w:val="24"/>
          <w:szCs w:val="24"/>
        </w:rPr>
        <w:t xml:space="preserve">3.2.1. Осуществлять контроль за надлежащим техническим и эстетическим состоянием рекламной конструкции, размещенной на земельном участке, находящемся в неразграниченной </w:t>
      </w:r>
      <w:r w:rsidRPr="009245B3">
        <w:rPr>
          <w:sz w:val="24"/>
          <w:szCs w:val="24"/>
        </w:rPr>
        <w:lastRenderedPageBreak/>
        <w:t>государственной собственности, выполнение Рекламораспространителем обязательств, предусмотренных настоящим договором.</w:t>
      </w:r>
    </w:p>
    <w:p w:rsidR="00B506E4" w:rsidRPr="009245B3" w:rsidRDefault="00B506E4" w:rsidP="00B506E4">
      <w:pPr>
        <w:shd w:val="clear" w:color="auto" w:fill="FFFFFF"/>
        <w:ind w:right="-1" w:firstLine="708"/>
        <w:jc w:val="both"/>
        <w:rPr>
          <w:spacing w:val="-1"/>
          <w:sz w:val="24"/>
          <w:szCs w:val="24"/>
        </w:rPr>
      </w:pPr>
      <w:r w:rsidRPr="009245B3">
        <w:rPr>
          <w:sz w:val="24"/>
          <w:szCs w:val="24"/>
        </w:rPr>
        <w:t xml:space="preserve">3.2.2. Запрашивать у Рекламораспространителя техническую и проектную </w:t>
      </w:r>
      <w:r w:rsidRPr="009245B3">
        <w:rPr>
          <w:spacing w:val="-1"/>
          <w:sz w:val="24"/>
          <w:szCs w:val="24"/>
        </w:rPr>
        <w:t>документацию, связанную с монтажом и техническим состоянием рекламной конструкции.</w:t>
      </w:r>
    </w:p>
    <w:p w:rsidR="00B506E4" w:rsidRPr="009245B3" w:rsidRDefault="00B506E4" w:rsidP="00B506E4">
      <w:pPr>
        <w:shd w:val="clear" w:color="auto" w:fill="FFFFFF"/>
        <w:ind w:right="-1" w:firstLine="708"/>
        <w:jc w:val="both"/>
        <w:rPr>
          <w:sz w:val="24"/>
          <w:szCs w:val="24"/>
        </w:rPr>
      </w:pPr>
      <w:r w:rsidRPr="009245B3">
        <w:rPr>
          <w:sz w:val="24"/>
          <w:szCs w:val="24"/>
        </w:rPr>
        <w:t xml:space="preserve">3.3. </w:t>
      </w:r>
      <w:r w:rsidRPr="009245B3">
        <w:rPr>
          <w:b/>
          <w:sz w:val="24"/>
          <w:szCs w:val="24"/>
        </w:rPr>
        <w:t>Рекламораспространитель вправе</w:t>
      </w:r>
      <w:r w:rsidRPr="009245B3">
        <w:rPr>
          <w:sz w:val="24"/>
          <w:szCs w:val="24"/>
        </w:rPr>
        <w:t>:</w:t>
      </w:r>
    </w:p>
    <w:p w:rsidR="00B506E4" w:rsidRPr="009245B3" w:rsidRDefault="00B506E4" w:rsidP="00B506E4">
      <w:pPr>
        <w:shd w:val="clear" w:color="auto" w:fill="FFFFFF"/>
        <w:ind w:right="-1" w:firstLine="708"/>
        <w:jc w:val="both"/>
        <w:rPr>
          <w:sz w:val="24"/>
          <w:szCs w:val="24"/>
        </w:rPr>
      </w:pPr>
      <w:r w:rsidRPr="009245B3">
        <w:rPr>
          <w:sz w:val="24"/>
          <w:szCs w:val="24"/>
        </w:rPr>
        <w:t xml:space="preserve">3.3.1. Использовать предоставленное рекламное место для целей, связанных с осуществлением прав владельца рекламной конструкции, в том числе с ее эксплуатацией, техническим обслуживанием и демонтажем. </w:t>
      </w:r>
    </w:p>
    <w:p w:rsidR="00B506E4" w:rsidRPr="009245B3" w:rsidRDefault="00B506E4" w:rsidP="00B506E4">
      <w:pPr>
        <w:shd w:val="clear" w:color="auto" w:fill="FFFFFF"/>
        <w:ind w:right="-1" w:firstLine="708"/>
        <w:jc w:val="both"/>
        <w:rPr>
          <w:sz w:val="24"/>
          <w:szCs w:val="24"/>
        </w:rPr>
      </w:pPr>
      <w:r w:rsidRPr="009245B3">
        <w:rPr>
          <w:sz w:val="24"/>
          <w:szCs w:val="24"/>
        </w:rPr>
        <w:t xml:space="preserve">3.4. </w:t>
      </w:r>
      <w:r w:rsidRPr="009245B3">
        <w:rPr>
          <w:b/>
          <w:sz w:val="24"/>
          <w:szCs w:val="24"/>
        </w:rPr>
        <w:t>Рекламораспространитель обязан</w:t>
      </w:r>
      <w:r w:rsidRPr="009245B3">
        <w:rPr>
          <w:sz w:val="24"/>
          <w:szCs w:val="24"/>
        </w:rPr>
        <w:t>:</w:t>
      </w:r>
    </w:p>
    <w:p w:rsidR="00B506E4" w:rsidRPr="009245B3" w:rsidRDefault="00B506E4" w:rsidP="00B506E4">
      <w:pPr>
        <w:shd w:val="clear" w:color="auto" w:fill="FFFFFF"/>
        <w:ind w:right="-1" w:firstLine="708"/>
        <w:jc w:val="both"/>
        <w:rPr>
          <w:sz w:val="24"/>
          <w:szCs w:val="24"/>
        </w:rPr>
      </w:pPr>
      <w:r w:rsidRPr="009245B3">
        <w:rPr>
          <w:sz w:val="24"/>
          <w:szCs w:val="24"/>
        </w:rPr>
        <w:t>3.4.1. Установить рекламную конструкцию и осуществлять ее эксплуатацию в полном соответствии с выданным Администрацией разрешением на установку рекламоносителя, условиями настоящего договора, требованиями действующего законодательства.</w:t>
      </w:r>
    </w:p>
    <w:p w:rsidR="00B506E4" w:rsidRPr="009245B3" w:rsidRDefault="00B506E4" w:rsidP="00B506E4">
      <w:pPr>
        <w:shd w:val="clear" w:color="auto" w:fill="FFFFFF"/>
        <w:ind w:right="-1" w:firstLine="708"/>
        <w:jc w:val="both"/>
        <w:rPr>
          <w:sz w:val="24"/>
          <w:szCs w:val="24"/>
        </w:rPr>
      </w:pPr>
      <w:r w:rsidRPr="009245B3">
        <w:rPr>
          <w:sz w:val="24"/>
          <w:szCs w:val="24"/>
        </w:rPr>
        <w:t>3.4.2. При монтаже и демонтаже рекламной конструкции соблюдать условия согласующих организаций.</w:t>
      </w:r>
    </w:p>
    <w:p w:rsidR="00B506E4" w:rsidRPr="009245B3" w:rsidRDefault="00B506E4" w:rsidP="00B506E4">
      <w:pPr>
        <w:shd w:val="clear" w:color="auto" w:fill="FFFFFF"/>
        <w:ind w:right="-1" w:firstLine="708"/>
        <w:jc w:val="both"/>
        <w:rPr>
          <w:sz w:val="24"/>
          <w:szCs w:val="24"/>
        </w:rPr>
      </w:pPr>
      <w:r w:rsidRPr="009245B3">
        <w:rPr>
          <w:sz w:val="24"/>
          <w:szCs w:val="24"/>
        </w:rPr>
        <w:t>3.4.3. В случаях истечения срока действия либо досрочного расторжения, а также одностороннего отказа от настоящего договора, а также в случае аннулирования разрешения на установку рекламной конструкции или признания его недействительным, произвести демонтаж рекламной конструкции, установленной в соответствии с пунктом 1.1. настоящего договора, в течение 15 дней с момента прекращения либо досрочного расторжения договора, и в течение последующих пяти дней привести земельный участок в первоначальное состояние.</w:t>
      </w:r>
    </w:p>
    <w:p w:rsidR="00B506E4" w:rsidRPr="009245B3" w:rsidRDefault="00B506E4" w:rsidP="00B506E4">
      <w:pPr>
        <w:shd w:val="clear" w:color="auto" w:fill="FFFFFF"/>
        <w:ind w:right="-1" w:firstLine="708"/>
        <w:jc w:val="both"/>
        <w:rPr>
          <w:sz w:val="24"/>
          <w:szCs w:val="24"/>
        </w:rPr>
      </w:pPr>
      <w:r w:rsidRPr="009245B3">
        <w:rPr>
          <w:sz w:val="24"/>
          <w:szCs w:val="24"/>
        </w:rPr>
        <w:t>3.4.4. Содержать рекламную конструкцию в полной исправности, пожаро- и электробезопасном, надлежащем эстетическом и санитарном состоянии, в соответствии с действующими правилами, положениями и регламентами.</w:t>
      </w:r>
    </w:p>
    <w:p w:rsidR="00B506E4" w:rsidRPr="009245B3" w:rsidRDefault="00B506E4" w:rsidP="00B506E4">
      <w:pPr>
        <w:shd w:val="clear" w:color="auto" w:fill="FFFFFF"/>
        <w:ind w:right="-1" w:firstLine="708"/>
        <w:jc w:val="both"/>
        <w:rPr>
          <w:sz w:val="24"/>
          <w:szCs w:val="24"/>
        </w:rPr>
      </w:pPr>
      <w:r w:rsidRPr="009245B3">
        <w:rPr>
          <w:sz w:val="24"/>
          <w:szCs w:val="24"/>
        </w:rPr>
        <w:t>3.4.5. Возместить расходы, понесенные лицом, производившим принудительный демонтаж конструкции, а также расходы, связанные с хранением и утилизацией демонтированной рекламной конструкции в течение одного месяца от даты демонтажа.</w:t>
      </w:r>
    </w:p>
    <w:p w:rsidR="00B506E4" w:rsidRPr="009245B3" w:rsidRDefault="00B506E4" w:rsidP="00B506E4">
      <w:pPr>
        <w:shd w:val="clear" w:color="auto" w:fill="FFFFFF"/>
        <w:ind w:right="-1" w:firstLine="708"/>
        <w:rPr>
          <w:sz w:val="24"/>
          <w:szCs w:val="24"/>
        </w:rPr>
      </w:pPr>
      <w:r w:rsidRPr="009245B3">
        <w:rPr>
          <w:sz w:val="24"/>
          <w:szCs w:val="24"/>
        </w:rPr>
        <w:t>3.4.6. Использовать рекламную конструкцию только в целях размещения рекламы.</w:t>
      </w:r>
    </w:p>
    <w:p w:rsidR="00B506E4" w:rsidRPr="009245B3" w:rsidRDefault="00B506E4" w:rsidP="00B506E4">
      <w:pPr>
        <w:shd w:val="clear" w:color="auto" w:fill="FFFFFF"/>
        <w:ind w:right="-1" w:firstLine="708"/>
        <w:jc w:val="both"/>
        <w:rPr>
          <w:sz w:val="24"/>
          <w:szCs w:val="24"/>
        </w:rPr>
      </w:pPr>
      <w:r w:rsidRPr="009245B3">
        <w:rPr>
          <w:sz w:val="24"/>
          <w:szCs w:val="24"/>
        </w:rPr>
        <w:t>3.4.7. Не производить без уведомления Администрации замену рекламной конструкции на другую по размеру, форме, проектной документации, принципу и особенностям эксплуатации.</w:t>
      </w:r>
    </w:p>
    <w:p w:rsidR="00B506E4" w:rsidRPr="009245B3" w:rsidRDefault="00B506E4" w:rsidP="00B506E4">
      <w:pPr>
        <w:shd w:val="clear" w:color="auto" w:fill="FFFFFF"/>
        <w:ind w:right="-1" w:firstLine="708"/>
        <w:jc w:val="both"/>
        <w:rPr>
          <w:sz w:val="24"/>
          <w:szCs w:val="24"/>
        </w:rPr>
      </w:pPr>
      <w:r w:rsidRPr="009245B3">
        <w:rPr>
          <w:sz w:val="24"/>
          <w:szCs w:val="24"/>
        </w:rPr>
        <w:t>3.4.8. Своевременно производить текущий ремонт рекламной конструкции и нести все расходы по ее содержанию и эксплуатации в соответствии с условиями Договора.</w:t>
      </w:r>
    </w:p>
    <w:p w:rsidR="00B506E4" w:rsidRPr="009245B3" w:rsidRDefault="00B506E4" w:rsidP="00B506E4">
      <w:pPr>
        <w:shd w:val="clear" w:color="auto" w:fill="FFFFFF"/>
        <w:ind w:right="-1" w:firstLine="708"/>
        <w:jc w:val="both"/>
        <w:rPr>
          <w:sz w:val="24"/>
          <w:szCs w:val="24"/>
        </w:rPr>
      </w:pPr>
      <w:r w:rsidRPr="009245B3">
        <w:rPr>
          <w:sz w:val="24"/>
          <w:szCs w:val="24"/>
        </w:rPr>
        <w:t>3.4.9. Своевременно, в случаях, предусмотренных действующим законодательством и настоящим договором, производить проверку технического состояния рекламной конструкции.</w:t>
      </w:r>
    </w:p>
    <w:p w:rsidR="00B506E4" w:rsidRPr="009245B3" w:rsidRDefault="00B506E4" w:rsidP="00B506E4">
      <w:pPr>
        <w:shd w:val="clear" w:color="auto" w:fill="FFFFFF"/>
        <w:ind w:right="-1" w:firstLine="708"/>
        <w:jc w:val="both"/>
        <w:rPr>
          <w:sz w:val="24"/>
          <w:szCs w:val="24"/>
        </w:rPr>
      </w:pPr>
      <w:r w:rsidRPr="009245B3">
        <w:rPr>
          <w:sz w:val="24"/>
          <w:szCs w:val="24"/>
        </w:rPr>
        <w:t>3.4.10. Предоставлять по запросу Администрации техническую и проектную документацию, связанную с монтажом и техническим состоянием рекламной конструкции.</w:t>
      </w:r>
    </w:p>
    <w:p w:rsidR="00B506E4" w:rsidRPr="009245B3" w:rsidRDefault="00B506E4" w:rsidP="00B506E4">
      <w:pPr>
        <w:shd w:val="clear" w:color="auto" w:fill="FFFFFF"/>
        <w:ind w:right="-1" w:firstLine="709"/>
        <w:jc w:val="center"/>
        <w:rPr>
          <w:b/>
          <w:spacing w:val="-1"/>
          <w:sz w:val="24"/>
          <w:szCs w:val="24"/>
        </w:rPr>
      </w:pPr>
    </w:p>
    <w:p w:rsidR="00B506E4" w:rsidRPr="007072F1" w:rsidRDefault="00B506E4" w:rsidP="00B506E4">
      <w:pPr>
        <w:shd w:val="clear" w:color="auto" w:fill="FFFFFF"/>
        <w:ind w:right="-1" w:firstLine="709"/>
        <w:jc w:val="center"/>
        <w:rPr>
          <w:b/>
          <w:spacing w:val="-1"/>
          <w:sz w:val="24"/>
          <w:szCs w:val="24"/>
        </w:rPr>
      </w:pPr>
      <w:r w:rsidRPr="009245B3">
        <w:rPr>
          <w:b/>
          <w:spacing w:val="-1"/>
          <w:sz w:val="24"/>
          <w:szCs w:val="24"/>
        </w:rPr>
        <w:t>4. Размещение социальной рекламы</w:t>
      </w:r>
    </w:p>
    <w:p w:rsidR="00B506E4" w:rsidRPr="009245B3" w:rsidRDefault="00B506E4" w:rsidP="00B506E4">
      <w:pPr>
        <w:shd w:val="clear" w:color="auto" w:fill="FFFFFF"/>
        <w:tabs>
          <w:tab w:val="left" w:pos="0"/>
        </w:tabs>
        <w:ind w:right="-1"/>
        <w:jc w:val="both"/>
        <w:rPr>
          <w:spacing w:val="-7"/>
          <w:sz w:val="24"/>
          <w:szCs w:val="24"/>
        </w:rPr>
      </w:pPr>
      <w:r w:rsidRPr="009245B3">
        <w:rPr>
          <w:sz w:val="24"/>
          <w:szCs w:val="24"/>
        </w:rPr>
        <w:tab/>
        <w:t>4.1. Рекламораспространитель обязан за свой счет размещать социальную рекламу на принадлежащем ему рекламной конструкции в пределах пяти процентов годового объема распространяемой им рекламы.</w:t>
      </w:r>
    </w:p>
    <w:p w:rsidR="00B506E4" w:rsidRPr="009245B3" w:rsidRDefault="00B506E4" w:rsidP="00B506E4">
      <w:pPr>
        <w:shd w:val="clear" w:color="auto" w:fill="FFFFFF"/>
        <w:tabs>
          <w:tab w:val="left" w:pos="0"/>
        </w:tabs>
        <w:ind w:right="-1"/>
        <w:jc w:val="both"/>
        <w:rPr>
          <w:spacing w:val="-7"/>
          <w:sz w:val="24"/>
          <w:szCs w:val="24"/>
        </w:rPr>
      </w:pPr>
      <w:r w:rsidRPr="009245B3">
        <w:rPr>
          <w:sz w:val="24"/>
          <w:szCs w:val="24"/>
        </w:rPr>
        <w:tab/>
        <w:t>4.2. Заказчиком по размещению социальной рекламы выступает Администрация, которая направляет заявку на размещение социальной рекламы.</w:t>
      </w:r>
    </w:p>
    <w:p w:rsidR="00B506E4" w:rsidRPr="009245B3" w:rsidRDefault="00B506E4" w:rsidP="00B506E4">
      <w:pPr>
        <w:shd w:val="clear" w:color="auto" w:fill="FFFFFF"/>
        <w:tabs>
          <w:tab w:val="left" w:pos="709"/>
        </w:tabs>
        <w:ind w:right="-1"/>
        <w:jc w:val="both"/>
        <w:rPr>
          <w:spacing w:val="-8"/>
          <w:sz w:val="24"/>
          <w:szCs w:val="24"/>
        </w:rPr>
      </w:pPr>
      <w:r w:rsidRPr="009245B3">
        <w:rPr>
          <w:spacing w:val="-1"/>
          <w:sz w:val="24"/>
          <w:szCs w:val="24"/>
        </w:rPr>
        <w:tab/>
        <w:t xml:space="preserve">4.3. В случае однократного неисполнения обязательств по размещению социальной </w:t>
      </w:r>
      <w:r w:rsidRPr="009245B3">
        <w:rPr>
          <w:sz w:val="24"/>
          <w:szCs w:val="24"/>
        </w:rPr>
        <w:t>рекламы Администрация вправе отказаться от договора в одностороннем порядке.</w:t>
      </w:r>
    </w:p>
    <w:p w:rsidR="00B506E4" w:rsidRPr="009245B3" w:rsidRDefault="00B506E4" w:rsidP="00B506E4">
      <w:pPr>
        <w:pStyle w:val="a3"/>
        <w:jc w:val="center"/>
        <w:rPr>
          <w:rFonts w:ascii="Times New Roman" w:hAnsi="Times New Roman"/>
          <w:b/>
          <w:sz w:val="24"/>
          <w:szCs w:val="24"/>
        </w:rPr>
      </w:pPr>
    </w:p>
    <w:p w:rsidR="00B506E4" w:rsidRPr="009245B3" w:rsidRDefault="00B506E4" w:rsidP="00B506E4">
      <w:pPr>
        <w:pStyle w:val="a3"/>
        <w:jc w:val="center"/>
        <w:rPr>
          <w:rFonts w:ascii="Times New Roman" w:hAnsi="Times New Roman"/>
          <w:b/>
          <w:sz w:val="24"/>
          <w:szCs w:val="24"/>
        </w:rPr>
      </w:pPr>
      <w:r w:rsidRPr="009245B3">
        <w:rPr>
          <w:rFonts w:ascii="Times New Roman" w:hAnsi="Times New Roman"/>
          <w:b/>
          <w:sz w:val="24"/>
          <w:szCs w:val="24"/>
        </w:rPr>
        <w:t>5. Ответственность сторон</w:t>
      </w:r>
    </w:p>
    <w:p w:rsidR="00B506E4" w:rsidRPr="009245B3" w:rsidRDefault="00B506E4" w:rsidP="00B506E4">
      <w:pPr>
        <w:shd w:val="clear" w:color="auto" w:fill="FFFFFF"/>
        <w:tabs>
          <w:tab w:val="left" w:pos="0"/>
        </w:tabs>
        <w:ind w:right="-1"/>
        <w:jc w:val="both"/>
        <w:rPr>
          <w:sz w:val="24"/>
          <w:szCs w:val="24"/>
        </w:rPr>
      </w:pPr>
      <w:r w:rsidRPr="009245B3">
        <w:rPr>
          <w:b/>
          <w:sz w:val="24"/>
          <w:szCs w:val="24"/>
        </w:rPr>
        <w:tab/>
      </w:r>
      <w:r w:rsidRPr="009245B3">
        <w:rPr>
          <w:spacing w:val="-7"/>
          <w:sz w:val="24"/>
          <w:szCs w:val="24"/>
        </w:rPr>
        <w:t>5.1.</w:t>
      </w:r>
      <w:r w:rsidRPr="009245B3">
        <w:rPr>
          <w:sz w:val="24"/>
          <w:szCs w:val="24"/>
        </w:rPr>
        <w:t xml:space="preserve"> Стороны несут ответственность за неисполнение или ненадлежащее</w:t>
      </w:r>
      <w:r w:rsidRPr="009245B3">
        <w:rPr>
          <w:sz w:val="24"/>
          <w:szCs w:val="24"/>
        </w:rPr>
        <w:br/>
        <w:t>исполнение условий договора и принятых на себя обязательств в соответствии с</w:t>
      </w:r>
      <w:r w:rsidRPr="009245B3">
        <w:rPr>
          <w:sz w:val="24"/>
          <w:szCs w:val="24"/>
        </w:rPr>
        <w:br/>
        <w:t>положениями настоящего договора и действующим законодательством РФ.</w:t>
      </w:r>
    </w:p>
    <w:p w:rsidR="00B506E4" w:rsidRPr="009245B3" w:rsidRDefault="00B506E4" w:rsidP="00B506E4">
      <w:pPr>
        <w:shd w:val="clear" w:color="auto" w:fill="FFFFFF"/>
        <w:tabs>
          <w:tab w:val="left" w:pos="0"/>
        </w:tabs>
        <w:ind w:right="-1"/>
        <w:jc w:val="both"/>
        <w:rPr>
          <w:sz w:val="24"/>
          <w:szCs w:val="24"/>
        </w:rPr>
      </w:pPr>
      <w:r w:rsidRPr="009245B3">
        <w:rPr>
          <w:spacing w:val="-7"/>
          <w:sz w:val="24"/>
          <w:szCs w:val="24"/>
        </w:rPr>
        <w:tab/>
        <w:t xml:space="preserve">5.2. В </w:t>
      </w:r>
      <w:r w:rsidRPr="009245B3">
        <w:rPr>
          <w:sz w:val="24"/>
          <w:szCs w:val="24"/>
        </w:rPr>
        <w:t>случае нарушения Рекламораспространителем требований настоящего договора последний обязан устранить их в течение пяти дней с момента получения соответствующего уведомления Администрации.</w:t>
      </w:r>
    </w:p>
    <w:p w:rsidR="00B506E4" w:rsidRPr="009245B3" w:rsidRDefault="00B506E4" w:rsidP="00B506E4">
      <w:pPr>
        <w:shd w:val="clear" w:color="auto" w:fill="FFFFFF"/>
        <w:tabs>
          <w:tab w:val="left" w:pos="0"/>
        </w:tabs>
        <w:ind w:right="-1"/>
        <w:jc w:val="both"/>
        <w:rPr>
          <w:sz w:val="24"/>
          <w:szCs w:val="24"/>
        </w:rPr>
      </w:pPr>
      <w:r w:rsidRPr="009245B3">
        <w:rPr>
          <w:spacing w:val="-7"/>
          <w:sz w:val="24"/>
          <w:szCs w:val="24"/>
        </w:rPr>
        <w:tab/>
        <w:t xml:space="preserve">5.3. </w:t>
      </w:r>
      <w:r w:rsidRPr="009245B3">
        <w:rPr>
          <w:sz w:val="24"/>
          <w:szCs w:val="24"/>
        </w:rPr>
        <w:t xml:space="preserve">В случае невыполнения в установленный срок Рекламораспространителем своей обязанности по демонтажу рекламной конструкции, Администрация вправе самостоятельно осуществить демонтаж рекламной конструкции с последующим отнесением расходов на Рекламораспространителя. В этом случае Администрация не несет перед </w:t>
      </w:r>
      <w:r w:rsidRPr="009245B3">
        <w:rPr>
          <w:sz w:val="24"/>
          <w:szCs w:val="24"/>
        </w:rPr>
        <w:lastRenderedPageBreak/>
        <w:t>Рекламораспространителем ответственность за убытки, возникшие у него вследствие такого демонтажа.</w:t>
      </w:r>
    </w:p>
    <w:p w:rsidR="00B506E4" w:rsidRPr="009245B3" w:rsidRDefault="00B506E4" w:rsidP="00B506E4">
      <w:pPr>
        <w:shd w:val="clear" w:color="auto" w:fill="FFFFFF"/>
        <w:tabs>
          <w:tab w:val="left" w:pos="0"/>
        </w:tabs>
        <w:ind w:right="-1"/>
        <w:jc w:val="both"/>
        <w:rPr>
          <w:sz w:val="24"/>
          <w:szCs w:val="24"/>
        </w:rPr>
      </w:pPr>
      <w:r w:rsidRPr="009245B3">
        <w:rPr>
          <w:sz w:val="24"/>
          <w:szCs w:val="24"/>
        </w:rPr>
        <w:tab/>
        <w:t>5.4. Окончание срока действия настоящего договора не освобождает стороны от ответственности за нарушение условий договора.</w:t>
      </w:r>
    </w:p>
    <w:p w:rsidR="00B506E4" w:rsidRPr="009245B3" w:rsidRDefault="00B506E4" w:rsidP="00B506E4">
      <w:pPr>
        <w:pStyle w:val="a3"/>
        <w:jc w:val="center"/>
        <w:rPr>
          <w:rFonts w:ascii="Times New Roman" w:hAnsi="Times New Roman"/>
          <w:b/>
          <w:sz w:val="24"/>
          <w:szCs w:val="24"/>
        </w:rPr>
      </w:pPr>
    </w:p>
    <w:p w:rsidR="00B506E4" w:rsidRPr="009245B3" w:rsidRDefault="00B506E4" w:rsidP="00B506E4">
      <w:pPr>
        <w:pStyle w:val="a3"/>
        <w:jc w:val="center"/>
        <w:rPr>
          <w:rFonts w:ascii="Times New Roman" w:hAnsi="Times New Roman"/>
          <w:b/>
          <w:sz w:val="24"/>
          <w:szCs w:val="24"/>
        </w:rPr>
      </w:pPr>
      <w:r w:rsidRPr="009245B3">
        <w:rPr>
          <w:rFonts w:ascii="Times New Roman" w:hAnsi="Times New Roman"/>
          <w:b/>
          <w:sz w:val="24"/>
          <w:szCs w:val="24"/>
        </w:rPr>
        <w:t>6. Изменение, расторжение и прекращение договора</w:t>
      </w:r>
    </w:p>
    <w:p w:rsidR="00B506E4" w:rsidRPr="009245B3" w:rsidRDefault="00B506E4" w:rsidP="00B506E4">
      <w:pPr>
        <w:shd w:val="clear" w:color="auto" w:fill="FFFFFF"/>
        <w:tabs>
          <w:tab w:val="left" w:pos="0"/>
        </w:tabs>
        <w:ind w:right="-1"/>
        <w:jc w:val="both"/>
        <w:rPr>
          <w:spacing w:val="-8"/>
          <w:sz w:val="24"/>
          <w:szCs w:val="24"/>
        </w:rPr>
      </w:pPr>
      <w:r w:rsidRPr="009245B3">
        <w:rPr>
          <w:sz w:val="24"/>
          <w:szCs w:val="24"/>
        </w:rPr>
        <w:tab/>
        <w:t>6.1. Настоящий договор может быть досрочно расторгнут или изменен по соглашению сторон.</w:t>
      </w:r>
    </w:p>
    <w:p w:rsidR="00B506E4" w:rsidRPr="009245B3" w:rsidRDefault="00B506E4" w:rsidP="00B506E4">
      <w:pPr>
        <w:shd w:val="clear" w:color="auto" w:fill="FFFFFF"/>
        <w:tabs>
          <w:tab w:val="left" w:pos="0"/>
        </w:tabs>
        <w:ind w:right="-1"/>
        <w:jc w:val="both"/>
        <w:rPr>
          <w:spacing w:val="-7"/>
          <w:sz w:val="24"/>
          <w:szCs w:val="24"/>
        </w:rPr>
      </w:pPr>
      <w:r w:rsidRPr="009245B3">
        <w:rPr>
          <w:sz w:val="24"/>
          <w:szCs w:val="24"/>
        </w:rPr>
        <w:tab/>
        <w:t>6.2. Администрация вправе досрочно отказаться от исполнения договора в одностороннем порядке и инициировать процедуру аннулирования разрешения на установку рекламной конструкции в следующих случаях:</w:t>
      </w:r>
    </w:p>
    <w:p w:rsidR="00B506E4" w:rsidRPr="009245B3" w:rsidRDefault="00B506E4" w:rsidP="00B506E4">
      <w:pPr>
        <w:shd w:val="clear" w:color="auto" w:fill="FFFFFF"/>
        <w:tabs>
          <w:tab w:val="left" w:pos="0"/>
        </w:tabs>
        <w:ind w:right="-1"/>
        <w:jc w:val="both"/>
        <w:rPr>
          <w:sz w:val="24"/>
          <w:szCs w:val="24"/>
        </w:rPr>
      </w:pPr>
      <w:r w:rsidRPr="009245B3">
        <w:rPr>
          <w:spacing w:val="-9"/>
          <w:sz w:val="24"/>
          <w:szCs w:val="24"/>
        </w:rPr>
        <w:tab/>
        <w:t>а</w:t>
      </w:r>
      <w:r w:rsidRPr="009245B3">
        <w:rPr>
          <w:spacing w:val="-6"/>
          <w:sz w:val="24"/>
          <w:szCs w:val="24"/>
        </w:rPr>
        <w:t xml:space="preserve">) </w:t>
      </w:r>
      <w:r w:rsidRPr="009245B3">
        <w:rPr>
          <w:spacing w:val="-1"/>
          <w:sz w:val="24"/>
          <w:szCs w:val="24"/>
        </w:rPr>
        <w:t xml:space="preserve">если разрешение на установку рекламной конструкции будет аннулировано или </w:t>
      </w:r>
      <w:r w:rsidRPr="009245B3">
        <w:rPr>
          <w:sz w:val="24"/>
          <w:szCs w:val="24"/>
        </w:rPr>
        <w:t>признано недействительным;</w:t>
      </w:r>
    </w:p>
    <w:p w:rsidR="00B506E4" w:rsidRPr="009245B3" w:rsidRDefault="00B506E4" w:rsidP="00B506E4">
      <w:pPr>
        <w:shd w:val="clear" w:color="auto" w:fill="FFFFFF"/>
        <w:tabs>
          <w:tab w:val="left" w:pos="0"/>
        </w:tabs>
        <w:ind w:right="-1"/>
        <w:jc w:val="both"/>
        <w:rPr>
          <w:sz w:val="24"/>
          <w:szCs w:val="24"/>
        </w:rPr>
      </w:pPr>
      <w:r w:rsidRPr="009245B3">
        <w:rPr>
          <w:spacing w:val="-9"/>
          <w:sz w:val="24"/>
          <w:szCs w:val="24"/>
        </w:rPr>
        <w:tab/>
        <w:t xml:space="preserve">б) </w:t>
      </w:r>
      <w:r w:rsidRPr="009245B3">
        <w:rPr>
          <w:sz w:val="24"/>
          <w:szCs w:val="24"/>
        </w:rPr>
        <w:t>если Рекламораспространитель нарушает условия настоящего договора;</w:t>
      </w:r>
    </w:p>
    <w:p w:rsidR="00B506E4" w:rsidRPr="009245B3" w:rsidRDefault="00B506E4" w:rsidP="00B506E4">
      <w:pPr>
        <w:shd w:val="clear" w:color="auto" w:fill="FFFFFF"/>
        <w:tabs>
          <w:tab w:val="left" w:pos="0"/>
        </w:tabs>
        <w:ind w:right="-1"/>
        <w:jc w:val="both"/>
        <w:rPr>
          <w:sz w:val="24"/>
          <w:szCs w:val="24"/>
        </w:rPr>
      </w:pPr>
      <w:r w:rsidRPr="009245B3">
        <w:rPr>
          <w:spacing w:val="-6"/>
          <w:sz w:val="24"/>
          <w:szCs w:val="24"/>
        </w:rPr>
        <w:tab/>
        <w:t xml:space="preserve">в) </w:t>
      </w:r>
      <w:r w:rsidRPr="009245B3">
        <w:rPr>
          <w:sz w:val="24"/>
          <w:szCs w:val="24"/>
        </w:rPr>
        <w:t>неисполнения Рекламораспространителем п.п.3.4.5. настоящего договора;</w:t>
      </w:r>
    </w:p>
    <w:p w:rsidR="00B506E4" w:rsidRPr="009245B3" w:rsidRDefault="00B506E4" w:rsidP="00B506E4">
      <w:pPr>
        <w:shd w:val="clear" w:color="auto" w:fill="FFFFFF"/>
        <w:tabs>
          <w:tab w:val="left" w:pos="0"/>
        </w:tabs>
        <w:ind w:right="-1"/>
        <w:jc w:val="both"/>
        <w:rPr>
          <w:sz w:val="24"/>
          <w:szCs w:val="24"/>
        </w:rPr>
      </w:pPr>
      <w:r w:rsidRPr="009245B3">
        <w:rPr>
          <w:spacing w:val="-8"/>
          <w:sz w:val="24"/>
          <w:szCs w:val="24"/>
        </w:rPr>
        <w:tab/>
        <w:t xml:space="preserve">г) </w:t>
      </w:r>
      <w:r w:rsidRPr="009245B3">
        <w:rPr>
          <w:sz w:val="24"/>
          <w:szCs w:val="24"/>
        </w:rPr>
        <w:t>принятия в установленном порядке решения о предоставлении данного</w:t>
      </w:r>
      <w:r w:rsidRPr="009245B3">
        <w:rPr>
          <w:sz w:val="24"/>
          <w:szCs w:val="24"/>
        </w:rPr>
        <w:br/>
        <w:t>земельного участка под капитальное строительство.</w:t>
      </w:r>
    </w:p>
    <w:p w:rsidR="00B506E4" w:rsidRPr="009245B3" w:rsidRDefault="00B506E4" w:rsidP="00B506E4">
      <w:pPr>
        <w:pStyle w:val="a3"/>
        <w:rPr>
          <w:rFonts w:ascii="Times New Roman" w:hAnsi="Times New Roman"/>
          <w:sz w:val="24"/>
          <w:szCs w:val="24"/>
        </w:rPr>
      </w:pPr>
    </w:p>
    <w:p w:rsidR="00B506E4" w:rsidRPr="009245B3" w:rsidRDefault="00B506E4" w:rsidP="00B506E4">
      <w:pPr>
        <w:pStyle w:val="a3"/>
        <w:jc w:val="center"/>
        <w:rPr>
          <w:rFonts w:ascii="Times New Roman" w:hAnsi="Times New Roman"/>
          <w:b/>
          <w:sz w:val="24"/>
          <w:szCs w:val="24"/>
        </w:rPr>
      </w:pPr>
      <w:r w:rsidRPr="009245B3">
        <w:rPr>
          <w:rFonts w:ascii="Times New Roman" w:hAnsi="Times New Roman"/>
          <w:b/>
          <w:sz w:val="24"/>
          <w:szCs w:val="24"/>
        </w:rPr>
        <w:t>7. Заключительные положения</w:t>
      </w:r>
    </w:p>
    <w:p w:rsidR="00B506E4" w:rsidRPr="009245B3" w:rsidRDefault="00B506E4" w:rsidP="00B506E4">
      <w:pPr>
        <w:pStyle w:val="a3"/>
        <w:jc w:val="both"/>
        <w:rPr>
          <w:rFonts w:ascii="Times New Roman" w:hAnsi="Times New Roman"/>
          <w:sz w:val="24"/>
          <w:szCs w:val="24"/>
        </w:rPr>
      </w:pPr>
      <w:r w:rsidRPr="009245B3">
        <w:rPr>
          <w:rFonts w:ascii="Times New Roman" w:hAnsi="Times New Roman"/>
          <w:spacing w:val="-8"/>
          <w:sz w:val="24"/>
          <w:szCs w:val="24"/>
        </w:rPr>
        <w:tab/>
        <w:t xml:space="preserve">7.1. </w:t>
      </w:r>
      <w:r w:rsidRPr="009245B3">
        <w:rPr>
          <w:rFonts w:ascii="Times New Roman" w:hAnsi="Times New Roman"/>
          <w:sz w:val="24"/>
          <w:szCs w:val="24"/>
        </w:rPr>
        <w:t>Все изменения и/или дополнения к настоящему договору вносятся письменно по согласованию полномочными представителями сторон.</w:t>
      </w:r>
    </w:p>
    <w:p w:rsidR="00B506E4" w:rsidRPr="009245B3" w:rsidRDefault="00B506E4" w:rsidP="00B506E4">
      <w:pPr>
        <w:pStyle w:val="a3"/>
        <w:jc w:val="both"/>
        <w:rPr>
          <w:rFonts w:ascii="Times New Roman" w:hAnsi="Times New Roman"/>
          <w:spacing w:val="-9"/>
          <w:sz w:val="24"/>
          <w:szCs w:val="24"/>
        </w:rPr>
      </w:pPr>
      <w:r w:rsidRPr="009245B3">
        <w:rPr>
          <w:rFonts w:ascii="Times New Roman" w:hAnsi="Times New Roman"/>
          <w:sz w:val="24"/>
          <w:szCs w:val="24"/>
        </w:rPr>
        <w:tab/>
        <w:t>7.2. Все приложения и дополнительные соглашения к настоящему договору являются его неотъемлемыми частями.</w:t>
      </w:r>
    </w:p>
    <w:p w:rsidR="00B506E4" w:rsidRPr="009245B3" w:rsidRDefault="00B506E4" w:rsidP="00B506E4">
      <w:pPr>
        <w:pStyle w:val="a3"/>
        <w:jc w:val="both"/>
        <w:rPr>
          <w:rFonts w:ascii="Times New Roman" w:hAnsi="Times New Roman"/>
          <w:spacing w:val="-8"/>
          <w:sz w:val="24"/>
          <w:szCs w:val="24"/>
        </w:rPr>
      </w:pPr>
      <w:r w:rsidRPr="009245B3">
        <w:rPr>
          <w:rFonts w:ascii="Times New Roman" w:hAnsi="Times New Roman"/>
          <w:sz w:val="24"/>
          <w:szCs w:val="24"/>
        </w:rPr>
        <w:tab/>
        <w:t>7.3. Настоящий договор составлен на русском языке в двух экземплярах, обладающих равной юридической силой, по одному экземпляру для каждой стороны.</w:t>
      </w:r>
    </w:p>
    <w:p w:rsidR="00B506E4" w:rsidRPr="009245B3" w:rsidRDefault="00B506E4" w:rsidP="00B506E4">
      <w:pPr>
        <w:pStyle w:val="a3"/>
        <w:jc w:val="both"/>
        <w:rPr>
          <w:rFonts w:ascii="Times New Roman" w:hAnsi="Times New Roman"/>
          <w:sz w:val="24"/>
          <w:szCs w:val="24"/>
        </w:rPr>
      </w:pPr>
      <w:r w:rsidRPr="009245B3">
        <w:rPr>
          <w:rFonts w:ascii="Times New Roman" w:hAnsi="Times New Roman"/>
          <w:spacing w:val="-8"/>
          <w:sz w:val="24"/>
          <w:szCs w:val="24"/>
        </w:rPr>
        <w:tab/>
      </w:r>
      <w:r w:rsidRPr="009245B3">
        <w:rPr>
          <w:rFonts w:ascii="Times New Roman" w:hAnsi="Times New Roman"/>
          <w:sz w:val="24"/>
          <w:szCs w:val="24"/>
        </w:rPr>
        <w:t>7.4. Обо всех изменениях организационно-правовой формы, юридического адреса</w:t>
      </w:r>
      <w:r w:rsidRPr="009245B3">
        <w:rPr>
          <w:rFonts w:ascii="Times New Roman" w:hAnsi="Times New Roman"/>
          <w:sz w:val="24"/>
          <w:szCs w:val="24"/>
        </w:rPr>
        <w:br/>
        <w:t>или иных реквизитов юридического лица, стороны обязаны уведомлять друг друга в</w:t>
      </w:r>
      <w:r w:rsidRPr="009245B3">
        <w:rPr>
          <w:rFonts w:ascii="Times New Roman" w:hAnsi="Times New Roman"/>
          <w:sz w:val="24"/>
          <w:szCs w:val="24"/>
        </w:rPr>
        <w:br/>
        <w:t>течение 10 (десяти) дней с даты совершения таких изменений.</w:t>
      </w:r>
    </w:p>
    <w:p w:rsidR="00B506E4" w:rsidRPr="009245B3" w:rsidRDefault="00B506E4" w:rsidP="00B506E4">
      <w:pPr>
        <w:jc w:val="center"/>
        <w:rPr>
          <w:sz w:val="24"/>
          <w:szCs w:val="24"/>
        </w:rPr>
      </w:pPr>
    </w:p>
    <w:p w:rsidR="00B506E4" w:rsidRPr="009245B3" w:rsidRDefault="00B506E4" w:rsidP="00B506E4">
      <w:pPr>
        <w:jc w:val="center"/>
        <w:rPr>
          <w:sz w:val="24"/>
          <w:szCs w:val="24"/>
        </w:rPr>
      </w:pPr>
      <w:r w:rsidRPr="009245B3">
        <w:rPr>
          <w:b/>
          <w:sz w:val="24"/>
          <w:szCs w:val="24"/>
        </w:rPr>
        <w:t>8. Адреса, реквизиты и подписи сторон</w:t>
      </w:r>
    </w:p>
    <w:p w:rsidR="00B506E4" w:rsidRPr="009245B3" w:rsidRDefault="00B506E4" w:rsidP="00B506E4">
      <w:pPr>
        <w:jc w:val="center"/>
        <w:rPr>
          <w:sz w:val="24"/>
          <w:szCs w:val="24"/>
        </w:rPr>
      </w:pPr>
    </w:p>
    <w:p w:rsidR="00B506E4" w:rsidRPr="009245B3" w:rsidRDefault="00B506E4" w:rsidP="00B506E4">
      <w:pPr>
        <w:rPr>
          <w:sz w:val="24"/>
          <w:szCs w:val="24"/>
        </w:rPr>
      </w:pPr>
      <w:r w:rsidRPr="009245B3">
        <w:rPr>
          <w:sz w:val="24"/>
          <w:szCs w:val="24"/>
        </w:rPr>
        <w:t xml:space="preserve">              Администрация:                                                       Рекламораспространитель:</w:t>
      </w:r>
    </w:p>
    <w:p w:rsidR="00B506E4" w:rsidRPr="009245B3" w:rsidRDefault="00B506E4" w:rsidP="00B506E4">
      <w:pPr>
        <w:rPr>
          <w:sz w:val="24"/>
          <w:szCs w:val="24"/>
        </w:rPr>
      </w:pPr>
    </w:p>
    <w:p w:rsidR="00B506E4" w:rsidRPr="009245B3" w:rsidRDefault="00B506E4" w:rsidP="00B506E4">
      <w:pPr>
        <w:rPr>
          <w:sz w:val="24"/>
          <w:szCs w:val="24"/>
        </w:rPr>
      </w:pPr>
      <w:r w:rsidRPr="009245B3">
        <w:rPr>
          <w:sz w:val="24"/>
          <w:szCs w:val="24"/>
        </w:rPr>
        <w:t>________________________________</w:t>
      </w:r>
    </w:p>
    <w:p w:rsidR="00B506E4" w:rsidRPr="009245B3" w:rsidRDefault="00B506E4" w:rsidP="00B506E4">
      <w:pPr>
        <w:ind w:right="-1"/>
        <w:rPr>
          <w:sz w:val="24"/>
          <w:szCs w:val="24"/>
        </w:rPr>
      </w:pPr>
    </w:p>
    <w:p w:rsidR="00B506E4" w:rsidRPr="009245B3" w:rsidRDefault="00B506E4" w:rsidP="00B506E4">
      <w:pPr>
        <w:ind w:right="-1"/>
        <w:rPr>
          <w:sz w:val="24"/>
          <w:szCs w:val="24"/>
        </w:rPr>
      </w:pPr>
      <w:r w:rsidRPr="009245B3">
        <w:rPr>
          <w:sz w:val="24"/>
          <w:szCs w:val="24"/>
        </w:rPr>
        <w:t xml:space="preserve">Адрес: 155550, Ивановская область,                              </w:t>
      </w:r>
    </w:p>
    <w:p w:rsidR="00B506E4" w:rsidRPr="009245B3" w:rsidRDefault="00B506E4" w:rsidP="00B506E4">
      <w:pPr>
        <w:ind w:right="-1"/>
        <w:rPr>
          <w:sz w:val="24"/>
          <w:szCs w:val="24"/>
        </w:rPr>
      </w:pPr>
      <w:r w:rsidRPr="009245B3">
        <w:rPr>
          <w:sz w:val="24"/>
          <w:szCs w:val="24"/>
        </w:rPr>
        <w:t>г.Приволжск, ул. Революционная, д.63</w:t>
      </w:r>
    </w:p>
    <w:p w:rsidR="00B506E4" w:rsidRPr="009245B3" w:rsidRDefault="00B506E4" w:rsidP="00B506E4">
      <w:pPr>
        <w:rPr>
          <w:sz w:val="24"/>
          <w:szCs w:val="24"/>
        </w:rPr>
      </w:pPr>
      <w:r w:rsidRPr="009245B3">
        <w:rPr>
          <w:sz w:val="24"/>
          <w:szCs w:val="24"/>
        </w:rPr>
        <w:tab/>
      </w:r>
      <w:r w:rsidRPr="009245B3">
        <w:rPr>
          <w:sz w:val="24"/>
          <w:szCs w:val="24"/>
        </w:rPr>
        <w:tab/>
      </w:r>
      <w:r w:rsidRPr="009245B3">
        <w:rPr>
          <w:sz w:val="24"/>
          <w:szCs w:val="24"/>
        </w:rPr>
        <w:tab/>
      </w:r>
      <w:r w:rsidRPr="009245B3">
        <w:rPr>
          <w:sz w:val="24"/>
          <w:szCs w:val="24"/>
        </w:rPr>
        <w:tab/>
      </w:r>
      <w:r w:rsidRPr="009245B3">
        <w:rPr>
          <w:sz w:val="24"/>
          <w:szCs w:val="24"/>
        </w:rPr>
        <w:tab/>
      </w:r>
      <w:r w:rsidRPr="009245B3">
        <w:rPr>
          <w:sz w:val="24"/>
          <w:szCs w:val="24"/>
        </w:rPr>
        <w:tab/>
      </w:r>
      <w:r w:rsidRPr="009245B3">
        <w:rPr>
          <w:sz w:val="24"/>
          <w:szCs w:val="24"/>
        </w:rPr>
        <w:tab/>
      </w:r>
    </w:p>
    <w:p w:rsidR="00B506E4" w:rsidRPr="009245B3" w:rsidRDefault="00B506E4" w:rsidP="00B506E4">
      <w:pPr>
        <w:rPr>
          <w:sz w:val="24"/>
          <w:szCs w:val="24"/>
        </w:rPr>
      </w:pPr>
      <w:r w:rsidRPr="009245B3">
        <w:rPr>
          <w:sz w:val="24"/>
          <w:szCs w:val="24"/>
        </w:rPr>
        <w:t xml:space="preserve">                                                              </w:t>
      </w:r>
    </w:p>
    <w:p w:rsidR="00B506E4" w:rsidRPr="009245B3" w:rsidRDefault="00B506E4" w:rsidP="00B506E4">
      <w:pPr>
        <w:ind w:left="4956" w:right="-1"/>
        <w:rPr>
          <w:sz w:val="24"/>
          <w:szCs w:val="24"/>
        </w:rPr>
      </w:pPr>
      <w:r w:rsidRPr="009245B3">
        <w:rPr>
          <w:sz w:val="24"/>
          <w:szCs w:val="24"/>
        </w:rPr>
        <w:t xml:space="preserve">         </w:t>
      </w:r>
      <w:r w:rsidRPr="009245B3">
        <w:rPr>
          <w:sz w:val="24"/>
          <w:szCs w:val="24"/>
        </w:rPr>
        <w:tab/>
        <w:t xml:space="preserve"> </w:t>
      </w:r>
    </w:p>
    <w:p w:rsidR="00B506E4" w:rsidRPr="009245B3" w:rsidRDefault="00B506E4" w:rsidP="00B506E4">
      <w:pPr>
        <w:pStyle w:val="a3"/>
        <w:rPr>
          <w:rFonts w:ascii="Times New Roman" w:hAnsi="Times New Roman"/>
          <w:sz w:val="24"/>
          <w:szCs w:val="24"/>
        </w:rPr>
      </w:pPr>
      <w:r w:rsidRPr="009245B3">
        <w:rPr>
          <w:rFonts w:ascii="Times New Roman" w:hAnsi="Times New Roman"/>
          <w:sz w:val="24"/>
          <w:szCs w:val="24"/>
        </w:rPr>
        <w:t>________________ ____________</w:t>
      </w:r>
      <w:r w:rsidRPr="009245B3">
        <w:rPr>
          <w:rFonts w:ascii="Times New Roman" w:hAnsi="Times New Roman"/>
          <w:sz w:val="24"/>
          <w:szCs w:val="24"/>
        </w:rPr>
        <w:tab/>
        <w:t xml:space="preserve">                                   ______________ _______________</w:t>
      </w:r>
    </w:p>
    <w:p w:rsidR="00B506E4" w:rsidRPr="009245B3" w:rsidRDefault="00B506E4" w:rsidP="00B506E4">
      <w:pPr>
        <w:pStyle w:val="a3"/>
        <w:rPr>
          <w:rFonts w:ascii="Times New Roman" w:hAnsi="Times New Roman"/>
          <w:sz w:val="24"/>
          <w:szCs w:val="24"/>
        </w:rPr>
      </w:pPr>
      <w:r w:rsidRPr="009245B3">
        <w:rPr>
          <w:rFonts w:ascii="Times New Roman" w:hAnsi="Times New Roman"/>
          <w:sz w:val="24"/>
          <w:szCs w:val="24"/>
        </w:rPr>
        <w:t xml:space="preserve">    (подпись)               (ФИО)                                                 (подпись)                       (ФИО</w:t>
      </w:r>
    </w:p>
    <w:p w:rsidR="00B506E4" w:rsidRPr="009245B3" w:rsidRDefault="00B506E4" w:rsidP="00B506E4">
      <w:pPr>
        <w:jc w:val="both"/>
        <w:rPr>
          <w:sz w:val="24"/>
          <w:szCs w:val="24"/>
        </w:rPr>
      </w:pPr>
    </w:p>
    <w:p w:rsidR="00B506E4" w:rsidRPr="009245B3" w:rsidRDefault="00B506E4" w:rsidP="00B506E4">
      <w:pPr>
        <w:jc w:val="both"/>
        <w:rPr>
          <w:sz w:val="24"/>
          <w:szCs w:val="24"/>
        </w:rPr>
      </w:pPr>
    </w:p>
    <w:p w:rsidR="00F6688B" w:rsidRDefault="00F6688B" w:rsidP="00B506E4">
      <w:pPr>
        <w:pStyle w:val="a3"/>
        <w:ind w:firstLine="708"/>
        <w:jc w:val="both"/>
      </w:pPr>
    </w:p>
    <w:sectPr w:rsidR="00F6688B" w:rsidSect="009E65C3">
      <w:pgSz w:w="11906" w:h="16838"/>
      <w:pgMar w:top="567" w:right="706" w:bottom="709" w:left="11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EE"/>
    <w:family w:val="swiss"/>
    <w:pitch w:val="variable"/>
    <w:sig w:usb0="E0002AFF" w:usb1="00007843" w:usb2="00000001"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45B9A"/>
    <w:rsid w:val="00023B16"/>
    <w:rsid w:val="000C5703"/>
    <w:rsid w:val="0017634B"/>
    <w:rsid w:val="00187CED"/>
    <w:rsid w:val="00266CE5"/>
    <w:rsid w:val="002F206B"/>
    <w:rsid w:val="00433794"/>
    <w:rsid w:val="004C5ADB"/>
    <w:rsid w:val="0060409F"/>
    <w:rsid w:val="00620FC8"/>
    <w:rsid w:val="00945B9A"/>
    <w:rsid w:val="009E65C3"/>
    <w:rsid w:val="00AD0A0D"/>
    <w:rsid w:val="00B506E4"/>
    <w:rsid w:val="00C1044E"/>
    <w:rsid w:val="00C1446D"/>
    <w:rsid w:val="00D42445"/>
    <w:rsid w:val="00D80656"/>
    <w:rsid w:val="00DA3D22"/>
    <w:rsid w:val="00DE634D"/>
    <w:rsid w:val="00E32D40"/>
    <w:rsid w:val="00F44C87"/>
    <w:rsid w:val="00F6688B"/>
    <w:rsid w:val="00F94EE7"/>
    <w:rsid w:val="00FB1CEE"/>
    <w:rsid w:val="00FD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76186CAD"/>
  <w15:docId w15:val="{05A0D422-8793-4C1A-9E30-0DE47B4C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B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5B9A"/>
    <w:pPr>
      <w:spacing w:after="0" w:line="240" w:lineRule="auto"/>
    </w:pPr>
    <w:rPr>
      <w:rFonts w:ascii="Calibri" w:eastAsia="Times New Roman" w:hAnsi="Calibri" w:cs="Times New Roman"/>
      <w:lang w:eastAsia="ru-RU"/>
    </w:rPr>
  </w:style>
  <w:style w:type="paragraph" w:styleId="a4">
    <w:name w:val="Body Text"/>
    <w:aliases w:val=" Знак,Знак Знак Знак,Знак Знак, Знак Знак Знак,Знак, Знак Знак,Знак Знак Знак Знак Знак, Знак Знак Знак Знак Знак,Знак Знак Знак Знак Знак Знак,Знак Знак Знак Знак1,Основной текст Знак1,Знак Знак Знак Знак Знак Знак Зн"/>
    <w:basedOn w:val="a"/>
    <w:link w:val="a5"/>
    <w:rsid w:val="00945B9A"/>
    <w:pPr>
      <w:jc w:val="both"/>
    </w:pPr>
    <w:rPr>
      <w:sz w:val="24"/>
    </w:rPr>
  </w:style>
  <w:style w:type="character" w:customStyle="1" w:styleId="a5">
    <w:name w:val="Основной текст Знак"/>
    <w:aliases w:val=" Знак Знак1,Знак Знак Знак Знак,Знак Знак Знак1, Знак Знак Знак Знак,Знак Знак1, Знак Знак Знак1,Знак Знак Знак Знак Знак Знак1, Знак Знак Знак Знак Знак Знак,Знак Знак Знак Знак Знак Знак Знак,Знак Знак Знак Знак1 Знак"/>
    <w:basedOn w:val="a0"/>
    <w:link w:val="a4"/>
    <w:rsid w:val="00945B9A"/>
    <w:rPr>
      <w:rFonts w:ascii="Times New Roman" w:eastAsia="Times New Roman" w:hAnsi="Times New Roman" w:cs="Times New Roman"/>
      <w:sz w:val="24"/>
      <w:szCs w:val="20"/>
      <w:lang w:eastAsia="ru-RU"/>
    </w:rPr>
  </w:style>
  <w:style w:type="character" w:styleId="a6">
    <w:name w:val="Hyperlink"/>
    <w:basedOn w:val="a0"/>
    <w:uiPriority w:val="99"/>
    <w:rsid w:val="00945B9A"/>
    <w:rPr>
      <w:color w:val="0000FF"/>
      <w:u w:val="single"/>
    </w:rPr>
  </w:style>
  <w:style w:type="paragraph" w:styleId="a7">
    <w:name w:val="Plain Text"/>
    <w:aliases w:val=" Знак2"/>
    <w:basedOn w:val="a"/>
    <w:link w:val="a8"/>
    <w:rsid w:val="00945B9A"/>
    <w:rPr>
      <w:rFonts w:ascii="Courier New" w:hAnsi="Courier New"/>
    </w:rPr>
  </w:style>
  <w:style w:type="character" w:customStyle="1" w:styleId="a8">
    <w:name w:val="Текст Знак"/>
    <w:aliases w:val=" Знак2 Знак"/>
    <w:basedOn w:val="a0"/>
    <w:link w:val="a7"/>
    <w:rsid w:val="00945B9A"/>
    <w:rPr>
      <w:rFonts w:ascii="Courier New" w:eastAsia="Times New Roman" w:hAnsi="Courier New" w:cs="Times New Roman"/>
      <w:sz w:val="20"/>
      <w:szCs w:val="20"/>
      <w:lang w:eastAsia="ru-RU"/>
    </w:rPr>
  </w:style>
  <w:style w:type="character" w:styleId="a9">
    <w:name w:val="Strong"/>
    <w:basedOn w:val="a0"/>
    <w:qFormat/>
    <w:rsid w:val="00945B9A"/>
    <w:rPr>
      <w:b/>
      <w:bCs/>
    </w:rPr>
  </w:style>
  <w:style w:type="paragraph" w:customStyle="1" w:styleId="ConsPlusNormal">
    <w:name w:val="ConsPlusNormal"/>
    <w:rsid w:val="00F94E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F94E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94E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unhideWhenUsed/>
    <w:rsid w:val="00B506E4"/>
    <w:pPr>
      <w:spacing w:before="100" w:beforeAutospacing="1" w:after="100" w:afterAutospacing="1"/>
    </w:pPr>
    <w:rPr>
      <w:sz w:val="24"/>
      <w:szCs w:val="24"/>
    </w:rPr>
  </w:style>
  <w:style w:type="paragraph" w:customStyle="1" w:styleId="western">
    <w:name w:val="western"/>
    <w:basedOn w:val="a"/>
    <w:rsid w:val="00B506E4"/>
    <w:pPr>
      <w:spacing w:before="100" w:beforeAutospacing="1" w:after="100" w:afterAutospacing="1"/>
    </w:pPr>
    <w:rPr>
      <w:sz w:val="24"/>
      <w:szCs w:val="24"/>
    </w:rPr>
  </w:style>
  <w:style w:type="paragraph" w:customStyle="1" w:styleId="1">
    <w:name w:val="Стиль1"/>
    <w:basedOn w:val="a"/>
    <w:rsid w:val="00B506E4"/>
    <w:pPr>
      <w:keepNext/>
      <w:keepLines/>
      <w:widowControl w:val="0"/>
      <w:numPr>
        <w:numId w:val="1"/>
      </w:numPr>
      <w:suppressLineNumbers/>
      <w:suppressAutoHyphens/>
      <w:spacing w:after="60"/>
    </w:pPr>
    <w:rPr>
      <w:b/>
      <w:sz w:val="28"/>
      <w:szCs w:val="24"/>
    </w:rPr>
  </w:style>
  <w:style w:type="paragraph" w:customStyle="1" w:styleId="3">
    <w:name w:val="Стиль3"/>
    <w:basedOn w:val="2"/>
    <w:rsid w:val="00B506E4"/>
    <w:pPr>
      <w:widowControl w:val="0"/>
      <w:numPr>
        <w:ilvl w:val="2"/>
        <w:numId w:val="1"/>
      </w:numPr>
      <w:adjustRightInd w:val="0"/>
      <w:spacing w:after="0" w:line="240" w:lineRule="auto"/>
      <w:jc w:val="both"/>
      <w:textAlignment w:val="baseline"/>
    </w:pPr>
    <w:rPr>
      <w:sz w:val="24"/>
    </w:rPr>
  </w:style>
  <w:style w:type="paragraph" w:styleId="2">
    <w:name w:val="Body Text Indent 2"/>
    <w:basedOn w:val="a"/>
    <w:link w:val="20"/>
    <w:uiPriority w:val="99"/>
    <w:semiHidden/>
    <w:unhideWhenUsed/>
    <w:rsid w:val="00B506E4"/>
    <w:pPr>
      <w:spacing w:after="120" w:line="480" w:lineRule="auto"/>
      <w:ind w:left="283"/>
    </w:pPr>
  </w:style>
  <w:style w:type="character" w:customStyle="1" w:styleId="20">
    <w:name w:val="Основной текст с отступом 2 Знак"/>
    <w:basedOn w:val="a0"/>
    <w:link w:val="2"/>
    <w:uiPriority w:val="99"/>
    <w:semiHidden/>
    <w:rsid w:val="00B506E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266CE5"/>
    <w:rPr>
      <w:rFonts w:ascii="Segoe UI" w:hAnsi="Segoe UI" w:cs="Segoe UI"/>
      <w:sz w:val="18"/>
      <w:szCs w:val="18"/>
    </w:rPr>
  </w:style>
  <w:style w:type="character" w:customStyle="1" w:styleId="ac">
    <w:name w:val="Текст выноски Знак"/>
    <w:basedOn w:val="a0"/>
    <w:link w:val="ab"/>
    <w:uiPriority w:val="99"/>
    <w:semiHidden/>
    <w:rsid w:val="00266C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12</Pages>
  <Words>5738</Words>
  <Characters>32709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KUMIWork06</dc:creator>
  <cp:lastModifiedBy>Таныгина Ольга Александровна</cp:lastModifiedBy>
  <cp:revision>20</cp:revision>
  <cp:lastPrinted>2022-01-12T06:02:00Z</cp:lastPrinted>
  <dcterms:created xsi:type="dcterms:W3CDTF">2016-11-24T13:24:00Z</dcterms:created>
  <dcterms:modified xsi:type="dcterms:W3CDTF">2022-01-14T06:55:00Z</dcterms:modified>
</cp:coreProperties>
</file>