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1" w:rsidRDefault="00545FBA" w:rsidP="00871F28">
      <w:pPr>
        <w:tabs>
          <w:tab w:val="left" w:pos="9214"/>
        </w:tabs>
        <w:jc w:val="center"/>
        <w:rPr>
          <w:sz w:val="28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4667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51">
        <w:rPr>
          <w:sz w:val="28"/>
        </w:rPr>
        <w:br w:type="textWrapping" w:clear="all"/>
      </w:r>
    </w:p>
    <w:p w:rsidR="00664E51" w:rsidRDefault="00664E51" w:rsidP="00871F28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Приволжского </w:t>
      </w:r>
      <w:r w:rsidR="00BA504C">
        <w:rPr>
          <w:b/>
          <w:sz w:val="32"/>
          <w:szCs w:val="32"/>
        </w:rPr>
        <w:t>муниципального района</w:t>
      </w:r>
    </w:p>
    <w:p w:rsidR="00664E51" w:rsidRDefault="00664E51" w:rsidP="00871F28">
      <w:pPr>
        <w:tabs>
          <w:tab w:val="left" w:pos="5205"/>
        </w:tabs>
        <w:jc w:val="center"/>
        <w:rPr>
          <w:b/>
          <w:sz w:val="28"/>
          <w:szCs w:val="20"/>
        </w:rPr>
      </w:pPr>
    </w:p>
    <w:p w:rsidR="00664E51" w:rsidRPr="00664E51" w:rsidRDefault="00664E51" w:rsidP="00871F28">
      <w:pPr>
        <w:pStyle w:val="6"/>
        <w:tabs>
          <w:tab w:val="left" w:pos="5205"/>
        </w:tabs>
        <w:spacing w:before="0" w:after="0"/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664E51" w:rsidRPr="00871F28" w:rsidRDefault="00664E51" w:rsidP="00871F28">
      <w:pPr>
        <w:jc w:val="center"/>
        <w:rPr>
          <w:sz w:val="16"/>
          <w:szCs w:val="16"/>
        </w:rPr>
      </w:pPr>
    </w:p>
    <w:p w:rsidR="00664E51" w:rsidRDefault="00871F28" w:rsidP="00871F28">
      <w:pPr>
        <w:tabs>
          <w:tab w:val="left" w:pos="0"/>
        </w:tabs>
        <w:ind w:right="85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664E51">
        <w:rPr>
          <w:b/>
          <w:sz w:val="28"/>
        </w:rPr>
        <w:t xml:space="preserve">от   </w:t>
      </w:r>
      <w:r>
        <w:rPr>
          <w:b/>
          <w:sz w:val="28"/>
        </w:rPr>
        <w:t>24.02.</w:t>
      </w:r>
      <w:r w:rsidR="00664E51">
        <w:rPr>
          <w:b/>
          <w:sz w:val="28"/>
        </w:rPr>
        <w:t>202</w:t>
      </w:r>
      <w:r w:rsidR="001156D7">
        <w:rPr>
          <w:b/>
          <w:sz w:val="28"/>
        </w:rPr>
        <w:t>2</w:t>
      </w:r>
      <w:r w:rsidR="00664E51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</w:t>
      </w:r>
      <w:r w:rsidR="00664E51">
        <w:rPr>
          <w:b/>
          <w:sz w:val="28"/>
        </w:rPr>
        <w:t xml:space="preserve">                               № </w:t>
      </w:r>
      <w:r w:rsidR="00517CF1">
        <w:rPr>
          <w:b/>
          <w:sz w:val="28"/>
        </w:rPr>
        <w:t>15</w:t>
      </w:r>
    </w:p>
    <w:p w:rsidR="00664E51" w:rsidRPr="00871F28" w:rsidRDefault="00664E51" w:rsidP="00871F28">
      <w:pPr>
        <w:tabs>
          <w:tab w:val="left" w:pos="851"/>
          <w:tab w:val="left" w:pos="1620"/>
        </w:tabs>
        <w:ind w:left="850" w:right="850"/>
        <w:jc w:val="center"/>
        <w:rPr>
          <w:b/>
          <w:sz w:val="16"/>
          <w:szCs w:val="16"/>
        </w:rPr>
      </w:pPr>
    </w:p>
    <w:p w:rsidR="00664E51" w:rsidRDefault="00664E51" w:rsidP="00871F28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664E51" w:rsidRPr="00871F28" w:rsidRDefault="00664E51" w:rsidP="00871F28">
      <w:pPr>
        <w:tabs>
          <w:tab w:val="left" w:pos="1620"/>
        </w:tabs>
        <w:jc w:val="center"/>
        <w:rPr>
          <w:b/>
          <w:sz w:val="16"/>
          <w:szCs w:val="16"/>
        </w:rPr>
      </w:pPr>
    </w:p>
    <w:p w:rsidR="00A1086F" w:rsidRPr="00A1086F" w:rsidRDefault="00664E51" w:rsidP="00871F28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Об утверждении </w:t>
      </w:r>
      <w:r w:rsidR="004C572C">
        <w:rPr>
          <w:b/>
          <w:bCs/>
          <w:color w:val="000000"/>
          <w:sz w:val="28"/>
          <w:szCs w:val="28"/>
        </w:rPr>
        <w:t xml:space="preserve">ключевых показателей, их целевых значений, индикативных показателей, применяемых администрацией Приволжского муниципального района при осуществлении муниципального контроля </w:t>
      </w:r>
      <w:r w:rsidR="00A1086F" w:rsidRPr="00A1086F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дорожной деятельности </w:t>
      </w:r>
      <w:bookmarkStart w:id="0" w:name="_Hlk95896869"/>
      <w:r w:rsidR="00A1086F" w:rsidRPr="00A1086F">
        <w:rPr>
          <w:b/>
          <w:bCs/>
          <w:sz w:val="28"/>
          <w:szCs w:val="28"/>
        </w:rPr>
        <w:t>в границах Приволжского</w:t>
      </w:r>
      <w:r w:rsidR="00A1086F">
        <w:rPr>
          <w:b/>
          <w:bCs/>
          <w:sz w:val="28"/>
          <w:szCs w:val="28"/>
        </w:rPr>
        <w:t xml:space="preserve"> муниципального района</w:t>
      </w:r>
      <w:r w:rsidR="00A1086F" w:rsidRPr="00A1086F">
        <w:rPr>
          <w:b/>
          <w:bCs/>
          <w:sz w:val="28"/>
          <w:szCs w:val="28"/>
        </w:rPr>
        <w:t xml:space="preserve"> Ивановской области</w:t>
      </w:r>
      <w:r w:rsidR="00A1086F">
        <w:rPr>
          <w:b/>
          <w:bCs/>
          <w:sz w:val="28"/>
          <w:szCs w:val="28"/>
        </w:rPr>
        <w:t xml:space="preserve">, </w:t>
      </w:r>
      <w:bookmarkStart w:id="1" w:name="_Hlk95837987"/>
      <w:r w:rsidR="00A1086F">
        <w:rPr>
          <w:b/>
          <w:bCs/>
          <w:sz w:val="28"/>
          <w:szCs w:val="28"/>
        </w:rPr>
        <w:t>за исключением Плесского городского поселения.</w:t>
      </w:r>
    </w:p>
    <w:bookmarkEnd w:id="0"/>
    <w:bookmarkEnd w:id="1"/>
    <w:p w:rsidR="00664E51" w:rsidRPr="00871F28" w:rsidRDefault="00664E51" w:rsidP="00871F28">
      <w:pPr>
        <w:tabs>
          <w:tab w:val="left" w:pos="1620"/>
        </w:tabs>
        <w:jc w:val="center"/>
        <w:rPr>
          <w:sz w:val="16"/>
          <w:szCs w:val="16"/>
        </w:rPr>
      </w:pPr>
    </w:p>
    <w:p w:rsidR="00A1086F" w:rsidRPr="00A1086F" w:rsidRDefault="00A1086F" w:rsidP="00871F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086F">
        <w:rPr>
          <w:color w:val="000000"/>
          <w:sz w:val="28"/>
          <w:szCs w:val="28"/>
        </w:rPr>
        <w:t xml:space="preserve">В </w:t>
      </w:r>
      <w:r w:rsidRPr="00A1086F">
        <w:rPr>
          <w:sz w:val="28"/>
          <w:szCs w:val="28"/>
        </w:rPr>
        <w:t xml:space="preserve">соответствии </w:t>
      </w:r>
      <w:r w:rsidRPr="00A1086F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A1086F">
          <w:rPr>
            <w:rFonts w:eastAsiaTheme="minorHAnsi"/>
            <w:sz w:val="28"/>
            <w:szCs w:val="28"/>
            <w:lang w:eastAsia="en-US"/>
          </w:rPr>
          <w:t>частью 5 статьи 30</w:t>
        </w:r>
      </w:hyperlink>
      <w:r w:rsidRPr="00A1086F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Положением </w:t>
      </w:r>
      <w:r w:rsidRPr="00A1086F">
        <w:rPr>
          <w:color w:val="000000"/>
          <w:sz w:val="28"/>
          <w:szCs w:val="28"/>
        </w:rPr>
        <w:t xml:space="preserve">о муниципальном контроле </w:t>
      </w:r>
      <w:bookmarkStart w:id="2" w:name="_Hlk95833806"/>
      <w:r w:rsidRPr="00A1086F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дорожной деятельности в границах Приволжского </w:t>
      </w:r>
      <w:r>
        <w:rPr>
          <w:color w:val="000000"/>
          <w:sz w:val="28"/>
          <w:szCs w:val="28"/>
        </w:rPr>
        <w:t>муниципального района</w:t>
      </w:r>
      <w:bookmarkEnd w:id="2"/>
      <w:r w:rsidRPr="00A1086F">
        <w:rPr>
          <w:color w:val="000000"/>
          <w:sz w:val="28"/>
          <w:szCs w:val="28"/>
        </w:rPr>
        <w:t>, за исключением Плесского городского поселения</w:t>
      </w:r>
      <w:r>
        <w:rPr>
          <w:color w:val="000000"/>
          <w:sz w:val="28"/>
          <w:szCs w:val="28"/>
        </w:rPr>
        <w:t xml:space="preserve">, </w:t>
      </w:r>
      <w:r w:rsidRPr="00A1086F">
        <w:rPr>
          <w:color w:val="000000"/>
          <w:sz w:val="28"/>
          <w:szCs w:val="28"/>
        </w:rPr>
        <w:t xml:space="preserve">утвержденным решением Совета Приволжского </w:t>
      </w:r>
      <w:r>
        <w:rPr>
          <w:color w:val="000000"/>
          <w:sz w:val="28"/>
          <w:szCs w:val="28"/>
        </w:rPr>
        <w:t>муниципального района</w:t>
      </w:r>
      <w:r w:rsidR="004B6D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1086F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8</w:t>
      </w:r>
      <w:r w:rsidRPr="00A1086F">
        <w:rPr>
          <w:color w:val="000000"/>
          <w:sz w:val="28"/>
          <w:szCs w:val="28"/>
        </w:rPr>
        <w:t>.10.2021</w:t>
      </w:r>
      <w:r>
        <w:rPr>
          <w:color w:val="000000"/>
          <w:sz w:val="28"/>
          <w:szCs w:val="28"/>
        </w:rPr>
        <w:t xml:space="preserve"> </w:t>
      </w:r>
      <w:r w:rsidRPr="00A1086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60</w:t>
      </w:r>
      <w:proofErr w:type="gramEnd"/>
      <w:r w:rsidRPr="00A1086F">
        <w:rPr>
          <w:color w:val="000000"/>
          <w:sz w:val="28"/>
          <w:szCs w:val="28"/>
        </w:rPr>
        <w:t>, Совет Приволжского городского поселения</w:t>
      </w:r>
    </w:p>
    <w:p w:rsidR="00664E51" w:rsidRPr="00871F28" w:rsidRDefault="00664E51" w:rsidP="00871F28">
      <w:pPr>
        <w:pStyle w:val="17"/>
        <w:shd w:val="clear" w:color="auto" w:fill="auto"/>
        <w:spacing w:before="0" w:after="0" w:line="240" w:lineRule="auto"/>
        <w:ind w:left="40" w:right="20" w:firstLine="540"/>
        <w:jc w:val="both"/>
        <w:rPr>
          <w:sz w:val="16"/>
          <w:szCs w:val="16"/>
        </w:rPr>
      </w:pPr>
    </w:p>
    <w:p w:rsidR="00664E51" w:rsidRDefault="00664E51" w:rsidP="00871F28">
      <w:pPr>
        <w:keepNext/>
        <w:keepLines/>
        <w:ind w:left="4060"/>
        <w:rPr>
          <w:rStyle w:val="18"/>
          <w:rFonts w:eastAsia="Arial Unicode MS"/>
          <w:b/>
          <w:sz w:val="28"/>
          <w:szCs w:val="28"/>
        </w:rPr>
      </w:pPr>
      <w:r>
        <w:rPr>
          <w:rStyle w:val="18"/>
          <w:rFonts w:eastAsia="Arial Unicode MS"/>
          <w:b/>
          <w:sz w:val="28"/>
          <w:szCs w:val="28"/>
        </w:rPr>
        <w:t>РЕШИЛ:</w:t>
      </w:r>
    </w:p>
    <w:p w:rsidR="00664E51" w:rsidRPr="00871F28" w:rsidRDefault="00664E51" w:rsidP="00871F28">
      <w:pPr>
        <w:keepNext/>
        <w:keepLines/>
        <w:ind w:left="4060"/>
        <w:jc w:val="both"/>
        <w:rPr>
          <w:rStyle w:val="18"/>
          <w:rFonts w:eastAsia="Arial Unicode MS"/>
          <w:b/>
          <w:sz w:val="16"/>
          <w:szCs w:val="16"/>
        </w:rPr>
      </w:pPr>
    </w:p>
    <w:p w:rsidR="00AE5AB3" w:rsidRPr="00AE5AB3" w:rsidRDefault="00664E51" w:rsidP="00871F28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1.</w:t>
      </w:r>
      <w:r w:rsidR="00AE5AB3" w:rsidRPr="00AE5AB3">
        <w:rPr>
          <w:color w:val="000000"/>
          <w:sz w:val="28"/>
          <w:szCs w:val="28"/>
        </w:rPr>
        <w:t xml:space="preserve"> Утвердить ключевые показатели, их целевые значения, индикативные показатели, применяемые администрацией Приволжского муниципального района при осуществлении муниципального контроля на автомобильном транспорте, городском наземном электрическом транспорте и в дорожной деятельности на территории Приволжского </w:t>
      </w:r>
      <w:r w:rsidR="004A1927">
        <w:rPr>
          <w:color w:val="000000"/>
          <w:sz w:val="28"/>
          <w:szCs w:val="28"/>
        </w:rPr>
        <w:t>муниципального района, за исключением Плесского городского поселения.</w:t>
      </w:r>
      <w:r w:rsidR="00AE5AB3" w:rsidRPr="00AE5AB3">
        <w:rPr>
          <w:color w:val="000000"/>
          <w:sz w:val="28"/>
          <w:szCs w:val="28"/>
        </w:rPr>
        <w:t xml:space="preserve"> (Приложение 1).</w:t>
      </w:r>
    </w:p>
    <w:p w:rsidR="0034671F" w:rsidRPr="00AE5AB3" w:rsidRDefault="00AE5AB3" w:rsidP="00871F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E5AB3">
        <w:rPr>
          <w:color w:val="000000"/>
          <w:sz w:val="28"/>
          <w:szCs w:val="28"/>
        </w:rPr>
        <w:t xml:space="preserve">2. Опубликовать настоящее решение в </w:t>
      </w:r>
      <w:r w:rsidRPr="00AE5AB3">
        <w:rPr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AE5AB3" w:rsidRPr="00AE5AB3" w:rsidRDefault="00AE5AB3" w:rsidP="00871F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AB3">
        <w:rPr>
          <w:color w:val="000000" w:themeColor="text1"/>
          <w:sz w:val="28"/>
          <w:szCs w:val="28"/>
        </w:rPr>
        <w:t xml:space="preserve">3.  Настоящее решение вступает в силу с 01.03.2022 года. </w:t>
      </w:r>
    </w:p>
    <w:p w:rsidR="00AE5AB3" w:rsidRDefault="00AE5AB3" w:rsidP="00871F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64E51" w:rsidRDefault="00664E51" w:rsidP="00871F28">
      <w:pPr>
        <w:jc w:val="both"/>
        <w:rPr>
          <w:b/>
          <w:sz w:val="28"/>
          <w:szCs w:val="28"/>
        </w:rPr>
      </w:pPr>
    </w:p>
    <w:p w:rsidR="00664E51" w:rsidRDefault="00664E51" w:rsidP="00871F28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64E51" w:rsidRDefault="00664E51" w:rsidP="00871F28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</w:t>
      </w:r>
      <w:r w:rsidR="00BA504C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871F28">
        <w:rPr>
          <w:rFonts w:ascii="Times New Roman" w:hAnsi="Times New Roman" w:cs="Times New Roman"/>
          <w:b/>
          <w:sz w:val="28"/>
          <w:szCs w:val="28"/>
        </w:rPr>
        <w:t xml:space="preserve">йона         </w:t>
      </w:r>
      <w:r w:rsidR="00BA504C">
        <w:rPr>
          <w:rFonts w:ascii="Times New Roman" w:hAnsi="Times New Roman" w:cs="Times New Roman"/>
          <w:b/>
          <w:sz w:val="28"/>
          <w:szCs w:val="28"/>
        </w:rPr>
        <w:t xml:space="preserve">                    С.И. </w:t>
      </w:r>
      <w:proofErr w:type="gramStart"/>
      <w:r w:rsidR="00BA504C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BA504C" w:rsidRDefault="00BA504C" w:rsidP="00871F28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28" w:rsidRDefault="00BA504C" w:rsidP="00871F28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F28" w:rsidRPr="00871F28" w:rsidRDefault="00BA504C" w:rsidP="00871F28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</w:t>
      </w:r>
      <w:r w:rsidR="00871F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И.В. Мельников</w:t>
      </w:r>
      <w:bookmarkStart w:id="3" w:name="_GoBack"/>
      <w:bookmarkEnd w:id="3"/>
    </w:p>
    <w:p w:rsidR="00755710" w:rsidRPr="00D16ADB" w:rsidRDefault="00517CF1" w:rsidP="00545FBA">
      <w:pPr>
        <w:tabs>
          <w:tab w:val="num" w:pos="200"/>
        </w:tabs>
        <w:ind w:left="4536"/>
        <w:jc w:val="right"/>
        <w:outlineLvl w:val="0"/>
      </w:pPr>
      <w:r>
        <w:lastRenderedPageBreak/>
        <w:t>Приложение</w:t>
      </w:r>
    </w:p>
    <w:p w:rsidR="00664E51" w:rsidRDefault="00755710" w:rsidP="00545FBA">
      <w:pPr>
        <w:ind w:left="4536"/>
        <w:jc w:val="right"/>
        <w:rPr>
          <w:color w:val="000000"/>
        </w:rPr>
      </w:pPr>
      <w:r w:rsidRPr="00664E51">
        <w:rPr>
          <w:color w:val="000000"/>
        </w:rPr>
        <w:t xml:space="preserve">решением </w:t>
      </w:r>
      <w:r w:rsidR="00664E51" w:rsidRPr="00664E51">
        <w:rPr>
          <w:color w:val="000000"/>
        </w:rPr>
        <w:t xml:space="preserve">Совета Приволжского </w:t>
      </w:r>
    </w:p>
    <w:p w:rsidR="00755710" w:rsidRPr="00664E51" w:rsidRDefault="00BA504C" w:rsidP="00545FBA">
      <w:pPr>
        <w:ind w:left="4536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755710" w:rsidRPr="00D16ADB" w:rsidRDefault="00755710" w:rsidP="00545FBA">
      <w:pPr>
        <w:ind w:left="4536"/>
        <w:jc w:val="right"/>
      </w:pPr>
      <w:r w:rsidRPr="00D16ADB">
        <w:t xml:space="preserve">от </w:t>
      </w:r>
      <w:r w:rsidR="00871F28">
        <w:t>24.02.</w:t>
      </w:r>
      <w:r w:rsidRPr="00D16ADB">
        <w:t>202</w:t>
      </w:r>
      <w:r w:rsidR="004B6D74">
        <w:t>2</w:t>
      </w:r>
      <w:r w:rsidRPr="00D16ADB">
        <w:t xml:space="preserve"> </w:t>
      </w:r>
      <w:r w:rsidR="00871F28">
        <w:t xml:space="preserve">    </w:t>
      </w:r>
      <w:r w:rsidRPr="00D16ADB">
        <w:t xml:space="preserve">№ </w:t>
      </w:r>
      <w:r w:rsidR="00517CF1">
        <w:t>15</w:t>
      </w: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и их целевые значения, индикативные показатели муниципального  контроля на автомобильном транспорте, городском наземном электрическом транспорте и в дорожной деятельности  в границах Приволжского муниципального района Ивановской области, за исключением Плесского городского поселения.</w:t>
      </w:r>
    </w:p>
    <w:p w:rsidR="00A071AA" w:rsidRPr="00871F28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71AA" w:rsidRPr="00A071AA" w:rsidRDefault="00A071AA" w:rsidP="00A071AA">
      <w:pPr>
        <w:suppressAutoHyphens/>
        <w:spacing w:before="120" w:after="200" w:line="276" w:lineRule="auto"/>
        <w:jc w:val="center"/>
        <w:rPr>
          <w:bCs/>
          <w:sz w:val="28"/>
          <w:szCs w:val="28"/>
        </w:rPr>
      </w:pPr>
      <w:r w:rsidRPr="00A071AA">
        <w:rPr>
          <w:bCs/>
          <w:sz w:val="28"/>
          <w:szCs w:val="28"/>
        </w:rPr>
        <w:t>Ключевые показатели и их целевые значения</w:t>
      </w:r>
      <w:proofErr w:type="gramStart"/>
      <w:r w:rsidRPr="00A071AA">
        <w:rPr>
          <w:bCs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3254"/>
      </w:tblGrid>
      <w:tr w:rsidR="00A071AA" w:rsidRPr="00A071AA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bCs/>
                <w:sz w:val="28"/>
                <w:szCs w:val="28"/>
                <w:lang w:eastAsia="ar-SA"/>
              </w:rPr>
              <w:t>Значения (%)</w:t>
            </w:r>
          </w:p>
        </w:tc>
      </w:tr>
      <w:tr w:rsidR="00A071AA" w:rsidRPr="00A071AA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bCs/>
                <w:sz w:val="28"/>
                <w:szCs w:val="28"/>
                <w:lang w:eastAsia="ar-SA"/>
              </w:rPr>
              <w:t>Доля устраненных нарушений обязательных требований от числа выявленных нарушений законодательства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7</w:t>
            </w:r>
            <w:r w:rsidRPr="00A071AA">
              <w:rPr>
                <w:rFonts w:eastAsia="Calibri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A071AA" w:rsidRPr="00A071AA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sz w:val="28"/>
                <w:szCs w:val="28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A071AA" w:rsidRPr="00A071AA" w:rsidTr="00EA09E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color w:val="000000"/>
                <w:sz w:val="28"/>
                <w:szCs w:val="28"/>
                <w:lang w:eastAsia="ar-SA"/>
              </w:rPr>
              <w:t>Доля отмененных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AA" w:rsidRPr="00A071AA" w:rsidRDefault="00A071AA" w:rsidP="00A071AA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071AA">
              <w:rPr>
                <w:rFonts w:eastAsia="Calibri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1AA" w:rsidRPr="00A071AA" w:rsidRDefault="00A071AA" w:rsidP="00E339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5) сумма административных штрафов, наложенных по результатам контрольных мероприятий,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071AA" w:rsidRPr="00A071AA" w:rsidRDefault="00A071AA" w:rsidP="00A071A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55710" w:rsidRDefault="00A071AA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AA">
        <w:rPr>
          <w:rFonts w:ascii="Times New Roman" w:hAnsi="Times New Roman" w:cs="Times New Roman"/>
          <w:color w:val="000000"/>
          <w:sz w:val="28"/>
          <w:szCs w:val="28"/>
        </w:rPr>
        <w:t>10)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5B" w:rsidRPr="00A071AA" w:rsidRDefault="00972B5B" w:rsidP="00A071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2B5B" w:rsidRPr="00A071AA" w:rsidSect="00871F28">
      <w:headerReference w:type="even" r:id="rId10"/>
      <w:headerReference w:type="default" r:id="rId11"/>
      <w:pgSz w:w="11906" w:h="16838"/>
      <w:pgMar w:top="1134" w:right="849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A0" w:rsidRDefault="00CB44A0" w:rsidP="00755710">
      <w:r>
        <w:separator/>
      </w:r>
    </w:p>
  </w:endnote>
  <w:endnote w:type="continuationSeparator" w:id="0">
    <w:p w:rsidR="00CB44A0" w:rsidRDefault="00CB44A0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A0" w:rsidRDefault="00CB44A0" w:rsidP="00755710">
      <w:r>
        <w:separator/>
      </w:r>
    </w:p>
  </w:footnote>
  <w:footnote w:type="continuationSeparator" w:id="0">
    <w:p w:rsidR="00CB44A0" w:rsidRDefault="00CB44A0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671B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B44A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671B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7CF1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CB44A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3B75"/>
    <w:rsid w:val="000E7006"/>
    <w:rsid w:val="000F4FA0"/>
    <w:rsid w:val="00112454"/>
    <w:rsid w:val="001156D7"/>
    <w:rsid w:val="0016657D"/>
    <w:rsid w:val="001E6E10"/>
    <w:rsid w:val="00207CDF"/>
    <w:rsid w:val="00282941"/>
    <w:rsid w:val="002A68E1"/>
    <w:rsid w:val="0034671F"/>
    <w:rsid w:val="003F0D20"/>
    <w:rsid w:val="00481598"/>
    <w:rsid w:val="004A1927"/>
    <w:rsid w:val="004B6D74"/>
    <w:rsid w:val="004C572C"/>
    <w:rsid w:val="0051492F"/>
    <w:rsid w:val="00517CF1"/>
    <w:rsid w:val="00545FBA"/>
    <w:rsid w:val="00554C18"/>
    <w:rsid w:val="005A0DE7"/>
    <w:rsid w:val="00603941"/>
    <w:rsid w:val="00646E98"/>
    <w:rsid w:val="00664E51"/>
    <w:rsid w:val="006A1698"/>
    <w:rsid w:val="006D267F"/>
    <w:rsid w:val="00704690"/>
    <w:rsid w:val="00752304"/>
    <w:rsid w:val="00755710"/>
    <w:rsid w:val="007B5894"/>
    <w:rsid w:val="007F7FE6"/>
    <w:rsid w:val="00861B37"/>
    <w:rsid w:val="00871F28"/>
    <w:rsid w:val="00885552"/>
    <w:rsid w:val="0088691F"/>
    <w:rsid w:val="0090777E"/>
    <w:rsid w:val="00935631"/>
    <w:rsid w:val="0097160F"/>
    <w:rsid w:val="00972B5B"/>
    <w:rsid w:val="0098462B"/>
    <w:rsid w:val="009A059F"/>
    <w:rsid w:val="009B6A4F"/>
    <w:rsid w:val="009D07EB"/>
    <w:rsid w:val="00A00423"/>
    <w:rsid w:val="00A071AA"/>
    <w:rsid w:val="00A1086F"/>
    <w:rsid w:val="00A44697"/>
    <w:rsid w:val="00AC3FA1"/>
    <w:rsid w:val="00AC7F57"/>
    <w:rsid w:val="00AE5AB3"/>
    <w:rsid w:val="00BA504C"/>
    <w:rsid w:val="00C005C8"/>
    <w:rsid w:val="00CB44A0"/>
    <w:rsid w:val="00D41A8E"/>
    <w:rsid w:val="00D4222D"/>
    <w:rsid w:val="00D51A84"/>
    <w:rsid w:val="00DB586E"/>
    <w:rsid w:val="00DB701B"/>
    <w:rsid w:val="00DD6F7A"/>
    <w:rsid w:val="00DF0872"/>
    <w:rsid w:val="00E339A1"/>
    <w:rsid w:val="00E671B5"/>
    <w:rsid w:val="00ED13B2"/>
    <w:rsid w:val="00ED4AC7"/>
    <w:rsid w:val="00F32902"/>
    <w:rsid w:val="00F56F98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aff3">
    <w:name w:val="Основной текст_"/>
    <w:link w:val="17"/>
    <w:locked/>
    <w:rsid w:val="00664E51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664E51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8">
    <w:name w:val="Заголовок №1"/>
    <w:rsid w:val="00664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table" w:styleId="aff4">
    <w:name w:val="Table Grid"/>
    <w:basedOn w:val="a2"/>
    <w:uiPriority w:val="99"/>
    <w:rsid w:val="0066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7C7024BEF1D7C35DB91F09F1F4968B850DD2D220024758168FAE19A3C8C7A6B608C129F58B0CFBADEFB6A7467AAED6C109920D83A8579U9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94A8-5115-409C-9F07-0E9C5CE0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51</cp:revision>
  <cp:lastPrinted>2022-02-16T08:11:00Z</cp:lastPrinted>
  <dcterms:created xsi:type="dcterms:W3CDTF">2021-09-29T08:18:00Z</dcterms:created>
  <dcterms:modified xsi:type="dcterms:W3CDTF">2022-02-25T08:35:00Z</dcterms:modified>
</cp:coreProperties>
</file>