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E6B" w:rsidRPr="00A86DDF" w:rsidRDefault="00600845" w:rsidP="006A0E6B">
      <w:pPr>
        <w:pStyle w:val="ConsPlusNormal"/>
        <w:widowControl/>
        <w:ind w:left="552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A0E6B" w:rsidRPr="00A86DDF">
        <w:rPr>
          <w:rFonts w:ascii="Times New Roman" w:hAnsi="Times New Roman" w:cs="Times New Roman"/>
          <w:sz w:val="28"/>
          <w:szCs w:val="28"/>
        </w:rPr>
        <w:t>риложение к постановлению</w:t>
      </w:r>
    </w:p>
    <w:p w:rsidR="006A0E6B" w:rsidRDefault="006A0E6B" w:rsidP="006A0E6B">
      <w:pPr>
        <w:pStyle w:val="ConsPlusNormal"/>
        <w:widowControl/>
        <w:ind w:left="5529"/>
        <w:jc w:val="right"/>
        <w:rPr>
          <w:rFonts w:ascii="Times New Roman" w:hAnsi="Times New Roman" w:cs="Times New Roman"/>
          <w:sz w:val="28"/>
          <w:szCs w:val="28"/>
        </w:rPr>
      </w:pPr>
      <w:r w:rsidRPr="00A86DDF">
        <w:rPr>
          <w:rFonts w:ascii="Times New Roman" w:hAnsi="Times New Roman" w:cs="Times New Roman"/>
          <w:sz w:val="28"/>
          <w:szCs w:val="28"/>
        </w:rPr>
        <w:t xml:space="preserve">администрации Приволжского </w:t>
      </w:r>
    </w:p>
    <w:p w:rsidR="006A0E6B" w:rsidRPr="00A86DDF" w:rsidRDefault="006A0E6B" w:rsidP="006A0E6B">
      <w:pPr>
        <w:pStyle w:val="ConsPlusNormal"/>
        <w:widowControl/>
        <w:ind w:left="5529"/>
        <w:jc w:val="right"/>
        <w:rPr>
          <w:rFonts w:ascii="Times New Roman" w:hAnsi="Times New Roman" w:cs="Times New Roman"/>
          <w:sz w:val="28"/>
          <w:szCs w:val="28"/>
        </w:rPr>
      </w:pPr>
      <w:r w:rsidRPr="00A86DDF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6A0E6B" w:rsidRDefault="00600845" w:rsidP="006A0E6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03.12.2015г. № 1022-п</w:t>
      </w:r>
      <w:r w:rsidR="00C43612">
        <w:rPr>
          <w:rFonts w:ascii="Times New Roman" w:hAnsi="Times New Roman" w:cs="Times New Roman"/>
          <w:sz w:val="28"/>
          <w:szCs w:val="28"/>
        </w:rPr>
        <w:t xml:space="preserve"> (ред. от </w:t>
      </w:r>
      <w:r w:rsidR="00FB114A">
        <w:rPr>
          <w:rFonts w:ascii="Times New Roman" w:hAnsi="Times New Roman" w:cs="Times New Roman"/>
          <w:sz w:val="28"/>
          <w:szCs w:val="28"/>
        </w:rPr>
        <w:t>29</w:t>
      </w:r>
      <w:r w:rsidR="00C43612">
        <w:rPr>
          <w:rFonts w:ascii="Times New Roman" w:hAnsi="Times New Roman" w:cs="Times New Roman"/>
          <w:sz w:val="28"/>
          <w:szCs w:val="28"/>
        </w:rPr>
        <w:t>.0</w:t>
      </w:r>
      <w:r w:rsidR="00FB114A">
        <w:rPr>
          <w:rFonts w:ascii="Times New Roman" w:hAnsi="Times New Roman" w:cs="Times New Roman"/>
          <w:sz w:val="28"/>
          <w:szCs w:val="28"/>
        </w:rPr>
        <w:t>6</w:t>
      </w:r>
      <w:r w:rsidR="00C43612">
        <w:rPr>
          <w:rFonts w:ascii="Times New Roman" w:hAnsi="Times New Roman" w:cs="Times New Roman"/>
          <w:sz w:val="28"/>
          <w:szCs w:val="28"/>
        </w:rPr>
        <w:t>.2022)</w:t>
      </w:r>
    </w:p>
    <w:p w:rsidR="006A0E6B" w:rsidRDefault="006A0E6B" w:rsidP="006A0E6B">
      <w:pPr>
        <w:pStyle w:val="ConsPlusNormal"/>
        <w:jc w:val="center"/>
        <w:rPr>
          <w:b/>
          <w:bCs/>
        </w:rPr>
      </w:pPr>
      <w:r w:rsidRPr="005627BA">
        <w:rPr>
          <w:rFonts w:ascii="Times New Roman" w:hAnsi="Times New Roman" w:cs="Times New Roman"/>
          <w:b/>
          <w:bCs/>
          <w:sz w:val="24"/>
          <w:szCs w:val="24"/>
        </w:rPr>
        <w:t>РЕЕСТР</w:t>
      </w:r>
    </w:p>
    <w:p w:rsidR="006A0E6B" w:rsidRPr="005627BA" w:rsidRDefault="006A0E6B" w:rsidP="006A0E6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27BA">
        <w:rPr>
          <w:rFonts w:ascii="Times New Roman" w:hAnsi="Times New Roman" w:cs="Times New Roman"/>
          <w:b/>
          <w:bCs/>
          <w:sz w:val="24"/>
          <w:szCs w:val="24"/>
        </w:rPr>
        <w:t>МУНИЦИПАЛЬНЫХ УСЛУГ (ФУНКЦИЙ) ПРИВОЛЖСКОГО МУНИЦИПАЛЬНОГО РАЙОНА</w:t>
      </w:r>
    </w:p>
    <w:p w:rsidR="006A0E6B" w:rsidRDefault="006A0E6B" w:rsidP="006A0E6B"/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665"/>
        <w:gridCol w:w="2041"/>
        <w:gridCol w:w="3798"/>
        <w:gridCol w:w="2105"/>
        <w:gridCol w:w="2410"/>
        <w:gridCol w:w="1701"/>
      </w:tblGrid>
      <w:tr w:rsidR="00C43612" w:rsidRPr="00C43612" w:rsidTr="00C43612">
        <w:tc>
          <w:tcPr>
            <w:tcW w:w="510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665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услуги (функции)</w:t>
            </w:r>
          </w:p>
        </w:tc>
        <w:tc>
          <w:tcPr>
            <w:tcW w:w="2041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отдела, комитета, муниципального учреждения, предприятия, предоставляющего муниципальную услугу (функцию)</w:t>
            </w:r>
          </w:p>
        </w:tc>
        <w:tc>
          <w:tcPr>
            <w:tcW w:w="3798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 (с указанием пункта, статьи федерального закона, закона Ивановской области, постановления администрации Приволжского муниципального района), в соответствии с которыми предоставляется муниципальная услуга (функция)</w:t>
            </w:r>
          </w:p>
        </w:tc>
        <w:tc>
          <w:tcPr>
            <w:tcW w:w="2105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Получатель муниципальной услуги (функции)</w:t>
            </w:r>
          </w:p>
        </w:tc>
        <w:tc>
          <w:tcPr>
            <w:tcW w:w="2410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предоставления муниципальной услуги (функции)</w:t>
            </w:r>
          </w:p>
        </w:tc>
        <w:tc>
          <w:tcPr>
            <w:tcW w:w="1701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Возмездность предоставления услуги (платная/бесплатная)</w:t>
            </w:r>
          </w:p>
        </w:tc>
      </w:tr>
      <w:tr w:rsidR="00C43612" w:rsidRPr="00C43612" w:rsidTr="00C43612">
        <w:tc>
          <w:tcPr>
            <w:tcW w:w="15230" w:type="dxa"/>
            <w:gridSpan w:val="7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услуги (функции), предоставляемые отделами и комитетами администрации Приволжского муниципального района и подведомственными ей организациями</w:t>
            </w:r>
          </w:p>
        </w:tc>
      </w:tr>
      <w:tr w:rsidR="00C43612" w:rsidRPr="00C43612" w:rsidTr="00C43612">
        <w:tc>
          <w:tcPr>
            <w:tcW w:w="510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65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администрацией Приволжского муниципального района градостроительного плана земельного участка</w:t>
            </w:r>
          </w:p>
        </w:tc>
        <w:tc>
          <w:tcPr>
            <w:tcW w:w="2041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градостроительства и архитектуры администрации Приволжского муниципального района</w:t>
            </w:r>
          </w:p>
        </w:tc>
        <w:tc>
          <w:tcPr>
            <w:tcW w:w="3798" w:type="dxa"/>
          </w:tcPr>
          <w:p w:rsidR="00C43612" w:rsidRPr="00C43612" w:rsidRDefault="00C06B41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C43612" w:rsidRPr="00C436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C43612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Приволжского муниципального района от 21.09.2017 N 731-п </w:t>
            </w:r>
            <w:r w:rsidR="00FB2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43612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административного регламента предоставления муниципальной услуги </w:t>
            </w:r>
            <w:r w:rsidR="00FB2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43612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администрацией Приволжского муниципального района градостроительного плана земельного участка</w:t>
            </w:r>
            <w:r w:rsidR="00FB2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5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Правообладатель земельного участка</w:t>
            </w:r>
          </w:p>
        </w:tc>
        <w:tc>
          <w:tcPr>
            <w:tcW w:w="2410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выдача Заявителю ГПЗУ;</w:t>
            </w:r>
          </w:p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выдача Заявителю письма об отказе в выдаче ГПЗУ с указанием причин такого отказа</w:t>
            </w:r>
          </w:p>
        </w:tc>
        <w:tc>
          <w:tcPr>
            <w:tcW w:w="1701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C43612" w:rsidRPr="00C43612" w:rsidTr="00C43612">
        <w:tc>
          <w:tcPr>
            <w:tcW w:w="510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65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разрешения на строительство в случаях, </w:t>
            </w: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предусмотренных Градостроительным </w:t>
            </w:r>
            <w:hyperlink r:id="rId8" w:history="1">
              <w:r w:rsidRPr="00C436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кодексом</w:t>
              </w:r>
            </w:hyperlink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</w:t>
            </w:r>
          </w:p>
        </w:tc>
        <w:tc>
          <w:tcPr>
            <w:tcW w:w="2041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 градостроительства и архитектуры </w:t>
            </w: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 Приволжского муниципального района</w:t>
            </w:r>
          </w:p>
        </w:tc>
        <w:tc>
          <w:tcPr>
            <w:tcW w:w="3798" w:type="dxa"/>
          </w:tcPr>
          <w:p w:rsidR="00C43612" w:rsidRPr="00C43612" w:rsidRDefault="00C06B41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C43612" w:rsidRPr="00C436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C43612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Приволжского муниципального района от 23.05.2016 N 298-п </w:t>
            </w:r>
            <w:r w:rsidR="00FB2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43612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</w:t>
            </w:r>
            <w:r w:rsidR="00C43612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утверждении административного регламента предоставления муниципальной услуги </w:t>
            </w:r>
            <w:r w:rsidR="00FB2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43612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разрешений на строительство в случаях, предусмотренных Градостроительным кодексом Российской Федерации</w:t>
            </w:r>
            <w:r w:rsidR="00FB2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5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Застройщики - физические или юридические лица</w:t>
            </w:r>
          </w:p>
        </w:tc>
        <w:tc>
          <w:tcPr>
            <w:tcW w:w="2410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выдача разрешения на строительство;</w:t>
            </w:r>
          </w:p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внесение изменений </w:t>
            </w: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разрешение на строительство;</w:t>
            </w:r>
          </w:p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продление срока действия разрешения на строительство</w:t>
            </w:r>
          </w:p>
        </w:tc>
        <w:tc>
          <w:tcPr>
            <w:tcW w:w="1701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Бесплатная</w:t>
            </w:r>
          </w:p>
        </w:tc>
      </w:tr>
      <w:tr w:rsidR="00C43612" w:rsidRPr="00C43612" w:rsidTr="00C43612">
        <w:tc>
          <w:tcPr>
            <w:tcW w:w="510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65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администрацией Приволжского муниципального района разрешений на ввод объектов в эксплуатацию в случаях, предусмотренных Градостроительным </w:t>
            </w:r>
            <w:hyperlink r:id="rId10" w:history="1">
              <w:r w:rsidRPr="00C436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кодексом</w:t>
              </w:r>
            </w:hyperlink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</w:t>
            </w:r>
          </w:p>
        </w:tc>
        <w:tc>
          <w:tcPr>
            <w:tcW w:w="2041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градостроительства и архитектуры администрации Приволжского муниципального района</w:t>
            </w:r>
          </w:p>
        </w:tc>
        <w:tc>
          <w:tcPr>
            <w:tcW w:w="3798" w:type="dxa"/>
          </w:tcPr>
          <w:p w:rsidR="00C43612" w:rsidRPr="00C43612" w:rsidRDefault="00C06B41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C43612" w:rsidRPr="00C436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C43612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Приволжского муниципального района от 09.08.2018 N 507-п </w:t>
            </w:r>
            <w:r w:rsidR="00FB2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43612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административного регламента предоставления муниципальной услуги </w:t>
            </w:r>
            <w:r w:rsidR="00FB2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43612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администрацией Приволжского муниципального района разрешений на ввод объектов в эксплуатацию в случаях, предусмотренных Градостроительным кодексом Российской Федерации</w:t>
            </w:r>
            <w:r w:rsidR="00FB2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5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Застройщики - физические или юридические лица</w:t>
            </w:r>
          </w:p>
        </w:tc>
        <w:tc>
          <w:tcPr>
            <w:tcW w:w="2410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выдача разрешения на ввод объекта в эксплуатацию;</w:t>
            </w:r>
          </w:p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мотивированный отказ в выдаче разрешения на ввод объекта в эксплуатацию</w:t>
            </w:r>
          </w:p>
        </w:tc>
        <w:tc>
          <w:tcPr>
            <w:tcW w:w="1701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C43612" w:rsidRPr="00C43612" w:rsidTr="00C43612">
        <w:tc>
          <w:tcPr>
            <w:tcW w:w="510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65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разрешения на установку рекламной конструкции на территории Приволжского муниципального района</w:t>
            </w:r>
          </w:p>
        </w:tc>
        <w:tc>
          <w:tcPr>
            <w:tcW w:w="2041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градостроительства и архитектуры администрации Приволжского муниципального района</w:t>
            </w:r>
          </w:p>
        </w:tc>
        <w:tc>
          <w:tcPr>
            <w:tcW w:w="3798" w:type="dxa"/>
          </w:tcPr>
          <w:p w:rsidR="00C43612" w:rsidRPr="00C43612" w:rsidRDefault="00C06B41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C43612" w:rsidRPr="00C436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C43612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Приволжского муниципального района от 31.03.2016 N 188-п </w:t>
            </w:r>
            <w:r w:rsidR="00FB2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43612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административного регламента предоставления муниципальной услуги </w:t>
            </w:r>
            <w:r w:rsidR="00FB2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43612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разрешения на установку рекламной конструкции, аннулирование разрешения на установку рекламной конструкции, выдача предписаний о демонтаже самовольно установленных рекламных конструкций на </w:t>
            </w:r>
            <w:r w:rsidR="00C43612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территории Приволжского муниципального района</w:t>
            </w:r>
            <w:r w:rsidR="00FB2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5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Юридические и физические лица</w:t>
            </w:r>
          </w:p>
        </w:tc>
        <w:tc>
          <w:tcPr>
            <w:tcW w:w="2410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выдача разрешения на установку рекламной конструкции</w:t>
            </w:r>
          </w:p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обоснованный отказ</w:t>
            </w:r>
          </w:p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уведомление об аннулировании разрешения</w:t>
            </w:r>
          </w:p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выдача предписания на демонтаж рекламной конструкции</w:t>
            </w:r>
          </w:p>
        </w:tc>
        <w:tc>
          <w:tcPr>
            <w:tcW w:w="1701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(госпошлина) (</w:t>
            </w:r>
            <w:proofErr w:type="spellStart"/>
            <w:r w:rsidR="00C06B41">
              <w:fldChar w:fldCharType="begin"/>
            </w:r>
            <w:r w:rsidR="00C06B41">
              <w:instrText xml:space="preserve"> HYPERLINK "consultantplus://offline/ref=79BA054E6A53112F0AE2009AF0E544F8B78251B1CE035BC7D59A1B319BA8B7B2E505C2E7ED3D6A2B4B3F2E1</w:instrText>
            </w:r>
            <w:r w:rsidR="00C06B41">
              <w:instrText xml:space="preserve">A288AD697D0626C36601033H6p3I" </w:instrText>
            </w:r>
            <w:r w:rsidR="00C06B41">
              <w:fldChar w:fldCharType="separate"/>
            </w:r>
            <w:r w:rsidRPr="00C4361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пп</w:t>
            </w:r>
            <w:proofErr w:type="spellEnd"/>
            <w:r w:rsidRPr="00C4361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 105 п. 1 ст. 333.33</w:t>
            </w:r>
            <w:r w:rsidR="00C06B4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fldChar w:fldCharType="end"/>
            </w: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НК РФ)</w:t>
            </w:r>
          </w:p>
        </w:tc>
      </w:tr>
      <w:tr w:rsidR="00C43612" w:rsidRPr="00C43612" w:rsidTr="00C43612">
        <w:tc>
          <w:tcPr>
            <w:tcW w:w="510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65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2041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градостроительства и архитектуры администрации Приволжского муниципального района</w:t>
            </w:r>
          </w:p>
        </w:tc>
        <w:tc>
          <w:tcPr>
            <w:tcW w:w="3798" w:type="dxa"/>
          </w:tcPr>
          <w:p w:rsidR="00C43612" w:rsidRPr="00C43612" w:rsidRDefault="00C06B41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C43612" w:rsidRPr="00C436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C43612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Приволжского муниципального района от 10.10.2016 N 682-п </w:t>
            </w:r>
            <w:r w:rsidR="00FB2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43612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административного регламента предоставления муниципальной услуги </w:t>
            </w:r>
            <w:r w:rsidR="00FB2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43612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разрешений на отклонение от предельных параметров разрешенного строительства, реконструкции объектов капитального строительства</w:t>
            </w:r>
            <w:r w:rsidR="00FB2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5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физические, юридические лица, ИП</w:t>
            </w:r>
          </w:p>
        </w:tc>
        <w:tc>
          <w:tcPr>
            <w:tcW w:w="2410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выдача Заявителю постановления администрации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      </w:r>
          </w:p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выдача Заявителю постановления администрации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1701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C43612" w:rsidRPr="00C43612" w:rsidTr="00C43612">
        <w:tc>
          <w:tcPr>
            <w:tcW w:w="510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65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разрешений на условно </w:t>
            </w: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041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 градостроительств</w:t>
            </w: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 и архитектуры администрации Приволжского муниципального района</w:t>
            </w:r>
          </w:p>
        </w:tc>
        <w:tc>
          <w:tcPr>
            <w:tcW w:w="3798" w:type="dxa"/>
          </w:tcPr>
          <w:p w:rsidR="00C43612" w:rsidRPr="00C43612" w:rsidRDefault="00C06B41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C43612" w:rsidRPr="00C436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C43612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Приволжского муниципального </w:t>
            </w:r>
            <w:r w:rsidR="00C43612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района от 10.10.2016 N 683-п </w:t>
            </w:r>
            <w:r w:rsidR="00FB2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43612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административного регламента предоставления муниципальной услуги </w:t>
            </w:r>
            <w:r w:rsidR="00FB2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43612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разрешений на условно разрешенный вид использования земельного участка или объекта капитального строительства</w:t>
            </w:r>
            <w:r w:rsidR="00FB2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5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физические, юридические лица, </w:t>
            </w: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ИП</w:t>
            </w:r>
          </w:p>
        </w:tc>
        <w:tc>
          <w:tcPr>
            <w:tcW w:w="2410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выдача разрешения или отказа в </w:t>
            </w: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предоставлении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1701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Бесплатная</w:t>
            </w:r>
          </w:p>
        </w:tc>
      </w:tr>
      <w:tr w:rsidR="00C43612" w:rsidRPr="00C43612" w:rsidTr="00C43612">
        <w:tc>
          <w:tcPr>
            <w:tcW w:w="510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65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ордера на производство земляных работ</w:t>
            </w:r>
          </w:p>
        </w:tc>
        <w:tc>
          <w:tcPr>
            <w:tcW w:w="2041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градостроительства и архитектуры администрации Приволжского муниципального района</w:t>
            </w:r>
          </w:p>
        </w:tc>
        <w:tc>
          <w:tcPr>
            <w:tcW w:w="3798" w:type="dxa"/>
          </w:tcPr>
          <w:p w:rsidR="00C43612" w:rsidRPr="00C43612" w:rsidRDefault="00C06B41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C43612" w:rsidRPr="00C436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C43612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Приволжского муниципального района от 30.08.2017 N 653-п </w:t>
            </w:r>
            <w:r w:rsidR="00FB2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43612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административного регламента предоставления муниципальной услуги </w:t>
            </w:r>
            <w:r w:rsidR="00FB2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43612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ордера на производство земляных работ</w:t>
            </w:r>
            <w:r w:rsidR="00FB2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5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и физические лица</w:t>
            </w:r>
          </w:p>
        </w:tc>
        <w:tc>
          <w:tcPr>
            <w:tcW w:w="2410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выдача ордера на производство земляных работ;</w:t>
            </w:r>
          </w:p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мотивированного отказа в предоставлении ордера на производство земляных работ;</w:t>
            </w:r>
          </w:p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продление срока действия ордера на производство земляных работ;</w:t>
            </w:r>
          </w:p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закрытие ордера на производство земляных работ</w:t>
            </w:r>
          </w:p>
        </w:tc>
        <w:tc>
          <w:tcPr>
            <w:tcW w:w="1701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C43612" w:rsidRPr="00C43612" w:rsidTr="00C43612">
        <w:tc>
          <w:tcPr>
            <w:tcW w:w="510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665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решения о переводе или об отказе в переводе жилого помещения в нежилое или нежилого помещения в жилое</w:t>
            </w:r>
          </w:p>
        </w:tc>
        <w:tc>
          <w:tcPr>
            <w:tcW w:w="2041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жилищно-коммунального хозяйства района администрации Приволжского муниципального района</w:t>
            </w:r>
          </w:p>
        </w:tc>
        <w:tc>
          <w:tcPr>
            <w:tcW w:w="3798" w:type="dxa"/>
          </w:tcPr>
          <w:p w:rsidR="00C43612" w:rsidRPr="00C43612" w:rsidRDefault="00C06B41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C43612" w:rsidRPr="00C436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C43612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Приволжского муниципального района от 30.12.2016 N 951-п </w:t>
            </w:r>
            <w:r w:rsidR="00FB2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43612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административного регламента предоставления муниципальной услуги </w:t>
            </w:r>
            <w:r w:rsidR="00FB2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43612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решения о переводе или об отказе в переводе жилого помещения в </w:t>
            </w:r>
            <w:r w:rsidR="00C43612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нежилое или нежилого помещения в жилое</w:t>
            </w:r>
            <w:r w:rsidR="00FB2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5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Юридические и физические лица</w:t>
            </w:r>
          </w:p>
        </w:tc>
        <w:tc>
          <w:tcPr>
            <w:tcW w:w="2410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выдача или направление Заявителю уведомления о принятом решении о переводе либо об отказе в переводе и постановления о </w:t>
            </w: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разрешении перевода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1701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Бесплатная</w:t>
            </w:r>
          </w:p>
        </w:tc>
      </w:tr>
      <w:tr w:rsidR="00C43612" w:rsidRPr="00C43612" w:rsidTr="00C43612">
        <w:tc>
          <w:tcPr>
            <w:tcW w:w="510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665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решения о согласовании или об отказе в согласовании перепланировки и (или) переустройства жилого помещения</w:t>
            </w:r>
          </w:p>
        </w:tc>
        <w:tc>
          <w:tcPr>
            <w:tcW w:w="2041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жилищно-коммунального хозяйства района администрации Приволжского муниципального района</w:t>
            </w:r>
          </w:p>
        </w:tc>
        <w:tc>
          <w:tcPr>
            <w:tcW w:w="3798" w:type="dxa"/>
          </w:tcPr>
          <w:p w:rsidR="00C43612" w:rsidRPr="00C43612" w:rsidRDefault="00C06B41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C43612" w:rsidRPr="00C436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C43612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Приволжского муниципального района от 30.12.2016 N 953-п </w:t>
            </w:r>
            <w:r w:rsidR="00FB2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43612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административного регламента предоставления муниципальной услуги </w:t>
            </w:r>
            <w:r w:rsidR="00FB2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43612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решения о согласовании или об отказе в согласовании перепланировки и (или) переустройства жилого помещения</w:t>
            </w:r>
            <w:r w:rsidR="00FB2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5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и физические лица</w:t>
            </w:r>
          </w:p>
        </w:tc>
        <w:tc>
          <w:tcPr>
            <w:tcW w:w="2410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решение о согласовании переустройства и (или) перепланировки жилого помещения;</w:t>
            </w:r>
          </w:p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решение об отказе в согласовании переустройства и (или) перепланировки жилого помещения</w:t>
            </w:r>
          </w:p>
        </w:tc>
        <w:tc>
          <w:tcPr>
            <w:tcW w:w="1701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C43612" w:rsidRPr="00C43612" w:rsidTr="00C43612">
        <w:tc>
          <w:tcPr>
            <w:tcW w:w="510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665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разрешения на снос зеленых насаждений на территории Приволжского городского поселения</w:t>
            </w:r>
          </w:p>
        </w:tc>
        <w:tc>
          <w:tcPr>
            <w:tcW w:w="2041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жилищно-коммунального хозяйства района администрации Приволжского муниципального района</w:t>
            </w:r>
          </w:p>
        </w:tc>
        <w:tc>
          <w:tcPr>
            <w:tcW w:w="3798" w:type="dxa"/>
          </w:tcPr>
          <w:p w:rsidR="00C43612" w:rsidRPr="00C43612" w:rsidRDefault="00C06B41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C43612" w:rsidRPr="00C436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C43612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Приволжского муниципального района от 09.06.2017 N 437-п </w:t>
            </w:r>
            <w:r w:rsidR="00FB2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43612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административного регламента по предоставлению муниципальной услуги </w:t>
            </w:r>
            <w:r w:rsidR="00FB2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43612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разрешения на снос зеленых насаждений на территории Приволжского городского поселения</w:t>
            </w:r>
            <w:r w:rsidR="00FB2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5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ИП, ЮЛ, физические лица, имеющие намерение осуществить снос зеленых насаждений</w:t>
            </w:r>
          </w:p>
        </w:tc>
        <w:tc>
          <w:tcPr>
            <w:tcW w:w="2410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 на снос зеленых насаждений либо отказ в выдаче разрешения</w:t>
            </w:r>
          </w:p>
        </w:tc>
        <w:tc>
          <w:tcPr>
            <w:tcW w:w="1701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C43612" w:rsidRPr="00C43612" w:rsidTr="00C43612">
        <w:tc>
          <w:tcPr>
            <w:tcW w:w="510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665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граждан на учет в качестве нуждающихся в жилых помещениях, </w:t>
            </w: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предоставляемых по договорам социального найма</w:t>
            </w:r>
          </w:p>
        </w:tc>
        <w:tc>
          <w:tcPr>
            <w:tcW w:w="2041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Комитет по управлению муниципальным имуществом </w:t>
            </w: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 Приволжского муниципального района</w:t>
            </w:r>
          </w:p>
        </w:tc>
        <w:tc>
          <w:tcPr>
            <w:tcW w:w="3798" w:type="dxa"/>
          </w:tcPr>
          <w:p w:rsidR="00C43612" w:rsidRPr="00C43612" w:rsidRDefault="00C06B41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C43612" w:rsidRPr="00C436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C43612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Приволжского муниципального района от 23.08.2016 N 564-п </w:t>
            </w:r>
            <w:r w:rsidR="00FB2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43612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административного </w:t>
            </w:r>
            <w:r w:rsidR="00C43612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регламента по предоставлению муниципальной услуги </w:t>
            </w:r>
            <w:r w:rsidR="00FB2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43612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граждан на учет в качестве нуждающихся в жилых помещениях, предоставляемых по договорам социального найма</w:t>
            </w:r>
            <w:r w:rsidR="00FB2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5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Физические лица</w:t>
            </w:r>
          </w:p>
        </w:tc>
        <w:tc>
          <w:tcPr>
            <w:tcW w:w="2410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постановка граждан на учет в качестве нуждающихся в жилых помещениях и </w:t>
            </w: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направление уведомления о принятии на учет граждан </w:t>
            </w:r>
            <w:proofErr w:type="gramStart"/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качестве</w:t>
            </w:r>
            <w:proofErr w:type="gramEnd"/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нуждающихся в жилых помещениях;</w:t>
            </w:r>
          </w:p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направление уведомления об отказе в принятии на учет граждан </w:t>
            </w:r>
            <w:proofErr w:type="gramStart"/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качестве</w:t>
            </w:r>
            <w:proofErr w:type="gramEnd"/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нуждающихся в жилых помещениях</w:t>
            </w:r>
          </w:p>
        </w:tc>
        <w:tc>
          <w:tcPr>
            <w:tcW w:w="1701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Бесплатная</w:t>
            </w:r>
          </w:p>
        </w:tc>
      </w:tr>
      <w:tr w:rsidR="00C43612" w:rsidRPr="00C43612" w:rsidTr="00C43612">
        <w:tc>
          <w:tcPr>
            <w:tcW w:w="510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665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об очередности предоставления жилых помещений муниципального жилищного фонда гражданам, состоящим на учете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041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муниципальным имуществом администрации Приволжского муниципального района</w:t>
            </w:r>
          </w:p>
        </w:tc>
        <w:tc>
          <w:tcPr>
            <w:tcW w:w="3798" w:type="dxa"/>
          </w:tcPr>
          <w:p w:rsidR="00C43612" w:rsidRPr="00C43612" w:rsidRDefault="00C06B41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C43612" w:rsidRPr="00C436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C43612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Приволжского муниципального района от 23.08.2016 N 563-п </w:t>
            </w:r>
            <w:r w:rsidR="00FB2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43612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административного регламента по предоставлению муниципальной услуги </w:t>
            </w:r>
            <w:r w:rsidR="00FB2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43612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об очередности предоставления жилых помещений муниципального жилищного фонда гражданам, состоящим на учете в качестве нуждающихся в жилых помещениях, предоставляемых по договорам социального найма</w:t>
            </w:r>
            <w:r w:rsidR="00FB2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5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410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об очередности или об отказе в предоставлении информации</w:t>
            </w:r>
          </w:p>
        </w:tc>
        <w:tc>
          <w:tcPr>
            <w:tcW w:w="1701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C43612" w:rsidRPr="00C43612" w:rsidTr="00C43612">
        <w:tc>
          <w:tcPr>
            <w:tcW w:w="510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665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схемы расположения земельного участка на кадастровом плане территории</w:t>
            </w:r>
          </w:p>
        </w:tc>
        <w:tc>
          <w:tcPr>
            <w:tcW w:w="2041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управлению муниципальным имуществом администрации Приволжского </w:t>
            </w: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района</w:t>
            </w:r>
          </w:p>
        </w:tc>
        <w:tc>
          <w:tcPr>
            <w:tcW w:w="3798" w:type="dxa"/>
          </w:tcPr>
          <w:p w:rsidR="00C43612" w:rsidRPr="00C43612" w:rsidRDefault="00C06B41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C43612" w:rsidRPr="00C436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C43612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Приволжского муниципального района от 11.06.2015 N 566-п </w:t>
            </w:r>
            <w:r w:rsidR="00FB2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43612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административного регламента предоставления муниципальной услуги по </w:t>
            </w:r>
            <w:r w:rsidR="00C43612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утверждению схемы расположения земельного участка на кадастровом плане территории</w:t>
            </w:r>
            <w:r w:rsidR="00FB2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5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Юридические и физические лица</w:t>
            </w:r>
          </w:p>
        </w:tc>
        <w:tc>
          <w:tcPr>
            <w:tcW w:w="2410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схемы расположения земельного участка на кадастровом плане территории (постановление </w:t>
            </w: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Администрации);</w:t>
            </w:r>
          </w:p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отказ в утверждении схемы расположения земельного участка на кадастровом плане территории</w:t>
            </w:r>
          </w:p>
        </w:tc>
        <w:tc>
          <w:tcPr>
            <w:tcW w:w="1701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Бесплатная</w:t>
            </w:r>
          </w:p>
        </w:tc>
      </w:tr>
      <w:tr w:rsidR="00C43612" w:rsidRPr="00C43612" w:rsidTr="00C43612">
        <w:tc>
          <w:tcPr>
            <w:tcW w:w="510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665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земельного участка, свободного от застройки, без проведения торгов (в собственность, аренду, постоянное (бессрочное) пользование, безвозмездное пользование)</w:t>
            </w:r>
          </w:p>
        </w:tc>
        <w:tc>
          <w:tcPr>
            <w:tcW w:w="2041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муниципальным имуществом администрации Приволжского муниципального района</w:t>
            </w:r>
          </w:p>
        </w:tc>
        <w:tc>
          <w:tcPr>
            <w:tcW w:w="3798" w:type="dxa"/>
          </w:tcPr>
          <w:p w:rsidR="00C43612" w:rsidRPr="00C43612" w:rsidRDefault="00C06B41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C43612" w:rsidRPr="00C436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C43612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Приволжского муниципального района от 11.06.2015 N 559-п </w:t>
            </w:r>
            <w:r w:rsidR="00FB2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43612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административного регламента предоставления земельного участка, свободного от застройки, без проведения торгов (в собственность, аренду, постоянное (бессрочное) пользование, безвозмездное пользование)</w:t>
            </w:r>
            <w:r w:rsidR="00FB2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5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и физические лица</w:t>
            </w:r>
          </w:p>
        </w:tc>
        <w:tc>
          <w:tcPr>
            <w:tcW w:w="2410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предоставление земельного участка в собственность, в аренду, постоянное (бессрочное) пользование, безвозмездное пользование;</w:t>
            </w:r>
          </w:p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отказ в предоставлении земельного участка в собственность, в аренду, постоянное (бессрочное) пользование, безвозмездное пользование</w:t>
            </w:r>
          </w:p>
        </w:tc>
        <w:tc>
          <w:tcPr>
            <w:tcW w:w="1701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C43612" w:rsidRPr="00C43612" w:rsidTr="00C43612">
        <w:tc>
          <w:tcPr>
            <w:tcW w:w="510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665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Прекращение права постоянного (бессрочного) пользования, пожизненного наследуемого владения земельным участком по заявлению правообладателя</w:t>
            </w:r>
          </w:p>
        </w:tc>
        <w:tc>
          <w:tcPr>
            <w:tcW w:w="2041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муниципальным имуществом администрации Приволжского муниципального района</w:t>
            </w:r>
          </w:p>
        </w:tc>
        <w:tc>
          <w:tcPr>
            <w:tcW w:w="3798" w:type="dxa"/>
          </w:tcPr>
          <w:p w:rsidR="00C43612" w:rsidRPr="00C43612" w:rsidRDefault="00C06B41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C43612" w:rsidRPr="00C436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C43612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Приволжского муниципального района от 11.06.2015 N 556-п </w:t>
            </w:r>
            <w:r w:rsidR="00FB2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43612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административного регламента предоставления муниципальной услуги по прекращению права постоянного (бессрочного) пользования, пожизненного наследуемого владения земельным участком по </w:t>
            </w:r>
            <w:r w:rsidR="00C43612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заявлению правообладателя</w:t>
            </w:r>
            <w:r w:rsidR="00FB2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5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Юридические и физические лица</w:t>
            </w:r>
          </w:p>
        </w:tc>
        <w:tc>
          <w:tcPr>
            <w:tcW w:w="2410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постановление Администрации о прекращении права постоянного (бессрочного) пользования, права пожизненного наследуемого владения земельным участком;</w:t>
            </w:r>
          </w:p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отказ в предоставлении муниципальной услуги</w:t>
            </w:r>
          </w:p>
        </w:tc>
        <w:tc>
          <w:tcPr>
            <w:tcW w:w="1701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Бесплатная</w:t>
            </w:r>
          </w:p>
        </w:tc>
      </w:tr>
      <w:tr w:rsidR="00C43612" w:rsidRPr="00C43612" w:rsidTr="00C43612">
        <w:tc>
          <w:tcPr>
            <w:tcW w:w="510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665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 аренду без проведения торгов земельных участков однократно для завершения строительства объекта незавершенного строительства</w:t>
            </w:r>
          </w:p>
        </w:tc>
        <w:tc>
          <w:tcPr>
            <w:tcW w:w="2041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муниципальным имуществом администрации Приволжского муниципального района</w:t>
            </w:r>
          </w:p>
        </w:tc>
        <w:tc>
          <w:tcPr>
            <w:tcW w:w="3798" w:type="dxa"/>
          </w:tcPr>
          <w:p w:rsidR="00C43612" w:rsidRPr="00C43612" w:rsidRDefault="00C06B41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C43612" w:rsidRPr="00C436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C43612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Приволжского муниципального района от 11.06.2015 N 558-п </w:t>
            </w:r>
            <w:r w:rsidR="00FB2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43612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административного регламента предоставления в аренду без проведения торгов земельных участков однократно для завершения строительства объекта незавершенного строительства</w:t>
            </w:r>
            <w:r w:rsidR="00FB2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5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и физические лица</w:t>
            </w:r>
          </w:p>
        </w:tc>
        <w:tc>
          <w:tcPr>
            <w:tcW w:w="2410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проект договора аренды земельного участка;</w:t>
            </w:r>
          </w:p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решение об отказе в предоставлении земельного участка</w:t>
            </w:r>
          </w:p>
        </w:tc>
        <w:tc>
          <w:tcPr>
            <w:tcW w:w="1701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C43612" w:rsidRPr="00C43612" w:rsidTr="00C43612">
        <w:tc>
          <w:tcPr>
            <w:tcW w:w="510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665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2041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муниципальным имуществом администрации Приволжского муниципального района</w:t>
            </w:r>
          </w:p>
        </w:tc>
        <w:tc>
          <w:tcPr>
            <w:tcW w:w="3798" w:type="dxa"/>
          </w:tcPr>
          <w:p w:rsidR="00C43612" w:rsidRPr="00C43612" w:rsidRDefault="00C06B41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C43612" w:rsidRPr="00C436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C43612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Приволжского муниципального района от 11.06.2015 N 563-п </w:t>
            </w:r>
            <w:r w:rsidR="00FB2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43612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административного регламента предоставления муниципальной услуги по предварительному согласованию предоставления земельного участка</w:t>
            </w:r>
            <w:r w:rsidR="00FB2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5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и физические лица</w:t>
            </w:r>
          </w:p>
        </w:tc>
        <w:tc>
          <w:tcPr>
            <w:tcW w:w="2410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предварительное согласование предоставления земельных участков;</w:t>
            </w:r>
          </w:p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отказ в предварительном согласовании предоставления земельных участков</w:t>
            </w:r>
          </w:p>
        </w:tc>
        <w:tc>
          <w:tcPr>
            <w:tcW w:w="1701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C43612" w:rsidRPr="00C43612" w:rsidTr="00C43612">
        <w:tc>
          <w:tcPr>
            <w:tcW w:w="510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665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земельного участка, на котором расположены здания, сооружения (в собственность, аренду, постоянное (бессрочное) пользование, безвозмездное </w:t>
            </w: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пользование)</w:t>
            </w:r>
          </w:p>
        </w:tc>
        <w:tc>
          <w:tcPr>
            <w:tcW w:w="2041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Комитет по управлению муниципальным имуществом администрации Приволжского муниципального района</w:t>
            </w:r>
          </w:p>
        </w:tc>
        <w:tc>
          <w:tcPr>
            <w:tcW w:w="3798" w:type="dxa"/>
          </w:tcPr>
          <w:p w:rsidR="00C43612" w:rsidRPr="00C43612" w:rsidRDefault="00C06B41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C43612" w:rsidRPr="00C436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C43612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Приволжского муниципального района от 15.06.2015 N 572-п </w:t>
            </w:r>
            <w:r w:rsidR="00FB2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43612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административного регламента предоставления муниципальной услуги по предоставлению земельного участка, на котором расположены здания, сооружения (в </w:t>
            </w:r>
            <w:r w:rsidR="00C43612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собственность, аренду, постоянное (бессрочное) пользование, безвозмездное пользование)</w:t>
            </w:r>
            <w:r w:rsidR="00FB2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5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Юридические и физические лица</w:t>
            </w:r>
          </w:p>
        </w:tc>
        <w:tc>
          <w:tcPr>
            <w:tcW w:w="2410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проект договора купли-продажи, аренды, безвозмездного пользования земельным участком или решения о предоставлении земельного участка в </w:t>
            </w: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собственность бесплатно в постоянное (бессрочное) пользование;</w:t>
            </w:r>
          </w:p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письменный отказ в предоставлении муниципальной услуги</w:t>
            </w:r>
          </w:p>
        </w:tc>
        <w:tc>
          <w:tcPr>
            <w:tcW w:w="1701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Бесплатная</w:t>
            </w:r>
          </w:p>
        </w:tc>
      </w:tr>
      <w:tr w:rsidR="00C43612" w:rsidRPr="00C43612" w:rsidTr="00C43612">
        <w:tc>
          <w:tcPr>
            <w:tcW w:w="510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665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Предварительное согласование предоставления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2041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муниципальным имуществом администрации Приволжского муниципального района</w:t>
            </w:r>
          </w:p>
        </w:tc>
        <w:tc>
          <w:tcPr>
            <w:tcW w:w="3798" w:type="dxa"/>
          </w:tcPr>
          <w:p w:rsidR="00C43612" w:rsidRPr="00C43612" w:rsidRDefault="00C06B41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C43612" w:rsidRPr="00C436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C43612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Приволжского муниципального района от 15.06.2015 N 571-п </w:t>
            </w:r>
            <w:r w:rsidR="00FB2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43612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административного регламента предоставления муниципальной услуги </w:t>
            </w:r>
            <w:r w:rsidR="00FB2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43612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Предварительное согласование предоставления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  <w:r w:rsidR="00FB2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5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 РФ, КФХ</w:t>
            </w:r>
          </w:p>
        </w:tc>
        <w:tc>
          <w:tcPr>
            <w:tcW w:w="2410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(отказ в предоставлении) земельного участка в собственность посредством продажи без торгов;</w:t>
            </w:r>
          </w:p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(отказ в предоставлении) земельного участка в аренду без проведения торгов</w:t>
            </w:r>
          </w:p>
        </w:tc>
        <w:tc>
          <w:tcPr>
            <w:tcW w:w="1701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C43612" w:rsidRPr="00C43612" w:rsidTr="00C43612">
        <w:tc>
          <w:tcPr>
            <w:tcW w:w="510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665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разрешения на использование земель или земельных участков </w:t>
            </w: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 предоставления земельных участков и установления сервитута</w:t>
            </w:r>
          </w:p>
        </w:tc>
        <w:tc>
          <w:tcPr>
            <w:tcW w:w="2041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Комитет по управлению муниципальным </w:t>
            </w: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имуществом администрации Приволжского муниципального района</w:t>
            </w:r>
          </w:p>
        </w:tc>
        <w:tc>
          <w:tcPr>
            <w:tcW w:w="3798" w:type="dxa"/>
          </w:tcPr>
          <w:p w:rsidR="00C43612" w:rsidRPr="00C43612" w:rsidRDefault="00C06B41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C43612" w:rsidRPr="00C436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C43612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Приволжского муниципального района от 11.06.2015 N 557-п </w:t>
            </w:r>
            <w:r w:rsidR="00FB2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43612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</w:t>
            </w:r>
            <w:r w:rsidR="00C43612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утверждении административного регламента предоставления муниципальной услуги по выдаче разрешения на использование земель или земельных участков без предоставления земельных участков и установления сервитута</w:t>
            </w:r>
            <w:r w:rsidR="00FB2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5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Юридические и физические лица</w:t>
            </w:r>
          </w:p>
        </w:tc>
        <w:tc>
          <w:tcPr>
            <w:tcW w:w="2410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выдача разрешения на использование земель или </w:t>
            </w: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земельного участка;</w:t>
            </w:r>
          </w:p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отказ в выдаче разрешения на использование земель или земельного участка</w:t>
            </w:r>
          </w:p>
        </w:tc>
        <w:tc>
          <w:tcPr>
            <w:tcW w:w="1701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Бесплатная</w:t>
            </w:r>
          </w:p>
        </w:tc>
      </w:tr>
      <w:tr w:rsidR="00C43612" w:rsidRPr="00C43612" w:rsidTr="00C43612">
        <w:tc>
          <w:tcPr>
            <w:tcW w:w="510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665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выписок из реестра имущества, находящегося в муниципальной собственности</w:t>
            </w:r>
          </w:p>
        </w:tc>
        <w:tc>
          <w:tcPr>
            <w:tcW w:w="2041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муниципальным имуществом администрации Приволжского муниципального района</w:t>
            </w:r>
          </w:p>
        </w:tc>
        <w:tc>
          <w:tcPr>
            <w:tcW w:w="3798" w:type="dxa"/>
          </w:tcPr>
          <w:p w:rsidR="00C43612" w:rsidRPr="00C43612" w:rsidRDefault="00C06B41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C43612" w:rsidRPr="00C436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C43612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Приволжского муниципального района от 15.12.2016 N 848-п </w:t>
            </w:r>
            <w:r w:rsidR="00FB2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43612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административного регламента предоставления муниципальной услуги по предоставлению выписок из реестра имущества, находящегося в муниципальной собственности</w:t>
            </w:r>
            <w:r w:rsidR="00FB2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5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физические лица, проживающие по месту жительства на территории муниципального образования "Приволжское городское поселение"</w:t>
            </w:r>
          </w:p>
        </w:tc>
        <w:tc>
          <w:tcPr>
            <w:tcW w:w="2410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Выписки из реестра имущества, находящегося в муниципальной собственности Приволжского муниципального района, или реестра имущества, находящегося в муниципальной собственности Приволжского городского поселения, содержащие сведения об объекте имущества;</w:t>
            </w:r>
          </w:p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уведомление, содержащее сведения об отсутствии информации в реестре муниципального имущества;</w:t>
            </w:r>
          </w:p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письмо об отказе в </w:t>
            </w: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выдаче выписки</w:t>
            </w:r>
          </w:p>
        </w:tc>
        <w:tc>
          <w:tcPr>
            <w:tcW w:w="1701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Бесплатная</w:t>
            </w:r>
          </w:p>
        </w:tc>
      </w:tr>
      <w:tr w:rsidR="00C43612" w:rsidRPr="00C43612" w:rsidTr="00C43612">
        <w:tc>
          <w:tcPr>
            <w:tcW w:w="510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665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имущественной поддержки субъектам малого и среднего предпринимательства в виде передачи в пользование муниципального имущества на льготных условиях</w:t>
            </w:r>
          </w:p>
        </w:tc>
        <w:tc>
          <w:tcPr>
            <w:tcW w:w="2041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муниципальным имуществом администрации Приволжского муниципального района</w:t>
            </w:r>
          </w:p>
        </w:tc>
        <w:tc>
          <w:tcPr>
            <w:tcW w:w="3798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Приволжского муниципального района от 16.08.2018 N 529-п </w:t>
            </w:r>
            <w:r w:rsidR="00FB2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административного регламента по оказанию муниципальной услуги </w:t>
            </w:r>
            <w:r w:rsidR="00FB2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имущественной поддержки субъектам малого и среднего предпринимательства в виде передачи в пользование муниципального имущества на льготных условиях</w:t>
            </w:r>
            <w:r w:rsidR="00FB2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5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субъекты малого и среднего предпринимательства (</w:t>
            </w:r>
            <w:proofErr w:type="spellStart"/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  <w:proofErr w:type="spellEnd"/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заключение с </w:t>
            </w:r>
            <w:proofErr w:type="spellStart"/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  <w:proofErr w:type="spellEnd"/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договора аренды/безвозмездного пользования муниципального имущества, находящегося в собственности Приволжского городского поселения;</w:t>
            </w:r>
          </w:p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мотивированный отказ в допуске к участию в отборе для предоставления муниципального имущества, находящегося в собственности Приволжского городского поселения;</w:t>
            </w:r>
          </w:p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мотивированный отказ в предоставлении в аренду/безвозмездное пользование муниципального имущества, находящегося в собственности Приволжского городского поселения</w:t>
            </w:r>
          </w:p>
        </w:tc>
        <w:tc>
          <w:tcPr>
            <w:tcW w:w="1701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C43612" w:rsidRPr="00C43612" w:rsidTr="00C43612">
        <w:tc>
          <w:tcPr>
            <w:tcW w:w="510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2665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Продажа муниципального имущества, находящегося в собственности Приволжского муниципального района и Приволжского городского поселения, субъектам малого и среднего предпринимательства при реализации преимущественного права на приобретение ими арендуемого имущества</w:t>
            </w:r>
          </w:p>
        </w:tc>
        <w:tc>
          <w:tcPr>
            <w:tcW w:w="2041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муниципальным имуществом администрации Приволжского муниципального района</w:t>
            </w:r>
          </w:p>
        </w:tc>
        <w:tc>
          <w:tcPr>
            <w:tcW w:w="3798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Приволжского муниципального района от 08.12.2020 N 586-п </w:t>
            </w:r>
            <w:r w:rsidR="0049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административного регламента предоставления муниципальной услуги </w:t>
            </w:r>
            <w:r w:rsidR="0049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Продажа муниципального имущества, находящегося в собственности Приволжского муниципального района и Приволжского городского поселения, субъектам малого и среднего предпринимательства при реализации преимущественного права на приобретение ими арендуемого имущества</w:t>
            </w:r>
            <w:r w:rsidR="0049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5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Субъекты МСП, сведения о которых внесены в единый реестр МСП в соответствии со </w:t>
            </w:r>
            <w:hyperlink r:id="rId30" w:history="1">
              <w:r w:rsidRPr="00C436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ст. 4.1</w:t>
              </w:r>
            </w:hyperlink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 от 24.07.2007 N 209-ФЗ "О развитии малого и среднего предпринимательства в РФ"</w:t>
            </w:r>
          </w:p>
        </w:tc>
        <w:tc>
          <w:tcPr>
            <w:tcW w:w="2410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купли-продажи муниципального имущества</w:t>
            </w:r>
          </w:p>
        </w:tc>
        <w:tc>
          <w:tcPr>
            <w:tcW w:w="1701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C43612" w:rsidRPr="00C43612" w:rsidTr="00C43612">
        <w:tc>
          <w:tcPr>
            <w:tcW w:w="510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665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по вопросам защиты прав потребителей</w:t>
            </w:r>
          </w:p>
        </w:tc>
        <w:tc>
          <w:tcPr>
            <w:tcW w:w="2041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экономики и закупок администрации Приволжского муниципального района</w:t>
            </w:r>
          </w:p>
        </w:tc>
        <w:tc>
          <w:tcPr>
            <w:tcW w:w="3798" w:type="dxa"/>
          </w:tcPr>
          <w:p w:rsidR="00C43612" w:rsidRPr="00C43612" w:rsidRDefault="00C06B41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C43612" w:rsidRPr="00C436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C43612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Приволжского муниципального района от 11.10.2016 N 684-п </w:t>
            </w:r>
            <w:r w:rsidR="000A2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43612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административного регламента предоставления муниципальной услуги </w:t>
            </w:r>
            <w:r w:rsidR="000A2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43612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по вопросам защиты прав потребителей</w:t>
            </w:r>
            <w:r w:rsidR="000A2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5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410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консультации гражданам по вопросам защиты прав потребителей</w:t>
            </w:r>
          </w:p>
        </w:tc>
        <w:tc>
          <w:tcPr>
            <w:tcW w:w="1701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C43612" w:rsidRPr="00C43612" w:rsidTr="00C43612">
        <w:tc>
          <w:tcPr>
            <w:tcW w:w="510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665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заявок субъектов малого и среднего предпринимательства об оказании финансовой поддержки</w:t>
            </w:r>
          </w:p>
        </w:tc>
        <w:tc>
          <w:tcPr>
            <w:tcW w:w="2041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экономики и закупок администрации Приволжского муниципального района</w:t>
            </w:r>
          </w:p>
        </w:tc>
        <w:tc>
          <w:tcPr>
            <w:tcW w:w="3798" w:type="dxa"/>
          </w:tcPr>
          <w:p w:rsidR="00C43612" w:rsidRPr="00C43612" w:rsidRDefault="00C06B41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="00C43612" w:rsidRPr="00C436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C43612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Приволжского муниципального района от 24.05.2017 N 391-п </w:t>
            </w:r>
            <w:r w:rsidR="000A2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43612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административного регламента предоставления муниципальной услуги </w:t>
            </w:r>
            <w:r w:rsidR="000A2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43612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заявок субъектов малого и среднего </w:t>
            </w:r>
            <w:r w:rsidR="00C43612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предпринимательства об оказании финансовой поддержки</w:t>
            </w:r>
            <w:r w:rsidR="000A2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5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ЮЛ и ИП, являющиеся СМСП</w:t>
            </w:r>
          </w:p>
        </w:tc>
        <w:tc>
          <w:tcPr>
            <w:tcW w:w="2410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Комиссии по предоставлению и расходованию субсидий бюджета Приволжского городского поселения на государственную поддержку субъектов </w:t>
            </w: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малого и среднего предпринимательства</w:t>
            </w:r>
          </w:p>
        </w:tc>
        <w:tc>
          <w:tcPr>
            <w:tcW w:w="1701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Бесплатная</w:t>
            </w:r>
          </w:p>
        </w:tc>
      </w:tr>
      <w:tr w:rsidR="00C43612" w:rsidRPr="00C43612" w:rsidTr="00C43612">
        <w:tc>
          <w:tcPr>
            <w:tcW w:w="510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665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подъема привязных аэростатов над территорией Приволжского муниципального района, посадку (взлет) на площадки, расположенные в границах Приволжского муниципального района, сведения о которых не опубликованы в документах аэронавигационной информации</w:t>
            </w:r>
          </w:p>
        </w:tc>
        <w:tc>
          <w:tcPr>
            <w:tcW w:w="2041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экономики и закупок администрации Приволжского муниципального района</w:t>
            </w:r>
          </w:p>
        </w:tc>
        <w:tc>
          <w:tcPr>
            <w:tcW w:w="3798" w:type="dxa"/>
          </w:tcPr>
          <w:p w:rsidR="00C43612" w:rsidRPr="00C43612" w:rsidRDefault="00C06B41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C43612" w:rsidRPr="00C436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C43612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Приволжского муниципального района от 20.06.2018 N 396-п </w:t>
            </w:r>
            <w:r w:rsidR="000A2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43612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административного регламента предоставления муниципальной услуги </w:t>
            </w:r>
            <w:r w:rsidR="000A2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43612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разрешений на выполнение авиационных работ, парашютных прыжков демонстрационных полетов воздушных судов, полетов беспилотных летательных аппаратов, подъема привязных аэростатов над территорией Приволжского муниципального района, посадку (взлет) на площадки, расположенные в границах Приволжского муниципального района, сведения о которых не опубликованы в документах аэронавигационной информации</w:t>
            </w:r>
            <w:r w:rsidR="000A2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5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и физические лица</w:t>
            </w:r>
          </w:p>
        </w:tc>
        <w:tc>
          <w:tcPr>
            <w:tcW w:w="2410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Направление (выдача) разрешения</w:t>
            </w:r>
          </w:p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направление (выдача) уведомления об отказе в предоставлении</w:t>
            </w:r>
          </w:p>
        </w:tc>
        <w:tc>
          <w:tcPr>
            <w:tcW w:w="1701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C43612" w:rsidRPr="00C43612" w:rsidTr="00C43612">
        <w:tc>
          <w:tcPr>
            <w:tcW w:w="510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665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справок о </w:t>
            </w: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регистрации по месту жительства гражданам Приволжского городского поселения, проживающим в частном секторе</w:t>
            </w:r>
          </w:p>
        </w:tc>
        <w:tc>
          <w:tcPr>
            <w:tcW w:w="2041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МКУ </w:t>
            </w:r>
            <w:r w:rsidR="000A2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МФЦ. </w:t>
            </w: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делами</w:t>
            </w:r>
            <w:r w:rsidR="000A2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798" w:type="dxa"/>
          </w:tcPr>
          <w:p w:rsidR="00C43612" w:rsidRPr="00C43612" w:rsidRDefault="00C06B41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C43612" w:rsidRPr="00C436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C43612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r w:rsidR="00C43612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Приволжского муниципального района от 17.11.2016 N 769-п </w:t>
            </w:r>
            <w:r w:rsidR="000A2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43612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административного регламента предоставления муниципальной услуги </w:t>
            </w:r>
            <w:r w:rsidR="000A2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43612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справок о регистрации по месту жительства гражданам Приволжского городского поселения, проживающим в частном секторе</w:t>
            </w:r>
            <w:r w:rsidR="000A2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5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Физические лица, </w:t>
            </w: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проживающие по месту жительства на территории муниципального образования "Приволжское городское поселение"</w:t>
            </w:r>
          </w:p>
        </w:tc>
        <w:tc>
          <w:tcPr>
            <w:tcW w:w="2410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Выдача справки о </w:t>
            </w: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регистрации по месту жительства либо письменное уведомление с мотивированным отказом в выдаче справки</w:t>
            </w:r>
          </w:p>
        </w:tc>
        <w:tc>
          <w:tcPr>
            <w:tcW w:w="1701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Бесплатная</w:t>
            </w:r>
          </w:p>
        </w:tc>
      </w:tr>
      <w:tr w:rsidR="00C43612" w:rsidRPr="00C43612" w:rsidTr="00C43612">
        <w:tc>
          <w:tcPr>
            <w:tcW w:w="510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665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справок об отсутствии постоянно и временно проживающих граждан в жилом помещении (доме) гражданам Приволжского городского поселения и сельских поселений Приволжского муниципального района</w:t>
            </w:r>
          </w:p>
        </w:tc>
        <w:tc>
          <w:tcPr>
            <w:tcW w:w="2041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</w:t>
            </w:r>
            <w:r w:rsidR="000A2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МФЦ. Управление делами</w:t>
            </w:r>
            <w:r w:rsidR="000A2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798" w:type="dxa"/>
          </w:tcPr>
          <w:p w:rsidR="00C43612" w:rsidRPr="00C43612" w:rsidRDefault="00C06B41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="00C43612" w:rsidRPr="00C436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C43612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Приволжского муниципального района от 19.02.2018 N 125-п </w:t>
            </w:r>
            <w:r w:rsidR="000A2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43612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административного регламента предоставления муниципальной услуги </w:t>
            </w:r>
            <w:r w:rsidR="000A2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43612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справок об отсутствии постоянно и временно проживающих граждан в жилом помещении (доме) гражданам Приволжского городского поселения и сельских поселений Приволжского муниципального района</w:t>
            </w:r>
            <w:r w:rsidR="000A2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5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лица, проживающие по месту жительства на территории муниципальных образований Приволжского муниципального района </w:t>
            </w:r>
            <w:r w:rsidR="000A2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Приволжское городское поселение, </w:t>
            </w:r>
            <w:proofErr w:type="spellStart"/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Ингарское</w:t>
            </w:r>
            <w:proofErr w:type="spellEnd"/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поселение, </w:t>
            </w:r>
            <w:proofErr w:type="spellStart"/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Новское</w:t>
            </w:r>
            <w:proofErr w:type="spellEnd"/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поселение, Рождественское сельское поселение</w:t>
            </w:r>
            <w:r w:rsidR="000A2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справки об отсутствии постоянно и временно проживающих граждан в жилом помещении (доме) гражданам Приволжского городского поселения и сельских поселений Приволжского муниципального района</w:t>
            </w:r>
          </w:p>
        </w:tc>
        <w:tc>
          <w:tcPr>
            <w:tcW w:w="1701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C43612" w:rsidRPr="00C43612" w:rsidTr="00C43612">
        <w:tc>
          <w:tcPr>
            <w:tcW w:w="510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665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личных подсобных хозяйств, расположенных на </w:t>
            </w: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территории Приволжского городского поселения, ведение </w:t>
            </w:r>
            <w:proofErr w:type="spellStart"/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похозяйственной</w:t>
            </w:r>
            <w:proofErr w:type="spellEnd"/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книги и выдача выписки из </w:t>
            </w:r>
            <w:proofErr w:type="spellStart"/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похозяйственной</w:t>
            </w:r>
            <w:proofErr w:type="spellEnd"/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книги</w:t>
            </w:r>
          </w:p>
        </w:tc>
        <w:tc>
          <w:tcPr>
            <w:tcW w:w="2041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МКУ </w:t>
            </w:r>
            <w:r w:rsidR="000A2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МФЦ. Управление делами</w:t>
            </w:r>
            <w:r w:rsidR="000A2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798" w:type="dxa"/>
          </w:tcPr>
          <w:p w:rsidR="00C43612" w:rsidRPr="00C43612" w:rsidRDefault="00C06B41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="00C43612" w:rsidRPr="00C436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C43612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Приволжского муниципального района от 07.04.2016 N 196-п </w:t>
            </w:r>
            <w:r w:rsidR="000A2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43612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</w:t>
            </w:r>
            <w:r w:rsidR="00C43612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утверждении административного регламента по предоставлению муниципальной услуги </w:t>
            </w:r>
            <w:r w:rsidR="000A2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43612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личных подсобных хозяйств, расположенных на территории Приволжского городского поселения, ведение </w:t>
            </w:r>
            <w:proofErr w:type="spellStart"/>
            <w:r w:rsidR="00C43612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похозяйственной</w:t>
            </w:r>
            <w:proofErr w:type="spellEnd"/>
            <w:r w:rsidR="00C43612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книги и выдача выписки из </w:t>
            </w:r>
            <w:proofErr w:type="spellStart"/>
            <w:r w:rsidR="00C43612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похозяйственной</w:t>
            </w:r>
            <w:proofErr w:type="spellEnd"/>
            <w:r w:rsidR="00C43612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книги</w:t>
            </w:r>
            <w:r w:rsidR="000A2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5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Физические лица</w:t>
            </w:r>
          </w:p>
        </w:tc>
        <w:tc>
          <w:tcPr>
            <w:tcW w:w="2410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учет личного подсобного хозяйства (ЛПХ) и ведение </w:t>
            </w:r>
            <w:proofErr w:type="spellStart"/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похозяйственной</w:t>
            </w:r>
            <w:proofErr w:type="spellEnd"/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книги;</w:t>
            </w:r>
          </w:p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выдача выписки из </w:t>
            </w:r>
            <w:proofErr w:type="spellStart"/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похозяйственной</w:t>
            </w:r>
            <w:proofErr w:type="spellEnd"/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книги о наличии у гражданина права на земельный участок;</w:t>
            </w:r>
          </w:p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выписку из </w:t>
            </w:r>
            <w:proofErr w:type="spellStart"/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похозяйственной</w:t>
            </w:r>
            <w:proofErr w:type="spellEnd"/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книги о наличии у гражданина земельного участка для ведения ЛПХ, жилых и нежилых строений, домашних животных, технических средств;</w:t>
            </w:r>
          </w:p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письмо, содержащее мотивированный отказ в предоставлении муниципальной услуги</w:t>
            </w:r>
          </w:p>
        </w:tc>
        <w:tc>
          <w:tcPr>
            <w:tcW w:w="1701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Бесплатная</w:t>
            </w:r>
          </w:p>
        </w:tc>
      </w:tr>
      <w:tr w:rsidR="00C43612" w:rsidRPr="00C43612" w:rsidTr="00C43612">
        <w:tc>
          <w:tcPr>
            <w:tcW w:w="510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665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документальной архивной информации по запросам</w:t>
            </w:r>
          </w:p>
        </w:tc>
        <w:tc>
          <w:tcPr>
            <w:tcW w:w="2041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</w:t>
            </w:r>
            <w:r w:rsidR="000A2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МФЦ. Управление делами</w:t>
            </w:r>
            <w:r w:rsidR="000A2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798" w:type="dxa"/>
          </w:tcPr>
          <w:p w:rsidR="00C43612" w:rsidRPr="00C43612" w:rsidRDefault="00C06B41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="00C43612" w:rsidRPr="00C436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C43612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Приволжского муниципального района от 29.12.2015 N 1105-п </w:t>
            </w:r>
            <w:r w:rsidR="0061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43612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административного регламента по предоставлению муниципальной услуги </w:t>
            </w:r>
            <w:r w:rsidR="0061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43612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документальной архивной информации по запросам</w:t>
            </w:r>
            <w:r w:rsidR="0061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5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лица, индивидуальные предприниматели, юридические лица</w:t>
            </w:r>
          </w:p>
        </w:tc>
        <w:tc>
          <w:tcPr>
            <w:tcW w:w="2410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выдача копий (дубликатов) архивных документов;</w:t>
            </w:r>
          </w:p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отказ в выдаче запрашиваемых копий (дубликатов) архивных документов с указанием причины отказа</w:t>
            </w:r>
          </w:p>
        </w:tc>
        <w:tc>
          <w:tcPr>
            <w:tcW w:w="1701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C43612" w:rsidRPr="00C43612" w:rsidTr="00C43612">
        <w:tc>
          <w:tcPr>
            <w:tcW w:w="510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</w:t>
            </w:r>
          </w:p>
        </w:tc>
        <w:tc>
          <w:tcPr>
            <w:tcW w:w="2665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документов на архивное хранение от физических и юридических лиц</w:t>
            </w:r>
          </w:p>
        </w:tc>
        <w:tc>
          <w:tcPr>
            <w:tcW w:w="2041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</w:t>
            </w:r>
            <w:r w:rsidR="0061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МФЦ. Управление делами</w:t>
            </w:r>
            <w:r w:rsidR="0061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798" w:type="dxa"/>
          </w:tcPr>
          <w:p w:rsidR="00C43612" w:rsidRPr="00C43612" w:rsidRDefault="00C06B41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="00C43612" w:rsidRPr="00C436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C43612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Приволжского муниципального района от 13.04.2018 N 238-п </w:t>
            </w:r>
            <w:r w:rsidR="0061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43612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административного регламента предоставления муниципальной услуги </w:t>
            </w:r>
            <w:r w:rsidR="0061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43612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документов на архивное хранение от физических и юридических лиц</w:t>
            </w:r>
            <w:r w:rsidR="0061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5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и физические лица</w:t>
            </w:r>
          </w:p>
        </w:tc>
        <w:tc>
          <w:tcPr>
            <w:tcW w:w="2410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документов на постоянное хранение</w:t>
            </w:r>
          </w:p>
        </w:tc>
        <w:tc>
          <w:tcPr>
            <w:tcW w:w="1701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C43612" w:rsidRPr="00C43612" w:rsidTr="00C43612">
        <w:tc>
          <w:tcPr>
            <w:tcW w:w="510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665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письменных разъяснений налогоплательщикам по вопросам применения муниципальных правовых актов о местных налогах и сборах</w:t>
            </w:r>
          </w:p>
        </w:tc>
        <w:tc>
          <w:tcPr>
            <w:tcW w:w="2041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Приволжского муниципального района</w:t>
            </w:r>
          </w:p>
        </w:tc>
        <w:tc>
          <w:tcPr>
            <w:tcW w:w="3798" w:type="dxa"/>
          </w:tcPr>
          <w:p w:rsidR="00C43612" w:rsidRPr="00C43612" w:rsidRDefault="00C06B41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="00C43612" w:rsidRPr="00C436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C43612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Приволжского муниципального района от 29.11.2016 N 798-п </w:t>
            </w:r>
            <w:r w:rsidR="0061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43612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административного регламента по предоставлению муниципальной услуги </w:t>
            </w:r>
            <w:r w:rsidR="0061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43612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письменных разъяснений налогоплательщикам по вопросам применения муниципальных правовых актов о местных налогах и сборах</w:t>
            </w:r>
            <w:r w:rsidR="0061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5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и физические лица</w:t>
            </w:r>
          </w:p>
        </w:tc>
        <w:tc>
          <w:tcPr>
            <w:tcW w:w="2410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письменных разъяснений налогоплательщикам и налоговым агентам по вопросам применения нормативных правовых актов о местных налогах и сборах</w:t>
            </w:r>
          </w:p>
        </w:tc>
        <w:tc>
          <w:tcPr>
            <w:tcW w:w="1701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C43612" w:rsidRPr="00C43612" w:rsidTr="00C43612">
        <w:tc>
          <w:tcPr>
            <w:tcW w:w="510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665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информации о порядке проведения государственной (итоговой)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</w:t>
            </w: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экзамена, а также информации из баз данных субъектов Российской Федерации об участниках единого государственного экзамена и о результатах единого государственного экзамена</w:t>
            </w:r>
          </w:p>
        </w:tc>
        <w:tc>
          <w:tcPr>
            <w:tcW w:w="2041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казенное учреждение отдел образования администрации Приволжского муниципального района</w:t>
            </w:r>
          </w:p>
        </w:tc>
        <w:tc>
          <w:tcPr>
            <w:tcW w:w="3798" w:type="dxa"/>
          </w:tcPr>
          <w:p w:rsidR="00C43612" w:rsidRPr="00C43612" w:rsidRDefault="00C06B41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="00C43612" w:rsidRPr="00C436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C43612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Приволжского муниципального района от 19.12.2016 N 856-п </w:t>
            </w:r>
            <w:r w:rsidR="0061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43612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административных регламентов по предоставлению муниципальных услуг МКУ отделом образования и муниципальными учреждениями образования Приволжского муниципального района</w:t>
            </w:r>
            <w:r w:rsidR="0061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5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410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информации</w:t>
            </w:r>
          </w:p>
        </w:tc>
        <w:tc>
          <w:tcPr>
            <w:tcW w:w="1701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C43612" w:rsidRPr="00C43612" w:rsidTr="00C43612">
        <w:tc>
          <w:tcPr>
            <w:tcW w:w="510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2665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об организации общедоступного и бесплатного начального общего, основного общего, среднего общего образования, дополнительного образования по основным общеобразовательным программам в общеобразовательных учреждениях Приволжского муниципального района</w:t>
            </w:r>
          </w:p>
        </w:tc>
        <w:tc>
          <w:tcPr>
            <w:tcW w:w="2041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отдел образования администрации Приволжского муниципального района</w:t>
            </w:r>
          </w:p>
        </w:tc>
        <w:tc>
          <w:tcPr>
            <w:tcW w:w="3798" w:type="dxa"/>
          </w:tcPr>
          <w:p w:rsidR="00C43612" w:rsidRPr="00C43612" w:rsidRDefault="00C06B41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="00C43612" w:rsidRPr="00C436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C43612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Приволжского муниципального района от 19.12.2016 N 856-п </w:t>
            </w:r>
            <w:r w:rsidR="0061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43612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административных регламентов по предоставлению муниципальных услуг МКУ отделом образования и муниципальными учреждениями образования Приволжского муниципального района</w:t>
            </w:r>
            <w:r w:rsidR="0061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5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410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информации</w:t>
            </w:r>
          </w:p>
        </w:tc>
        <w:tc>
          <w:tcPr>
            <w:tcW w:w="1701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C43612" w:rsidRPr="00C43612" w:rsidTr="00C43612">
        <w:tc>
          <w:tcPr>
            <w:tcW w:w="510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2665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заявлений, постановка на учет и зачисление детей в образовательные учреждения, реализующие основную </w:t>
            </w: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образовательную программу дошкольного образования</w:t>
            </w:r>
          </w:p>
        </w:tc>
        <w:tc>
          <w:tcPr>
            <w:tcW w:w="2041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Муниципальное казенное учреждение отдел образования администрации Приволжского </w:t>
            </w: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района</w:t>
            </w:r>
          </w:p>
        </w:tc>
        <w:tc>
          <w:tcPr>
            <w:tcW w:w="3798" w:type="dxa"/>
          </w:tcPr>
          <w:p w:rsidR="00C43612" w:rsidRPr="00C43612" w:rsidRDefault="00C06B41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="00C43612" w:rsidRPr="00C436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C43612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Приволжского муниципального района от 19.12.2016 N 856-п </w:t>
            </w:r>
            <w:r w:rsidR="0061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43612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административных регламентов по предоставлению муниципальных услуг МКУ </w:t>
            </w:r>
            <w:r w:rsidR="00C43612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отделом образования и муниципальными учреждениями образования Приволжского муниципального района</w:t>
            </w:r>
            <w:r w:rsidR="0061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5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Физические лица</w:t>
            </w:r>
          </w:p>
        </w:tc>
        <w:tc>
          <w:tcPr>
            <w:tcW w:w="2410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направления - путевки в образовательную организацию</w:t>
            </w:r>
          </w:p>
        </w:tc>
        <w:tc>
          <w:tcPr>
            <w:tcW w:w="1701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C43612" w:rsidRPr="00C43612" w:rsidTr="00C43612">
        <w:tc>
          <w:tcPr>
            <w:tcW w:w="510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2665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  <w:tc>
          <w:tcPr>
            <w:tcW w:w="2041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казенные общеобразовательные учреждения</w:t>
            </w:r>
          </w:p>
        </w:tc>
        <w:tc>
          <w:tcPr>
            <w:tcW w:w="3798" w:type="dxa"/>
          </w:tcPr>
          <w:p w:rsidR="00C43612" w:rsidRPr="00C43612" w:rsidRDefault="00C06B41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="00C43612" w:rsidRPr="00C436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C43612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Приволжского муниципального района от 19.12.2016 N 856-п </w:t>
            </w:r>
            <w:r w:rsidR="0061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43612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административных регламентов по предоставлению муниципальных услуг МКУ отделом образования и муниципальными учреждениями образования Приволжского муниципального района</w:t>
            </w:r>
            <w:r w:rsidR="0061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5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410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информации</w:t>
            </w:r>
          </w:p>
        </w:tc>
        <w:tc>
          <w:tcPr>
            <w:tcW w:w="1701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C43612" w:rsidRPr="00C43612" w:rsidTr="00C43612">
        <w:tc>
          <w:tcPr>
            <w:tcW w:w="510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2665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заявлений о зачислении в муниципальные образовательные организации, реализующие программы общего образования</w:t>
            </w:r>
          </w:p>
        </w:tc>
        <w:tc>
          <w:tcPr>
            <w:tcW w:w="2041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казенные общеобразовательные учреждения</w:t>
            </w:r>
          </w:p>
        </w:tc>
        <w:tc>
          <w:tcPr>
            <w:tcW w:w="3798" w:type="dxa"/>
          </w:tcPr>
          <w:p w:rsidR="00C43612" w:rsidRPr="00C43612" w:rsidRDefault="00C06B41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="00C43612" w:rsidRPr="00C436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C43612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Приволжского муниципального района от 19.12.2016 N 856-п </w:t>
            </w:r>
            <w:r w:rsidR="0061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43612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административных регламентов по предоставлению муниципальных услуг МКУ отделом образования и муниципальными учреждениями образования Приволжского муниципального района</w:t>
            </w:r>
            <w:r w:rsidR="0061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5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410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учащимся основных общеобразовательных программ, подтвержденное результатами ГИА, независимой оценкой качества образования (ЕГЭ)</w:t>
            </w:r>
          </w:p>
        </w:tc>
        <w:tc>
          <w:tcPr>
            <w:tcW w:w="1701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C43612" w:rsidRPr="00C43612" w:rsidTr="00FB25E2">
        <w:tc>
          <w:tcPr>
            <w:tcW w:w="15230" w:type="dxa"/>
            <w:gridSpan w:val="7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п.37 в ред. Постановления администрации Приволжского муниципального района от 14.04.2021 № 151-п</w:t>
            </w:r>
          </w:p>
        </w:tc>
      </w:tr>
      <w:tr w:rsidR="00C43612" w:rsidRPr="00C43612" w:rsidTr="00C43612">
        <w:tc>
          <w:tcPr>
            <w:tcW w:w="510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2665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общедоступного бесплатного дошкольного образования, присмотр и уход за детьми</w:t>
            </w:r>
          </w:p>
        </w:tc>
        <w:tc>
          <w:tcPr>
            <w:tcW w:w="2041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казенные общеобразовательные учреждения</w:t>
            </w:r>
          </w:p>
        </w:tc>
        <w:tc>
          <w:tcPr>
            <w:tcW w:w="3798" w:type="dxa"/>
          </w:tcPr>
          <w:p w:rsidR="00C43612" w:rsidRPr="00C43612" w:rsidRDefault="00C06B41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="00C43612" w:rsidRPr="00C436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C43612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Приволжского муниципального района от 19.12.2016 N 856-п </w:t>
            </w:r>
            <w:r w:rsidR="0061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43612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административных регламентов по предоставлению муниципальных услуг МКУ отделом образования и </w:t>
            </w:r>
            <w:r w:rsidR="00C43612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муниципальными учреждениями образования Приволжского муниципального района</w:t>
            </w:r>
            <w:r w:rsidR="0061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5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Физические лица</w:t>
            </w:r>
          </w:p>
        </w:tc>
        <w:tc>
          <w:tcPr>
            <w:tcW w:w="2410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бесплатного дошкольного образования в соответствии с федеральным государственным </w:t>
            </w: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образовательным стандартом;</w:t>
            </w:r>
          </w:p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присмотр и уход за детьми</w:t>
            </w:r>
          </w:p>
        </w:tc>
        <w:tc>
          <w:tcPr>
            <w:tcW w:w="1701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Общедоступное бесплатное дошкольное образование - бесплатно</w:t>
            </w:r>
          </w:p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 за детьми</w:t>
            </w:r>
          </w:p>
        </w:tc>
      </w:tr>
      <w:tr w:rsidR="00C43612" w:rsidRPr="00C43612" w:rsidTr="00C43612">
        <w:tc>
          <w:tcPr>
            <w:tcW w:w="510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2665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бесплатного дополнительного образования</w:t>
            </w:r>
          </w:p>
        </w:tc>
        <w:tc>
          <w:tcPr>
            <w:tcW w:w="2041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казенные учреждения дополнительного образования детей</w:t>
            </w:r>
          </w:p>
        </w:tc>
        <w:tc>
          <w:tcPr>
            <w:tcW w:w="3798" w:type="dxa"/>
          </w:tcPr>
          <w:p w:rsidR="00C43612" w:rsidRPr="00C43612" w:rsidRDefault="00C06B41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="00C43612" w:rsidRPr="00C436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C43612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Приволжского муниципального района от 19.12.2016 N 856-п </w:t>
            </w:r>
            <w:r w:rsidR="0061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43612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административных регламентов по предоставлению муниципальных услуг МКУ отделом образования и муниципальными учреждениями образования Приволжского муниципального района</w:t>
            </w:r>
            <w:r w:rsidR="0061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5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410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образовательных программ дополнительного образования с последующей выдачей:</w:t>
            </w:r>
          </w:p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зачетная квалификационная книжка спортсменов типового образца, диплом выпускника ЦДЮТ, утвержденный на педагогическом совете</w:t>
            </w:r>
          </w:p>
        </w:tc>
        <w:tc>
          <w:tcPr>
            <w:tcW w:w="1701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C43612" w:rsidRPr="00C43612" w:rsidTr="00C43612">
        <w:tc>
          <w:tcPr>
            <w:tcW w:w="510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2665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в каникулярное время</w:t>
            </w:r>
          </w:p>
        </w:tc>
        <w:tc>
          <w:tcPr>
            <w:tcW w:w="2041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казенные общеобразовательные учреждения</w:t>
            </w:r>
          </w:p>
        </w:tc>
        <w:tc>
          <w:tcPr>
            <w:tcW w:w="3798" w:type="dxa"/>
          </w:tcPr>
          <w:p w:rsidR="00C43612" w:rsidRPr="00C43612" w:rsidRDefault="00C06B41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="00C43612" w:rsidRPr="00C436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C43612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Приволжского муниципального района от 19.12.2016 N 856-п </w:t>
            </w:r>
            <w:r w:rsidR="0061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43612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административных регламентов по предоставлению муниципальных услуг МКУ отделом образования и муниципальными учреждениями образования Приволжского муниципального района</w:t>
            </w:r>
            <w:r w:rsidR="0061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5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410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 реестр на отдых и оздоровление</w:t>
            </w:r>
          </w:p>
        </w:tc>
        <w:tc>
          <w:tcPr>
            <w:tcW w:w="1701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C43612" w:rsidRPr="00C43612" w:rsidTr="00C43612">
        <w:tc>
          <w:tcPr>
            <w:tcW w:w="510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2665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подвоза учащихся</w:t>
            </w:r>
          </w:p>
        </w:tc>
        <w:tc>
          <w:tcPr>
            <w:tcW w:w="2041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казенные </w:t>
            </w: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общеобразовательные учреждения,</w:t>
            </w:r>
          </w:p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"Школьник</w:t>
            </w:r>
          </w:p>
        </w:tc>
        <w:tc>
          <w:tcPr>
            <w:tcW w:w="3798" w:type="dxa"/>
          </w:tcPr>
          <w:p w:rsidR="00C43612" w:rsidRPr="00C43612" w:rsidRDefault="00C06B41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="00C43612" w:rsidRPr="00C436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C43612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Приволжского муниципального </w:t>
            </w:r>
            <w:r w:rsidR="00C43612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района от 19.12.2016 N 856-п </w:t>
            </w:r>
            <w:r w:rsidR="0061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43612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административных регламентов по предоставлению муниципальных услуг МКУ отделом образования и муниципальными учреждениями образования Приволжского муниципального района</w:t>
            </w:r>
            <w:r w:rsidR="0061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5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Учащиеся, муниципальных </w:t>
            </w: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общеобразовательных учреждений Приволжского муниципального района</w:t>
            </w:r>
          </w:p>
        </w:tc>
        <w:tc>
          <w:tcPr>
            <w:tcW w:w="2410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Доставка общеобразовательны</w:t>
            </w: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 учреждениям Приволжского муниципального района и иным учреждениям в соответствии с учебным планом в течение всего учебного года</w:t>
            </w:r>
          </w:p>
        </w:tc>
        <w:tc>
          <w:tcPr>
            <w:tcW w:w="1701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Бесплатная</w:t>
            </w:r>
          </w:p>
        </w:tc>
      </w:tr>
      <w:tr w:rsidR="00C43612" w:rsidRPr="00C43612" w:rsidTr="00C43612">
        <w:tc>
          <w:tcPr>
            <w:tcW w:w="510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2665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 школьников</w:t>
            </w:r>
          </w:p>
        </w:tc>
        <w:tc>
          <w:tcPr>
            <w:tcW w:w="2041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казенные общеобразовательные учреждения</w:t>
            </w:r>
          </w:p>
        </w:tc>
        <w:tc>
          <w:tcPr>
            <w:tcW w:w="3798" w:type="dxa"/>
          </w:tcPr>
          <w:p w:rsidR="00C43612" w:rsidRPr="00C43612" w:rsidRDefault="00C06B41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="00C43612" w:rsidRPr="00C436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C43612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Приволжского муниципального района от 19.12.2016 N 856-п </w:t>
            </w:r>
            <w:r w:rsidR="0061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43612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административных регламентов по предоставлению муниципальных услуг МКУ отделом образования и муниципальными учреждениями образования Приволжского муниципального района</w:t>
            </w:r>
            <w:r w:rsidR="0061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5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1 - 4 классов</w:t>
            </w:r>
          </w:p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5 - 11 классов, относящиеся к льготной категории: "дети из малообеспеченных семей", "дети из многодетных семей", "дети-инвалиды", "дети, находящиеся под опекой", "состоящие на учете в противотуберкулезном диспансере", "дети, находящиеся в трудной жизненной ситуации"</w:t>
            </w:r>
          </w:p>
        </w:tc>
        <w:tc>
          <w:tcPr>
            <w:tcW w:w="2410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об организации питания</w:t>
            </w:r>
          </w:p>
        </w:tc>
        <w:tc>
          <w:tcPr>
            <w:tcW w:w="1701" w:type="dxa"/>
          </w:tcPr>
          <w:p w:rsidR="00C43612" w:rsidRPr="00C43612" w:rsidRDefault="00C43612" w:rsidP="00C43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C43612" w:rsidRPr="00C43612" w:rsidTr="00C43612">
        <w:tc>
          <w:tcPr>
            <w:tcW w:w="510" w:type="dxa"/>
          </w:tcPr>
          <w:p w:rsidR="00C43612" w:rsidRPr="004734BE" w:rsidRDefault="00C43612" w:rsidP="00C436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665" w:type="dxa"/>
          </w:tcPr>
          <w:p w:rsidR="00C43612" w:rsidRPr="002D1D1C" w:rsidRDefault="00C43612" w:rsidP="00C4361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D1D1C">
              <w:rPr>
                <w:rFonts w:ascii="Times New Roman" w:eastAsia="Calibri" w:hAnsi="Times New Roman" w:cs="Times New Roman"/>
                <w:sz w:val="24"/>
                <w:szCs w:val="24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2041" w:type="dxa"/>
          </w:tcPr>
          <w:p w:rsidR="00C43612" w:rsidRPr="004734BE" w:rsidRDefault="00C43612" w:rsidP="00C4361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управлению муниципальным имуществом администрации Приволжского муниципального района</w:t>
            </w:r>
          </w:p>
        </w:tc>
        <w:tc>
          <w:tcPr>
            <w:tcW w:w="3798" w:type="dxa"/>
          </w:tcPr>
          <w:p w:rsidR="00C43612" w:rsidRPr="004734BE" w:rsidRDefault="00C43612" w:rsidP="00C43612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4734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администрации Приволжского муниципального района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4734B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 w:rsidRPr="004734BE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4734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116</w:t>
            </w:r>
            <w:r w:rsidRPr="004734BE">
              <w:rPr>
                <w:rFonts w:ascii="Times New Roman" w:eastAsia="Calibri" w:hAnsi="Times New Roman" w:cs="Times New Roman"/>
                <w:sz w:val="24"/>
                <w:szCs w:val="24"/>
              </w:rPr>
              <w:t>-п «Об утверждении административного регламента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734BE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4734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муниципальной услуги «</w:t>
            </w:r>
            <w:r w:rsidRPr="002D1D1C">
              <w:rPr>
                <w:rFonts w:ascii="Times New Roman" w:eastAsia="Calibri" w:hAnsi="Times New Roman" w:cs="Times New Roman"/>
                <w:sz w:val="24"/>
                <w:szCs w:val="24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  <w:r w:rsidRPr="004734B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</w:tcPr>
          <w:p w:rsidR="00C43612" w:rsidRPr="004734BE" w:rsidRDefault="00C43612" w:rsidP="00C43612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2410" w:type="dxa"/>
          </w:tcPr>
          <w:p w:rsidR="00C43612" w:rsidRPr="004734BE" w:rsidRDefault="00C43612" w:rsidP="00C43612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собственности/ Решение об отказе в заключении соглашения о перераспределении земельных участков</w:t>
            </w:r>
            <w:r w:rsidRPr="00473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C43612" w:rsidRPr="004734BE" w:rsidRDefault="00C43612" w:rsidP="00C4361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734BE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Бесплатная</w:t>
            </w:r>
          </w:p>
        </w:tc>
      </w:tr>
      <w:tr w:rsidR="00C43612" w:rsidRPr="00C43612" w:rsidTr="00FB25E2">
        <w:tc>
          <w:tcPr>
            <w:tcW w:w="15230" w:type="dxa"/>
            <w:gridSpan w:val="7"/>
          </w:tcPr>
          <w:p w:rsidR="00C43612" w:rsidRPr="00C43612" w:rsidRDefault="00C43612" w:rsidP="00C436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4361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п.43 введен Постановлением администрации Приволжского муниципального района от 23.03.2022 №134-п</w:t>
            </w:r>
          </w:p>
        </w:tc>
      </w:tr>
      <w:tr w:rsidR="00C43612" w:rsidRPr="00C43612" w:rsidTr="00C43612">
        <w:tc>
          <w:tcPr>
            <w:tcW w:w="510" w:type="dxa"/>
          </w:tcPr>
          <w:p w:rsidR="00C43612" w:rsidRPr="00613F02" w:rsidRDefault="00C43612" w:rsidP="00C43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F02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665" w:type="dxa"/>
          </w:tcPr>
          <w:p w:rsidR="00C43612" w:rsidRPr="00613F02" w:rsidRDefault="00C43612" w:rsidP="00C43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F0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2041" w:type="dxa"/>
          </w:tcPr>
          <w:p w:rsidR="00C43612" w:rsidRPr="00613F02" w:rsidRDefault="00C43612" w:rsidP="00C43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F0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физической культуры и спорта «Арена» Приволжского муниципального района</w:t>
            </w:r>
          </w:p>
        </w:tc>
        <w:tc>
          <w:tcPr>
            <w:tcW w:w="3798" w:type="dxa"/>
          </w:tcPr>
          <w:p w:rsidR="00C43612" w:rsidRPr="00613F02" w:rsidRDefault="00C43612" w:rsidP="00C43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F02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Приволжского муниципального района от 28.04.2022 № 207-п «Об утверждении административного регламента предоставления муниципальной услуги «Организация и проведение официальных физкультурно-оздоровительных и спортивных мероприятий»</w:t>
            </w:r>
          </w:p>
        </w:tc>
        <w:tc>
          <w:tcPr>
            <w:tcW w:w="2105" w:type="dxa"/>
          </w:tcPr>
          <w:p w:rsidR="00C43612" w:rsidRPr="00613F02" w:rsidRDefault="00C43612" w:rsidP="00C43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F02"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</w:t>
            </w:r>
          </w:p>
        </w:tc>
        <w:tc>
          <w:tcPr>
            <w:tcW w:w="2410" w:type="dxa"/>
          </w:tcPr>
          <w:p w:rsidR="00C43612" w:rsidRPr="00613F02" w:rsidRDefault="00C43612" w:rsidP="00C43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F02">
              <w:rPr>
                <w:rFonts w:ascii="Times New Roman" w:hAnsi="Times New Roman" w:cs="Times New Roman"/>
                <w:sz w:val="24"/>
                <w:szCs w:val="24"/>
              </w:rPr>
              <w:t>- организация и проведение физкультурно-оздоровительных и спортивных мероприятий;</w:t>
            </w:r>
          </w:p>
          <w:p w:rsidR="00C43612" w:rsidRPr="00613F02" w:rsidRDefault="00C43612" w:rsidP="00C43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F02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потребностей получателя в поддержании и укреплении здоровья, а также проведении досуга при посещении спортивных </w:t>
            </w:r>
            <w:r w:rsidRPr="00613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мероприятий;</w:t>
            </w:r>
          </w:p>
          <w:p w:rsidR="00C43612" w:rsidRPr="00613F02" w:rsidRDefault="00C43612" w:rsidP="00C43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F02">
              <w:rPr>
                <w:rFonts w:ascii="Times New Roman" w:hAnsi="Times New Roman" w:cs="Times New Roman"/>
                <w:sz w:val="24"/>
                <w:szCs w:val="24"/>
              </w:rPr>
              <w:t>- обеспечение потребностей получателя в повышении качества и доступности проводимых спортивных мероприятий;</w:t>
            </w:r>
          </w:p>
          <w:p w:rsidR="00C43612" w:rsidRPr="00613F02" w:rsidRDefault="00C43612" w:rsidP="00C43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F02">
              <w:rPr>
                <w:rFonts w:ascii="Times New Roman" w:hAnsi="Times New Roman" w:cs="Times New Roman"/>
                <w:sz w:val="24"/>
                <w:szCs w:val="24"/>
              </w:rPr>
              <w:t>- удовлетворение потребностей потребителя в достижении спортивных результатов;</w:t>
            </w:r>
          </w:p>
          <w:p w:rsidR="00C43612" w:rsidRPr="00613F02" w:rsidRDefault="00C43612" w:rsidP="00C43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F02">
              <w:rPr>
                <w:rFonts w:ascii="Times New Roman" w:hAnsi="Times New Roman" w:cs="Times New Roman"/>
                <w:sz w:val="24"/>
                <w:szCs w:val="24"/>
              </w:rPr>
              <w:t>- поэтапное внедрение сдачи нормативов Комплекса ГТО для всех возрастов населения.</w:t>
            </w:r>
          </w:p>
        </w:tc>
        <w:tc>
          <w:tcPr>
            <w:tcW w:w="1701" w:type="dxa"/>
          </w:tcPr>
          <w:p w:rsidR="00C43612" w:rsidRPr="00613F02" w:rsidRDefault="00C43612" w:rsidP="00C436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3612" w:rsidRPr="00C43612" w:rsidTr="00FB25E2">
        <w:tc>
          <w:tcPr>
            <w:tcW w:w="15230" w:type="dxa"/>
            <w:gridSpan w:val="7"/>
          </w:tcPr>
          <w:p w:rsidR="00C43612" w:rsidRPr="00613F02" w:rsidRDefault="00613F02" w:rsidP="00C436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13F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  <w:r w:rsidR="00C43612" w:rsidRPr="00613F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.44 введен Постановление администрации Приволжского муниципального района от 13.05.2022 № 231-п</w:t>
            </w:r>
          </w:p>
        </w:tc>
      </w:tr>
      <w:tr w:rsidR="00C43612" w:rsidRPr="00C43612" w:rsidTr="00C43612">
        <w:tc>
          <w:tcPr>
            <w:tcW w:w="510" w:type="dxa"/>
          </w:tcPr>
          <w:p w:rsidR="00C43612" w:rsidRPr="00613F02" w:rsidRDefault="00C43612" w:rsidP="00C43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F02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665" w:type="dxa"/>
          </w:tcPr>
          <w:p w:rsidR="00C43612" w:rsidRPr="00613F02" w:rsidRDefault="00C43612" w:rsidP="00C43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F02">
              <w:rPr>
                <w:rFonts w:ascii="Times New Roman" w:hAnsi="Times New Roman" w:cs="Times New Roman"/>
                <w:sz w:val="24"/>
                <w:szCs w:val="24"/>
              </w:rPr>
              <w:t>Запись на обзорные, тематические и интерактивные экскурсии</w:t>
            </w:r>
          </w:p>
        </w:tc>
        <w:tc>
          <w:tcPr>
            <w:tcW w:w="2041" w:type="dxa"/>
          </w:tcPr>
          <w:p w:rsidR="00C43612" w:rsidRPr="00613F02" w:rsidRDefault="00C43612" w:rsidP="00C43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F0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«Городской дом культуры» Приволжского городского поселения Ивановской области</w:t>
            </w:r>
          </w:p>
        </w:tc>
        <w:tc>
          <w:tcPr>
            <w:tcW w:w="3798" w:type="dxa"/>
          </w:tcPr>
          <w:p w:rsidR="00C43612" w:rsidRPr="00613F02" w:rsidRDefault="00C43612" w:rsidP="00C43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F02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Приволжского муниципального района от 28.04.2022 № 201-п «Об утверждении административного регламента предоставления муниципальной услуги «Запись на обзорные, тематические и интерактивные экскурсии»</w:t>
            </w:r>
          </w:p>
        </w:tc>
        <w:tc>
          <w:tcPr>
            <w:tcW w:w="2105" w:type="dxa"/>
          </w:tcPr>
          <w:p w:rsidR="00C43612" w:rsidRPr="00613F02" w:rsidRDefault="00C43612" w:rsidP="00C43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F02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2410" w:type="dxa"/>
          </w:tcPr>
          <w:p w:rsidR="00C43612" w:rsidRPr="00613F02" w:rsidRDefault="00C43612" w:rsidP="00C43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F02">
              <w:rPr>
                <w:rFonts w:ascii="Times New Roman" w:hAnsi="Times New Roman" w:cs="Times New Roman"/>
                <w:sz w:val="24"/>
                <w:szCs w:val="24"/>
              </w:rPr>
              <w:t xml:space="preserve">запись на обзорные, тематические и интерактивные экскурсии или </w:t>
            </w:r>
          </w:p>
          <w:p w:rsidR="00C43612" w:rsidRPr="00613F02" w:rsidRDefault="00C43612" w:rsidP="00C43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F02">
              <w:rPr>
                <w:rFonts w:ascii="Times New Roman" w:hAnsi="Times New Roman" w:cs="Times New Roman"/>
                <w:sz w:val="24"/>
                <w:szCs w:val="24"/>
              </w:rPr>
              <w:t>мотивированный отказ в предоставлении муниципальной услуги</w:t>
            </w:r>
          </w:p>
        </w:tc>
        <w:tc>
          <w:tcPr>
            <w:tcW w:w="1701" w:type="dxa"/>
          </w:tcPr>
          <w:p w:rsidR="00C43612" w:rsidRPr="00613F02" w:rsidRDefault="00C43612" w:rsidP="00C43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F02"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</w:tr>
      <w:tr w:rsidR="00613F02" w:rsidRPr="00C43612" w:rsidTr="00F02AA6">
        <w:tc>
          <w:tcPr>
            <w:tcW w:w="15230" w:type="dxa"/>
            <w:gridSpan w:val="7"/>
          </w:tcPr>
          <w:p w:rsidR="00613F02" w:rsidRPr="00613F02" w:rsidRDefault="00613F02" w:rsidP="00C436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13F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п.45 введен Постановление администрации Приволжского муниципального района от 13.05.2022 № 231-п</w:t>
            </w:r>
          </w:p>
        </w:tc>
      </w:tr>
      <w:tr w:rsidR="00C43612" w:rsidRPr="00C43612" w:rsidTr="00C43612">
        <w:tc>
          <w:tcPr>
            <w:tcW w:w="510" w:type="dxa"/>
          </w:tcPr>
          <w:p w:rsidR="00C43612" w:rsidRPr="00613F02" w:rsidRDefault="00C43612" w:rsidP="00C43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F02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665" w:type="dxa"/>
          </w:tcPr>
          <w:p w:rsidR="00C43612" w:rsidRPr="00613F02" w:rsidRDefault="00C43612" w:rsidP="00C43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F02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времени и месте театральных представлений, филармонических и эстрадных концертов, гастрольных мероприятий театров и филармоний, киносеансов, анонсы данных мероприятий</w:t>
            </w:r>
          </w:p>
        </w:tc>
        <w:tc>
          <w:tcPr>
            <w:tcW w:w="2041" w:type="dxa"/>
          </w:tcPr>
          <w:p w:rsidR="00C43612" w:rsidRPr="00613F02" w:rsidRDefault="00C43612" w:rsidP="00C43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F0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«Городской дом культуры» Приволжского городского поселения Ивановской области</w:t>
            </w:r>
          </w:p>
        </w:tc>
        <w:tc>
          <w:tcPr>
            <w:tcW w:w="3798" w:type="dxa"/>
          </w:tcPr>
          <w:p w:rsidR="00C43612" w:rsidRPr="00613F02" w:rsidRDefault="00C43612" w:rsidP="00C43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F02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Приволжского муниципального района от 04.05.2022 № 208-п «Об утверждении административного регламента «Предоставление информации о времени и месте театральных представлений, филармонических и эстрадных концертов, гастрольных мероприятий театров и филармоний, киносеансов, анонсы данных мероприятий»</w:t>
            </w:r>
          </w:p>
        </w:tc>
        <w:tc>
          <w:tcPr>
            <w:tcW w:w="2105" w:type="dxa"/>
          </w:tcPr>
          <w:p w:rsidR="00C43612" w:rsidRPr="00613F02" w:rsidRDefault="00C43612" w:rsidP="00C43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F02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2410" w:type="dxa"/>
          </w:tcPr>
          <w:p w:rsidR="00C43612" w:rsidRPr="00613F02" w:rsidRDefault="00C43612" w:rsidP="00C43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F02">
              <w:rPr>
                <w:rFonts w:ascii="Times New Roman" w:hAnsi="Times New Roman" w:cs="Times New Roman"/>
                <w:sz w:val="24"/>
                <w:szCs w:val="24"/>
              </w:rPr>
              <w:t>получение Заявителем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проводимых исполнителем, анонсов данных мероприятий</w:t>
            </w:r>
            <w:r w:rsidRPr="00613F02">
              <w:rPr>
                <w:sz w:val="24"/>
                <w:szCs w:val="24"/>
              </w:rPr>
              <w:t xml:space="preserve"> </w:t>
            </w:r>
            <w:r w:rsidRPr="00613F02">
              <w:rPr>
                <w:rFonts w:ascii="Times New Roman" w:hAnsi="Times New Roman" w:cs="Times New Roman"/>
                <w:sz w:val="24"/>
                <w:szCs w:val="24"/>
              </w:rPr>
              <w:t xml:space="preserve">или мотивированный ответ о невозможности предоставления </w:t>
            </w:r>
            <w:proofErr w:type="gramStart"/>
            <w:r w:rsidRPr="00613F02">
              <w:rPr>
                <w:rFonts w:ascii="Times New Roman" w:hAnsi="Times New Roman" w:cs="Times New Roman"/>
                <w:sz w:val="24"/>
                <w:szCs w:val="24"/>
              </w:rPr>
              <w:t>запрашиваемой  информации</w:t>
            </w:r>
            <w:proofErr w:type="gramEnd"/>
            <w:r w:rsidRPr="00613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43612" w:rsidRPr="00613F02" w:rsidRDefault="00C43612" w:rsidP="00C43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F02"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</w:tr>
      <w:tr w:rsidR="00613F02" w:rsidRPr="00C43612" w:rsidTr="005C1149">
        <w:tc>
          <w:tcPr>
            <w:tcW w:w="15230" w:type="dxa"/>
            <w:gridSpan w:val="7"/>
          </w:tcPr>
          <w:p w:rsidR="00613F02" w:rsidRDefault="00613F02" w:rsidP="00C436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3F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п.4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  <w:r w:rsidRPr="00613F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введен Постановление администрации Приволжского муниципального района от 13.05.2022 № 231-п</w:t>
            </w:r>
          </w:p>
        </w:tc>
      </w:tr>
      <w:tr w:rsidR="00C43612" w:rsidRPr="00C43612" w:rsidTr="00C43612">
        <w:tc>
          <w:tcPr>
            <w:tcW w:w="510" w:type="dxa"/>
          </w:tcPr>
          <w:p w:rsidR="00C43612" w:rsidRPr="00613F02" w:rsidRDefault="00C43612" w:rsidP="00C43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F02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665" w:type="dxa"/>
          </w:tcPr>
          <w:p w:rsidR="00C43612" w:rsidRPr="00613F02" w:rsidRDefault="00C43612" w:rsidP="00C43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F02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проведении ярмарок, выставок народного творчества, ремесел</w:t>
            </w:r>
          </w:p>
        </w:tc>
        <w:tc>
          <w:tcPr>
            <w:tcW w:w="2041" w:type="dxa"/>
          </w:tcPr>
          <w:p w:rsidR="00C43612" w:rsidRPr="00613F02" w:rsidRDefault="00C43612" w:rsidP="00C43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F0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«Городской дом культуры» Приволжского городского поселения </w:t>
            </w:r>
            <w:r w:rsidRPr="00613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Ивановской области</w:t>
            </w:r>
          </w:p>
        </w:tc>
        <w:tc>
          <w:tcPr>
            <w:tcW w:w="3798" w:type="dxa"/>
          </w:tcPr>
          <w:p w:rsidR="00C43612" w:rsidRPr="00613F02" w:rsidRDefault="00C43612" w:rsidP="00C43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администрации Приволжского муниципального района от 04.05.2022 № 209-п «Об утверждении административного регламента «Предоставление информации о проведении ярмарок, выставок народного творчества, ремесел»</w:t>
            </w:r>
          </w:p>
        </w:tc>
        <w:tc>
          <w:tcPr>
            <w:tcW w:w="2105" w:type="dxa"/>
          </w:tcPr>
          <w:p w:rsidR="00C43612" w:rsidRPr="00613F02" w:rsidRDefault="00C43612" w:rsidP="00C43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F02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2410" w:type="dxa"/>
          </w:tcPr>
          <w:p w:rsidR="00C43612" w:rsidRPr="00613F02" w:rsidRDefault="00C43612" w:rsidP="00C4361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13F02">
              <w:rPr>
                <w:rFonts w:ascii="Times New Roman" w:eastAsia="SimSun" w:hAnsi="Times New Roman" w:cs="Times New Roman"/>
                <w:sz w:val="24"/>
                <w:szCs w:val="24"/>
              </w:rPr>
              <w:t>- информирование заинтересованных лиц о времени и месте проведения Учреждением ярмарок, выставок народного творчества, ремесел;</w:t>
            </w:r>
          </w:p>
          <w:p w:rsidR="00C43612" w:rsidRPr="00613F02" w:rsidRDefault="00C43612" w:rsidP="00C4361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13F02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- анонсирование проведения Учреждением ярмарок, выставок народного творчества, ремесел;</w:t>
            </w:r>
          </w:p>
          <w:p w:rsidR="00C43612" w:rsidRPr="00613F02" w:rsidRDefault="00C43612" w:rsidP="00C43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F02">
              <w:rPr>
                <w:rFonts w:ascii="Times New Roman" w:eastAsia="SimSun" w:hAnsi="Times New Roman" w:cs="Times New Roman"/>
                <w:sz w:val="24"/>
                <w:szCs w:val="24"/>
              </w:rPr>
              <w:t>- повышение эффективности оказания услуги посредством использования средств телефонной связи, электронной почты и Интернет-технологий в связи с оказанием муниципальной услуги;</w:t>
            </w:r>
          </w:p>
          <w:p w:rsidR="00C43612" w:rsidRPr="00613F02" w:rsidRDefault="00C43612" w:rsidP="00C4361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13F02">
              <w:rPr>
                <w:rFonts w:ascii="Times New Roman" w:eastAsia="SimSun" w:hAnsi="Times New Roman" w:cs="Times New Roman"/>
                <w:sz w:val="24"/>
                <w:szCs w:val="24"/>
              </w:rPr>
              <w:t>- обоснованный отказ в предоставлении муниципальной услуги;</w:t>
            </w:r>
          </w:p>
          <w:p w:rsidR="00C43612" w:rsidRPr="00613F02" w:rsidRDefault="00C43612" w:rsidP="00C43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3612" w:rsidRPr="00613F02" w:rsidRDefault="00C43612" w:rsidP="00C43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Бесплатная</w:t>
            </w:r>
          </w:p>
        </w:tc>
      </w:tr>
      <w:tr w:rsidR="00613F02" w:rsidRPr="00C43612" w:rsidTr="00481DB7">
        <w:tc>
          <w:tcPr>
            <w:tcW w:w="15230" w:type="dxa"/>
            <w:gridSpan w:val="7"/>
          </w:tcPr>
          <w:p w:rsidR="00613F02" w:rsidRPr="00613F02" w:rsidRDefault="00613F02" w:rsidP="00C43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F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п.4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</w:t>
            </w:r>
            <w:r w:rsidRPr="00613F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введен Постановление администрации Приволжского муниципального района от 13.05.2022 № 231-п</w:t>
            </w:r>
          </w:p>
        </w:tc>
      </w:tr>
    </w:tbl>
    <w:tbl>
      <w:tblPr>
        <w:tblStyle w:val="2"/>
        <w:tblW w:w="15168" w:type="dxa"/>
        <w:tblInd w:w="108" w:type="dxa"/>
        <w:tblLook w:val="04A0" w:firstRow="1" w:lastRow="0" w:firstColumn="1" w:lastColumn="0" w:noHBand="0" w:noVBand="1"/>
      </w:tblPr>
      <w:tblGrid>
        <w:gridCol w:w="516"/>
        <w:gridCol w:w="2516"/>
        <w:gridCol w:w="2213"/>
        <w:gridCol w:w="3686"/>
        <w:gridCol w:w="2126"/>
        <w:gridCol w:w="2410"/>
        <w:gridCol w:w="1701"/>
      </w:tblGrid>
      <w:tr w:rsidR="00FB114A" w:rsidRPr="00FB114A" w:rsidTr="00FB114A">
        <w:trPr>
          <w:trHeight w:val="220"/>
        </w:trPr>
        <w:tc>
          <w:tcPr>
            <w:tcW w:w="516" w:type="dxa"/>
          </w:tcPr>
          <w:p w:rsidR="00FB114A" w:rsidRPr="00FB114A" w:rsidRDefault="00FB114A" w:rsidP="00FB11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14A">
              <w:rPr>
                <w:rFonts w:ascii="Times New Roman" w:eastAsia="Calibri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516" w:type="dxa"/>
          </w:tcPr>
          <w:p w:rsidR="00FB114A" w:rsidRPr="00FB114A" w:rsidRDefault="00FB114A" w:rsidP="00FB11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14A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свидетельств об осуществлении перевозок</w:t>
            </w:r>
            <w:r w:rsidRPr="00FB11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14A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FB11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14A">
              <w:rPr>
                <w:rFonts w:ascii="Times New Roman" w:eastAsia="Times New Roman" w:hAnsi="Times New Roman" w:cs="Times New Roman"/>
                <w:sz w:val="24"/>
                <w:szCs w:val="24"/>
              </w:rPr>
              <w:t>маршруту</w:t>
            </w:r>
            <w:r w:rsidRPr="00FB11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14A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регулярных</w:t>
            </w:r>
            <w:r w:rsidRPr="00FB11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14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перевозок</w:t>
            </w:r>
            <w:r w:rsidRPr="00FB11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14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B11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14A">
              <w:rPr>
                <w:rFonts w:ascii="Times New Roman" w:eastAsia="Times New Roman" w:hAnsi="Times New Roman" w:cs="Times New Roman"/>
                <w:sz w:val="24"/>
                <w:szCs w:val="24"/>
              </w:rPr>
              <w:t>карт</w:t>
            </w:r>
            <w:r w:rsidRPr="00FB11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14A">
              <w:rPr>
                <w:rFonts w:ascii="Times New Roman" w:eastAsia="Times New Roman" w:hAnsi="Times New Roman" w:cs="Times New Roman"/>
                <w:sz w:val="24"/>
                <w:szCs w:val="24"/>
              </w:rPr>
              <w:t>маршрута</w:t>
            </w:r>
            <w:r w:rsidRPr="00FB11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14A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регулярных</w:t>
            </w:r>
            <w:r w:rsidRPr="00FB11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14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перевозок,</w:t>
            </w:r>
            <w:r w:rsidRPr="00FB11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14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переоформление</w:t>
            </w:r>
            <w:r w:rsidRPr="00FB11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14A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</w:t>
            </w:r>
            <w:r w:rsidRPr="00FB11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14A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FB11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1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осуществлении</w:t>
            </w:r>
            <w:r w:rsidRPr="00FB11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14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перевозок</w:t>
            </w:r>
            <w:r w:rsidRPr="00FB11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14A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FB11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14A">
              <w:rPr>
                <w:rFonts w:ascii="Times New Roman" w:eastAsia="Times New Roman" w:hAnsi="Times New Roman" w:cs="Times New Roman"/>
                <w:sz w:val="24"/>
                <w:szCs w:val="24"/>
              </w:rPr>
              <w:t>маршруту</w:t>
            </w:r>
            <w:r w:rsidRPr="00FB114A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B114A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регулярных</w:t>
            </w:r>
            <w:r w:rsidRPr="00FB11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14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перевозок</w:t>
            </w:r>
            <w:r w:rsidRPr="00FB11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14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B11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14A">
              <w:rPr>
                <w:rFonts w:ascii="Times New Roman" w:eastAsia="Times New Roman" w:hAnsi="Times New Roman" w:cs="Times New Roman"/>
                <w:sz w:val="24"/>
                <w:szCs w:val="24"/>
              </w:rPr>
              <w:t>карт</w:t>
            </w:r>
            <w:r w:rsidRPr="00FB11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14A">
              <w:rPr>
                <w:rFonts w:ascii="Times New Roman" w:eastAsia="Times New Roman" w:hAnsi="Times New Roman" w:cs="Times New Roman"/>
                <w:sz w:val="24"/>
                <w:szCs w:val="24"/>
              </w:rPr>
              <w:t>маршрута</w:t>
            </w:r>
            <w:r w:rsidRPr="00FB11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14A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регулярных</w:t>
            </w:r>
            <w:r w:rsidRPr="00FB11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14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перевозок</w:t>
            </w:r>
          </w:p>
        </w:tc>
        <w:tc>
          <w:tcPr>
            <w:tcW w:w="2213" w:type="dxa"/>
          </w:tcPr>
          <w:p w:rsidR="00FB114A" w:rsidRPr="00FB114A" w:rsidRDefault="00FB114A" w:rsidP="00FB11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1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Комитет экономики и закупок администрации Приволжского муниципального района</w:t>
            </w:r>
          </w:p>
        </w:tc>
        <w:tc>
          <w:tcPr>
            <w:tcW w:w="3686" w:type="dxa"/>
          </w:tcPr>
          <w:p w:rsidR="00FB114A" w:rsidRPr="00FB114A" w:rsidRDefault="00FB114A" w:rsidP="00FB11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14A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Приволжского муниципального района от 14.06.2022 №312-п «Об утверждении административного регламента предоставления муниципальной услуги «</w:t>
            </w:r>
            <w:r w:rsidRPr="00FB114A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свидетельств об осуществлении перевозок</w:t>
            </w:r>
            <w:r w:rsidRPr="00FB11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14A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FB11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14A">
              <w:rPr>
                <w:rFonts w:ascii="Times New Roman" w:eastAsia="Times New Roman" w:hAnsi="Times New Roman" w:cs="Times New Roman"/>
                <w:sz w:val="24"/>
                <w:szCs w:val="24"/>
              </w:rPr>
              <w:t>маршруту</w:t>
            </w:r>
            <w:r w:rsidRPr="00FB11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14A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регулярных</w:t>
            </w:r>
            <w:r w:rsidRPr="00FB11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14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перевозок</w:t>
            </w:r>
            <w:r w:rsidRPr="00FB11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14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B11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14A">
              <w:rPr>
                <w:rFonts w:ascii="Times New Roman" w:eastAsia="Times New Roman" w:hAnsi="Times New Roman" w:cs="Times New Roman"/>
                <w:sz w:val="24"/>
                <w:szCs w:val="24"/>
              </w:rPr>
              <w:t>карт</w:t>
            </w:r>
            <w:r w:rsidRPr="00FB11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14A">
              <w:rPr>
                <w:rFonts w:ascii="Times New Roman" w:eastAsia="Times New Roman" w:hAnsi="Times New Roman" w:cs="Times New Roman"/>
                <w:sz w:val="24"/>
                <w:szCs w:val="24"/>
              </w:rPr>
              <w:t>маршрута</w:t>
            </w:r>
            <w:r w:rsidRPr="00FB11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14A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регулярных</w:t>
            </w:r>
            <w:r w:rsidRPr="00FB11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1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перевозок,</w:t>
            </w:r>
            <w:r w:rsidRPr="00FB11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14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переоформление</w:t>
            </w:r>
            <w:r w:rsidRPr="00FB11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14A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</w:t>
            </w:r>
            <w:r w:rsidRPr="00FB11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14A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FB11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14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осуществлении</w:t>
            </w:r>
            <w:r w:rsidRPr="00FB11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14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перевозок</w:t>
            </w:r>
            <w:r w:rsidRPr="00FB11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14A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FB11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14A">
              <w:rPr>
                <w:rFonts w:ascii="Times New Roman" w:eastAsia="Times New Roman" w:hAnsi="Times New Roman" w:cs="Times New Roman"/>
                <w:sz w:val="24"/>
                <w:szCs w:val="24"/>
              </w:rPr>
              <w:t>маршруту</w:t>
            </w:r>
            <w:r w:rsidRPr="00FB114A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B114A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регулярных</w:t>
            </w:r>
            <w:r w:rsidRPr="00FB11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14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перевозок</w:t>
            </w:r>
            <w:r w:rsidRPr="00FB11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14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B11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14A">
              <w:rPr>
                <w:rFonts w:ascii="Times New Roman" w:eastAsia="Times New Roman" w:hAnsi="Times New Roman" w:cs="Times New Roman"/>
                <w:sz w:val="24"/>
                <w:szCs w:val="24"/>
              </w:rPr>
              <w:t>карт</w:t>
            </w:r>
            <w:r w:rsidRPr="00FB11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14A">
              <w:rPr>
                <w:rFonts w:ascii="Times New Roman" w:eastAsia="Times New Roman" w:hAnsi="Times New Roman" w:cs="Times New Roman"/>
                <w:sz w:val="24"/>
                <w:szCs w:val="24"/>
              </w:rPr>
              <w:t>маршрута</w:t>
            </w:r>
            <w:r w:rsidRPr="00FB11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14A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регулярных</w:t>
            </w:r>
            <w:r w:rsidRPr="00FB11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14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перевозок»</w:t>
            </w:r>
          </w:p>
        </w:tc>
        <w:tc>
          <w:tcPr>
            <w:tcW w:w="2126" w:type="dxa"/>
          </w:tcPr>
          <w:p w:rsidR="00FB114A" w:rsidRPr="00FB114A" w:rsidRDefault="00FB114A" w:rsidP="00FB11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1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Юридические</w:t>
            </w:r>
            <w:r w:rsidRPr="00FB11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14A">
              <w:rPr>
                <w:rFonts w:ascii="Times New Roman" w:eastAsia="Times New Roman" w:hAnsi="Times New Roman" w:cs="Times New Roman"/>
                <w:sz w:val="24"/>
                <w:szCs w:val="24"/>
              </w:rPr>
              <w:t>лица,</w:t>
            </w:r>
            <w:r w:rsidRPr="00FB11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14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</w:t>
            </w:r>
            <w:r w:rsidRPr="00FB11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14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предприниматели</w:t>
            </w:r>
            <w:r w:rsidRPr="00FB11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14A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 w:rsidRPr="00FB11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14A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уполномоченные</w:t>
            </w:r>
            <w:r w:rsidRPr="00FB11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14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</w:t>
            </w:r>
            <w:r w:rsidRPr="00FB11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14A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договора</w:t>
            </w:r>
            <w:r w:rsidRPr="00FB11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простого товарищества, имеющие право </w:t>
            </w:r>
            <w:r w:rsidRPr="00FB11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(лицензию)</w:t>
            </w:r>
            <w:r w:rsidRPr="00FB11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14A">
              <w:rPr>
                <w:rFonts w:ascii="Times New Roman" w:eastAsia="Times New Roman" w:hAnsi="Times New Roman" w:cs="Times New Roman"/>
                <w:sz w:val="24"/>
                <w:szCs w:val="24"/>
              </w:rPr>
              <w:t>на осуществление</w:t>
            </w:r>
            <w:r w:rsidRPr="00FB11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14A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автомобильных</w:t>
            </w:r>
            <w:r w:rsidRPr="00FB11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14A">
              <w:rPr>
                <w:rFonts w:ascii="Times New Roman" w:eastAsia="Times New Roman" w:hAnsi="Times New Roman" w:cs="Times New Roman"/>
                <w:sz w:val="24"/>
                <w:szCs w:val="24"/>
              </w:rPr>
              <w:t>пассажирских</w:t>
            </w:r>
            <w:r w:rsidRPr="00FB11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14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перевозок</w:t>
            </w:r>
            <w:r w:rsidRPr="00FB11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14A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FB11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14A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территории</w:t>
            </w:r>
            <w:r w:rsidRPr="00FB11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14A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2410" w:type="dxa"/>
          </w:tcPr>
          <w:p w:rsidR="00FB114A" w:rsidRPr="00FB114A" w:rsidRDefault="00FB114A" w:rsidP="00FB11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1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решение о предоставлении муниципальной услуги;</w:t>
            </w:r>
          </w:p>
          <w:p w:rsidR="00FB114A" w:rsidRPr="00FB114A" w:rsidRDefault="00FB114A" w:rsidP="00FB11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14A">
              <w:rPr>
                <w:rFonts w:ascii="Times New Roman" w:eastAsia="Calibri" w:hAnsi="Times New Roman" w:cs="Times New Roman"/>
                <w:sz w:val="24"/>
                <w:szCs w:val="24"/>
              </w:rPr>
              <w:t>- решение об отказе в предоставлении муниципальной услуги</w:t>
            </w:r>
          </w:p>
        </w:tc>
        <w:tc>
          <w:tcPr>
            <w:tcW w:w="1701" w:type="dxa"/>
          </w:tcPr>
          <w:p w:rsidR="00FB114A" w:rsidRPr="00FB114A" w:rsidRDefault="00FB114A" w:rsidP="00FB11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14A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Бесплатная</w:t>
            </w:r>
          </w:p>
        </w:tc>
      </w:tr>
      <w:tr w:rsidR="00FB114A" w:rsidRPr="00FB114A" w:rsidTr="0046390E">
        <w:trPr>
          <w:trHeight w:val="220"/>
        </w:trPr>
        <w:tc>
          <w:tcPr>
            <w:tcW w:w="15168" w:type="dxa"/>
            <w:gridSpan w:val="7"/>
          </w:tcPr>
          <w:p w:rsidR="00FB114A" w:rsidRPr="00FB114A" w:rsidRDefault="00FB114A" w:rsidP="00FB114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B11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п.48 введен Постановлением администрации Приволжского муниципального района от 29.06.2022 №351-п</w:t>
            </w:r>
          </w:p>
        </w:tc>
      </w:tr>
    </w:tbl>
    <w:p w:rsidR="006A0E6B" w:rsidRDefault="006A0E6B" w:rsidP="00080DCD">
      <w:pPr>
        <w:pStyle w:val="a6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</w:p>
    <w:p w:rsidR="006A0E6B" w:rsidRDefault="006A0E6B"/>
    <w:sectPr w:rsidR="006A0E6B" w:rsidSect="006A0E6B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6B41" w:rsidRDefault="00C06B41" w:rsidP="00600845">
      <w:pPr>
        <w:spacing w:after="0" w:line="240" w:lineRule="auto"/>
      </w:pPr>
      <w:r>
        <w:separator/>
      </w:r>
    </w:p>
  </w:endnote>
  <w:endnote w:type="continuationSeparator" w:id="0">
    <w:p w:rsidR="00C06B41" w:rsidRDefault="00C06B41" w:rsidP="00600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6B41" w:rsidRDefault="00C06B41" w:rsidP="00600845">
      <w:pPr>
        <w:spacing w:after="0" w:line="240" w:lineRule="auto"/>
      </w:pPr>
      <w:r>
        <w:separator/>
      </w:r>
    </w:p>
  </w:footnote>
  <w:footnote w:type="continuationSeparator" w:id="0">
    <w:p w:rsidR="00C06B41" w:rsidRDefault="00C06B41" w:rsidP="006008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AC6ABA"/>
    <w:multiLevelType w:val="multilevel"/>
    <w:tmpl w:val="BDE81CB2"/>
    <w:lvl w:ilvl="0">
      <w:start w:val="1"/>
      <w:numFmt w:val="decimal"/>
      <w:lvlText w:val="%1."/>
      <w:lvlJc w:val="left"/>
      <w:pPr>
        <w:ind w:left="1453" w:hanging="88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eastAsia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0481"/>
    <w:rsid w:val="000664D1"/>
    <w:rsid w:val="00080DCD"/>
    <w:rsid w:val="000A21B4"/>
    <w:rsid w:val="000D3DC6"/>
    <w:rsid w:val="0012586F"/>
    <w:rsid w:val="001B77BC"/>
    <w:rsid w:val="00247842"/>
    <w:rsid w:val="00275433"/>
    <w:rsid w:val="0028005B"/>
    <w:rsid w:val="00292971"/>
    <w:rsid w:val="002F460F"/>
    <w:rsid w:val="00320E0B"/>
    <w:rsid w:val="003D6345"/>
    <w:rsid w:val="00427F9A"/>
    <w:rsid w:val="00495CCE"/>
    <w:rsid w:val="00521780"/>
    <w:rsid w:val="00600845"/>
    <w:rsid w:val="00613E98"/>
    <w:rsid w:val="00613F02"/>
    <w:rsid w:val="006469B3"/>
    <w:rsid w:val="006A0E6B"/>
    <w:rsid w:val="0070654B"/>
    <w:rsid w:val="00724FC7"/>
    <w:rsid w:val="007956C7"/>
    <w:rsid w:val="00831C35"/>
    <w:rsid w:val="008C3960"/>
    <w:rsid w:val="008C46F5"/>
    <w:rsid w:val="008D78B3"/>
    <w:rsid w:val="00927807"/>
    <w:rsid w:val="00996A98"/>
    <w:rsid w:val="00A13E34"/>
    <w:rsid w:val="00A41C97"/>
    <w:rsid w:val="00A528FF"/>
    <w:rsid w:val="00A67EC8"/>
    <w:rsid w:val="00B96899"/>
    <w:rsid w:val="00BA1BF7"/>
    <w:rsid w:val="00BB1ECF"/>
    <w:rsid w:val="00BD2AE6"/>
    <w:rsid w:val="00C06B41"/>
    <w:rsid w:val="00C43612"/>
    <w:rsid w:val="00C528EF"/>
    <w:rsid w:val="00C53040"/>
    <w:rsid w:val="00C724E5"/>
    <w:rsid w:val="00CD53D4"/>
    <w:rsid w:val="00CF71E5"/>
    <w:rsid w:val="00D01170"/>
    <w:rsid w:val="00D80820"/>
    <w:rsid w:val="00D92FE2"/>
    <w:rsid w:val="00DC109C"/>
    <w:rsid w:val="00DE285E"/>
    <w:rsid w:val="00E13FD2"/>
    <w:rsid w:val="00E40481"/>
    <w:rsid w:val="00F115BA"/>
    <w:rsid w:val="00F536F6"/>
    <w:rsid w:val="00FB114A"/>
    <w:rsid w:val="00FB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64587"/>
  <w15:docId w15:val="{DCB390D2-9D52-4D19-8BB4-C15D1BA08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0481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04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E404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0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48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A0E6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A0E6B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6A0E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A0E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6A0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22"/>
    <w:rsid w:val="006A0E6B"/>
    <w:rPr>
      <w:rFonts w:eastAsia="Times New Roman"/>
      <w:sz w:val="27"/>
      <w:szCs w:val="27"/>
      <w:shd w:val="clear" w:color="auto" w:fill="FFFFFF"/>
    </w:rPr>
  </w:style>
  <w:style w:type="paragraph" w:customStyle="1" w:styleId="22">
    <w:name w:val="Основной текст22"/>
    <w:basedOn w:val="a"/>
    <w:link w:val="a7"/>
    <w:rsid w:val="006A0E6B"/>
    <w:pPr>
      <w:shd w:val="clear" w:color="auto" w:fill="FFFFFF"/>
      <w:spacing w:before="300" w:after="420" w:line="0" w:lineRule="atLeast"/>
      <w:ind w:hanging="202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8">
    <w:name w:val="header"/>
    <w:basedOn w:val="a"/>
    <w:link w:val="a9"/>
    <w:uiPriority w:val="99"/>
    <w:unhideWhenUsed/>
    <w:rsid w:val="00600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0845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600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0845"/>
    <w:rPr>
      <w:rFonts w:asciiTheme="minorHAnsi" w:hAnsiTheme="minorHAnsi" w:cstheme="minorBidi"/>
      <w:sz w:val="22"/>
      <w:szCs w:val="22"/>
    </w:rPr>
  </w:style>
  <w:style w:type="table" w:customStyle="1" w:styleId="1">
    <w:name w:val="Сетка таблицы1"/>
    <w:basedOn w:val="a1"/>
    <w:next w:val="a5"/>
    <w:uiPriority w:val="59"/>
    <w:rsid w:val="0060084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39"/>
    <w:rsid w:val="00FB114A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3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9BA054E6A53112F0AE21E97E68918F7B78809BEC901589680C61D66C4F8B1E7A545C4B2B47A3C204168615E7899D594CCH6p0I" TargetMode="External"/><Relationship Id="rId18" Type="http://schemas.openxmlformats.org/officeDocument/2006/relationships/hyperlink" Target="consultantplus://offline/ref=79BA054E6A53112F0AE21E97E68918F7B78809BEC90051998DC91D66C4F8B1E7A545C4B2B47A3C204168615E7899D594CCH6p0I" TargetMode="External"/><Relationship Id="rId26" Type="http://schemas.openxmlformats.org/officeDocument/2006/relationships/hyperlink" Target="consultantplus://offline/ref=79BA054E6A53112F0AE21E97E68918F7B78809BEC902549080C71D66C4F8B1E7A545C4B2B47A3C204168615E7899D594CCH6p0I" TargetMode="External"/><Relationship Id="rId39" Type="http://schemas.openxmlformats.org/officeDocument/2006/relationships/hyperlink" Target="consultantplus://offline/ref=79BA054E6A53112F0AE21E97E68918F7B78809BEC90657978CCB1D66C4F8B1E7A545C4B2B47A3C204168615E7899D594CCH6p0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9BA054E6A53112F0AE21E97E68918F7B78809BEC90253998DC81D66C4F8B1E7A545C4B2B47A3C204168615E7899D594CCH6p0I" TargetMode="External"/><Relationship Id="rId34" Type="http://schemas.openxmlformats.org/officeDocument/2006/relationships/hyperlink" Target="consultantplus://offline/ref=79BA054E6A53112F0AE21E97E68918F7B78809BEC90651968DCE1D66C4F8B1E7A545C4B2B47A3C204168615E7899D594CCH6p0I" TargetMode="External"/><Relationship Id="rId42" Type="http://schemas.openxmlformats.org/officeDocument/2006/relationships/hyperlink" Target="consultantplus://offline/ref=79BA054E6A53112F0AE21E97E68918F7B78809BEC90159958ECA1D66C4F8B1E7A545C4B2B47A3C204168615E7899D594CCH6p0I" TargetMode="External"/><Relationship Id="rId47" Type="http://schemas.openxmlformats.org/officeDocument/2006/relationships/hyperlink" Target="consultantplus://offline/ref=79BA054E6A53112F0AE21E97E68918F7B78809BEC90159958ECA1D66C4F8B1E7A545C4B2B47A3C204168615E7899D594CCH6p0I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79BA054E6A53112F0AE21E97E68918F7B78809BEC90650988CCB1D66C4F8B1E7A545C4B2B47A3C204168615E7899D594CCH6p0I" TargetMode="External"/><Relationship Id="rId12" Type="http://schemas.openxmlformats.org/officeDocument/2006/relationships/hyperlink" Target="consultantplus://offline/ref=79BA054E6A53112F0AE21E97E68918F7B78809BEC90259968CC61D66C4F8B1E7A545C4B2B47A3C204168615E7899D594CCH6p0I" TargetMode="External"/><Relationship Id="rId17" Type="http://schemas.openxmlformats.org/officeDocument/2006/relationships/hyperlink" Target="consultantplus://offline/ref=79BA054E6A53112F0AE21E97E68918F7B78809BEC90153918ACE1D66C4F8B1E7A545C4B2B47A3C204168615E7899D594CCH6p0I" TargetMode="External"/><Relationship Id="rId25" Type="http://schemas.openxmlformats.org/officeDocument/2006/relationships/hyperlink" Target="consultantplus://offline/ref=79BA054E6A53112F0AE21E97E68918F7B78809BEC902549080C61D66C4F8B1E7A545C4B2B47A3C204168615E7899D594CCH6p0I" TargetMode="External"/><Relationship Id="rId33" Type="http://schemas.openxmlformats.org/officeDocument/2006/relationships/hyperlink" Target="consultantplus://offline/ref=79BA054E6A53112F0AE21E97E68918F7B78809BEC90651978BC91D66C4F8B1E7A545C4B2B47A3C204168615E7899D594CCH6p0I" TargetMode="External"/><Relationship Id="rId38" Type="http://schemas.openxmlformats.org/officeDocument/2006/relationships/hyperlink" Target="consultantplus://offline/ref=79BA054E6A53112F0AE21E97E68918F7B78809BEC90051918BCB1D66C4F8B1E7A545C4B2B47A3C204168615E7899D594CCH6p0I" TargetMode="External"/><Relationship Id="rId46" Type="http://schemas.openxmlformats.org/officeDocument/2006/relationships/hyperlink" Target="consultantplus://offline/ref=79BA054E6A53112F0AE21E97E68918F7B78809BEC90159958ECA1D66C4F8B1E7A545C4B2B47A3C204168615E7899D594CCH6p0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9BA054E6A53112F0AE21E97E68918F7B78809BEC90759968ECA1D66C4F8B1E7A545C4B2B47A3C204168615E7899D594CCH6p0I" TargetMode="External"/><Relationship Id="rId20" Type="http://schemas.openxmlformats.org/officeDocument/2006/relationships/hyperlink" Target="consultantplus://offline/ref=79BA054E6A53112F0AE21E97E68918F7B78809BEC906519788C71D66C4F8B1E7A545C4B2B47A3C204168615E7899D594CCH6p0I" TargetMode="External"/><Relationship Id="rId29" Type="http://schemas.openxmlformats.org/officeDocument/2006/relationships/hyperlink" Target="consultantplus://offline/ref=79BA054E6A53112F0AE21E97E68918F7B78809BEC90254978CC61D66C4F8B1E7A545C4B2B47A3C204168615E7899D594CCH6p0I" TargetMode="External"/><Relationship Id="rId41" Type="http://schemas.openxmlformats.org/officeDocument/2006/relationships/hyperlink" Target="consultantplus://offline/ref=79BA054E6A53112F0AE21E97E68918F7B78809BEC90159958ECA1D66C4F8B1E7A545C4B2B47A3C204168615E7899D594CCH6p0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9BA054E6A53112F0AE21E97E68918F7B78809BEC907589681CC1D66C4F8B1E7A545C4B2B47A3C204168615E7899D594CCH6p0I" TargetMode="External"/><Relationship Id="rId24" Type="http://schemas.openxmlformats.org/officeDocument/2006/relationships/hyperlink" Target="consultantplus://offline/ref=79BA054E6A53112F0AE21E97E68918F7B78809BEC90753948ECA1D66C4F8B1E7A545C4B2B47A3C204168615E7899D594CCH6p0I" TargetMode="External"/><Relationship Id="rId32" Type="http://schemas.openxmlformats.org/officeDocument/2006/relationships/hyperlink" Target="consultantplus://offline/ref=79BA054E6A53112F0AE21E97E68918F7B78809BEC90155968AC81D66C4F8B1E7A545C4B2B47A3C204168615E7899D594CCH6p0I" TargetMode="External"/><Relationship Id="rId37" Type="http://schemas.openxmlformats.org/officeDocument/2006/relationships/hyperlink" Target="consultantplus://offline/ref=79BA054E6A53112F0AE21E97E68918F7B78809BEC90651968ACA1D66C4F8B1E7A545C4B2B47A3C204168615E7899D594CCH6p0I" TargetMode="External"/><Relationship Id="rId40" Type="http://schemas.openxmlformats.org/officeDocument/2006/relationships/hyperlink" Target="consultantplus://offline/ref=79BA054E6A53112F0AE21E97E68918F7B78809BEC90159958ECA1D66C4F8B1E7A545C4B2B47A3C204168615E7899D594CCH6p0I" TargetMode="External"/><Relationship Id="rId45" Type="http://schemas.openxmlformats.org/officeDocument/2006/relationships/hyperlink" Target="consultantplus://offline/ref=79BA054E6A53112F0AE21E97E68918F7B78809BEC90159958ECA1D66C4F8B1E7A545C4B2B47A3C204168615E7899D594CCH6p0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9BA054E6A53112F0AE21E97E68918F7B78809BEC907599988CA1D66C4F8B1E7A545C4B2B47A3C204168615E7899D594CCH6p0I" TargetMode="External"/><Relationship Id="rId23" Type="http://schemas.openxmlformats.org/officeDocument/2006/relationships/hyperlink" Target="consultantplus://offline/ref=79BA054E6A53112F0AE21E97E68918F7B78809BEC90254908CCC1D66C4F8B1E7A545C4B2B47A3C204168615E7899D594CCH6p0I" TargetMode="External"/><Relationship Id="rId28" Type="http://schemas.openxmlformats.org/officeDocument/2006/relationships/hyperlink" Target="consultantplus://offline/ref=79BA054E6A53112F0AE21E97E68918F7B78809BEC905569689CE1D66C4F8B1E7A545C4B2B47A3C204168615E7899D594CCH6p0I" TargetMode="External"/><Relationship Id="rId36" Type="http://schemas.openxmlformats.org/officeDocument/2006/relationships/hyperlink" Target="consultantplus://offline/ref=79BA054E6A53112F0AE21E97E68918F7B78809BEC90658928CC61D66C4F8B1E7A545C4B2B47A3C204168615E7899D594CCH6p0I" TargetMode="External"/><Relationship Id="rId49" Type="http://schemas.openxmlformats.org/officeDocument/2006/relationships/hyperlink" Target="consultantplus://offline/ref=79BA054E6A53112F0AE21E97E68918F7B78809BEC90159958ECA1D66C4F8B1E7A545C4B2B47A3C204168615E7899D594CCH6p0I" TargetMode="External"/><Relationship Id="rId10" Type="http://schemas.openxmlformats.org/officeDocument/2006/relationships/hyperlink" Target="consultantplus://offline/ref=79BA054E6A53112F0AE2009AF0E544F8B78251B1CE0B5BC7D59A1B319BA8B7B2F7059AEBE43D772D45757D5E7FH8p5I" TargetMode="External"/><Relationship Id="rId19" Type="http://schemas.openxmlformats.org/officeDocument/2006/relationships/hyperlink" Target="consultantplus://offline/ref=79BA054E6A53112F0AE21E97E68918F7B78809BEC90651978FCC1D66C4F8B1E7A545C4B2B47A3C204168615E7899D594CCH6p0I" TargetMode="External"/><Relationship Id="rId31" Type="http://schemas.openxmlformats.org/officeDocument/2006/relationships/hyperlink" Target="consultantplus://offline/ref=79BA054E6A53112F0AE21E97E68918F7B78809BEC906529388CE1D66C4F8B1E7A545C4B2B47A3C204168615E7899D594CCH6p0I" TargetMode="External"/><Relationship Id="rId44" Type="http://schemas.openxmlformats.org/officeDocument/2006/relationships/hyperlink" Target="consultantplus://offline/ref=79BA054E6A53112F0AE21E97E68918F7B78809BEC90159958ECA1D66C4F8B1E7A545C4B2B47A3C204168615E7899D594CCH6p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BA054E6A53112F0AE21E97E68918F7B78809BEC907589981CF1D66C4F8B1E7A545C4B2B47A3C204168615E7899D594CCH6p0I" TargetMode="External"/><Relationship Id="rId14" Type="http://schemas.openxmlformats.org/officeDocument/2006/relationships/hyperlink" Target="consultantplus://offline/ref=79BA054E6A53112F0AE21E97E68918F7B78809BEC90758968CCA1D66C4F8B1E7A545C4B2B47A3C204168615E7899D594CCH6p0I" TargetMode="External"/><Relationship Id="rId22" Type="http://schemas.openxmlformats.org/officeDocument/2006/relationships/hyperlink" Target="consultantplus://offline/ref=79BA054E6A53112F0AE21E97E68918F7B78809BEC907539281C61D66C4F8B1E7A545C4B2B47A3C204168615E7899D594CCH6p0I" TargetMode="External"/><Relationship Id="rId27" Type="http://schemas.openxmlformats.org/officeDocument/2006/relationships/hyperlink" Target="consultantplus://offline/ref=79BA054E6A53112F0AE21E97E68918F7B78809BEC90254908CCD1D66C4F8B1E7A545C4B2B47A3C204168615E7899D594CCH6p0I" TargetMode="External"/><Relationship Id="rId30" Type="http://schemas.openxmlformats.org/officeDocument/2006/relationships/hyperlink" Target="consultantplus://offline/ref=79BA054E6A53112F0AE2009AF0E544F8B08B5EB5CF055BC7D59A1B319BA8B7B2E505C2E4ED353D7C043E725F7E99D791D060692AH6p0I" TargetMode="External"/><Relationship Id="rId35" Type="http://schemas.openxmlformats.org/officeDocument/2006/relationships/hyperlink" Target="consultantplus://offline/ref=79BA054E6A53112F0AE21E97E68918F7B78809BEC90159988ACD1D66C4F8B1E7A545C4B2B47A3C204168615E7899D594CCH6p0I" TargetMode="External"/><Relationship Id="rId43" Type="http://schemas.openxmlformats.org/officeDocument/2006/relationships/hyperlink" Target="consultantplus://offline/ref=79BA054E6A53112F0AE21E97E68918F7B78809BEC90159958ECA1D66C4F8B1E7A545C4B2B47A3C204168615E7899D594CCH6p0I" TargetMode="External"/><Relationship Id="rId48" Type="http://schemas.openxmlformats.org/officeDocument/2006/relationships/hyperlink" Target="consultantplus://offline/ref=79BA054E6A53112F0AE21E97E68918F7B78809BEC90159958ECA1D66C4F8B1E7A545C4B2B47A3C204168615E7899D594CCH6p0I" TargetMode="External"/><Relationship Id="rId8" Type="http://schemas.openxmlformats.org/officeDocument/2006/relationships/hyperlink" Target="consultantplus://offline/ref=79BA054E6A53112F0AE2009AF0E544F8B78251B1CE0B5BC7D59A1B319BA8B7B2F7059AEBE43D772D45757D5E7FH8p5I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25</Pages>
  <Words>6770</Words>
  <Characters>38590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Рысакова Надежда Витальевна</cp:lastModifiedBy>
  <cp:revision>11</cp:revision>
  <cp:lastPrinted>2018-03-01T08:34:00Z</cp:lastPrinted>
  <dcterms:created xsi:type="dcterms:W3CDTF">2018-02-19T14:28:00Z</dcterms:created>
  <dcterms:modified xsi:type="dcterms:W3CDTF">2022-06-29T10:49:00Z</dcterms:modified>
</cp:coreProperties>
</file>