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837647" w14:paraId="5AF2D6D7" w14:textId="77777777" w:rsidTr="008163E0">
        <w:trPr>
          <w:trHeight w:val="3126"/>
        </w:trPr>
        <w:tc>
          <w:tcPr>
            <w:tcW w:w="4503" w:type="dxa"/>
          </w:tcPr>
          <w:p w14:paraId="17CD3E9D" w14:textId="77777777"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7E7D125" w14:textId="77777777"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34F568D" w14:textId="77777777"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5B83E75" w14:textId="77777777"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840E32D" w14:textId="77777777" w:rsidR="00711EC7" w:rsidRPr="00837647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5C57F290" w14:textId="77777777"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35016783" w14:textId="77777777"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11ECE755" w14:textId="77777777" w:rsidR="00711EC7" w:rsidRPr="00837647" w:rsidRDefault="00711EC7" w:rsidP="005F2779">
            <w:pPr>
              <w:rPr>
                <w:sz w:val="28"/>
                <w:szCs w:val="28"/>
                <w:u w:val="single"/>
              </w:rPr>
            </w:pPr>
          </w:p>
          <w:p w14:paraId="48735A15" w14:textId="77777777" w:rsidR="00563C4F" w:rsidRPr="00837647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837647" w14:paraId="0F1C8D48" w14:textId="77777777" w:rsidTr="00C92483">
              <w:trPr>
                <w:trHeight w:val="170"/>
              </w:trPr>
              <w:tc>
                <w:tcPr>
                  <w:tcW w:w="2136" w:type="dxa"/>
                </w:tcPr>
                <w:p w14:paraId="0C53A5EF" w14:textId="77777777" w:rsidR="00711EC7" w:rsidRPr="00837647" w:rsidRDefault="00E34583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14:paraId="00116E30" w14:textId="77777777" w:rsidR="00711EC7" w:rsidRPr="00837647" w:rsidRDefault="00711EC7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14:paraId="37BCC8EE" w14:textId="77777777" w:rsidR="00711EC7" w:rsidRPr="00837647" w:rsidRDefault="00711EC7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14:paraId="607533B8" w14:textId="77777777" w:rsidR="00711EC7" w:rsidRPr="00837647" w:rsidRDefault="009C7A44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837647">
                    <w:rPr>
                      <w:sz w:val="28"/>
                      <w:szCs w:val="28"/>
                    </w:rPr>
                    <w:t>2</w:t>
                  </w:r>
                </w:p>
                <w:p w14:paraId="0B4DF87B" w14:textId="77777777" w:rsidR="00711EC7" w:rsidRPr="00837647" w:rsidRDefault="00711EC7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14:paraId="494249F8" w14:textId="77777777" w:rsidR="00711EC7" w:rsidRPr="00837647" w:rsidRDefault="00711EC7" w:rsidP="00A0647B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837647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14:paraId="5564C2FF" w14:textId="77777777" w:rsidR="00711EC7" w:rsidRPr="00837647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5998130" w14:textId="77777777" w:rsidR="00711EC7" w:rsidRPr="00837647" w:rsidRDefault="00711EC7" w:rsidP="00060B55">
            <w:pPr>
              <w:ind w:left="600"/>
              <w:rPr>
                <w:sz w:val="28"/>
                <w:szCs w:val="28"/>
              </w:rPr>
            </w:pPr>
          </w:p>
          <w:p w14:paraId="3CFDCC07" w14:textId="77777777"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6F890E38" w14:textId="77777777"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Главе Приволжского муниципального района</w:t>
            </w:r>
          </w:p>
          <w:p w14:paraId="77F366D6" w14:textId="77777777"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4FBD208B" w14:textId="77777777" w:rsidR="00CF4717" w:rsidRPr="00837647" w:rsidRDefault="00CF4717" w:rsidP="00CF4717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837647">
              <w:rPr>
                <w:sz w:val="28"/>
                <w:szCs w:val="28"/>
              </w:rPr>
              <w:t>Мельниковой И.В.</w:t>
            </w:r>
          </w:p>
          <w:p w14:paraId="259657A1" w14:textId="77777777"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14:paraId="13AC7AE1" w14:textId="77777777" w:rsidR="00711EC7" w:rsidRPr="00837647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14:paraId="3128CC6D" w14:textId="77777777" w:rsidR="00711EC7" w:rsidRPr="00837647" w:rsidRDefault="00711EC7" w:rsidP="00F2440D">
      <w:pPr>
        <w:pStyle w:val="11"/>
        <w:rPr>
          <w:b w:val="0"/>
          <w:sz w:val="28"/>
          <w:szCs w:val="28"/>
        </w:rPr>
      </w:pPr>
    </w:p>
    <w:p w14:paraId="05372EAB" w14:textId="77777777" w:rsidR="00711EC7" w:rsidRPr="00837647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14:paraId="31060B06" w14:textId="77777777" w:rsidR="00711EC7" w:rsidRPr="00837647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837647">
        <w:rPr>
          <w:b/>
          <w:sz w:val="28"/>
          <w:szCs w:val="28"/>
        </w:rPr>
        <w:t xml:space="preserve">ИНФОРМАЦИЯ </w:t>
      </w:r>
    </w:p>
    <w:p w14:paraId="4FE1A1CC" w14:textId="77777777" w:rsidR="00E34583" w:rsidRPr="00837647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14:paraId="1E08E6ED" w14:textId="77777777" w:rsidR="00711EC7" w:rsidRPr="00837647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</w:p>
    <w:p w14:paraId="568FE771" w14:textId="77777777" w:rsidR="00711EC7" w:rsidRPr="00837647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F7421C5" w14:textId="77777777" w:rsidR="00A0647B" w:rsidRPr="002A6956" w:rsidRDefault="00711EC7" w:rsidP="00A0647B">
      <w:pPr>
        <w:ind w:firstLine="709"/>
        <w:jc w:val="both"/>
        <w:rPr>
          <w:bCs/>
          <w:color w:val="242424"/>
          <w:sz w:val="28"/>
          <w:szCs w:val="28"/>
        </w:rPr>
      </w:pPr>
      <w:r w:rsidRPr="00837647">
        <w:rPr>
          <w:sz w:val="28"/>
          <w:szCs w:val="28"/>
        </w:rPr>
        <w:t xml:space="preserve">Прошу разместить на сайте администрации </w:t>
      </w:r>
      <w:r w:rsidR="00CF4717" w:rsidRPr="00837647">
        <w:rPr>
          <w:sz w:val="28"/>
          <w:szCs w:val="28"/>
        </w:rPr>
        <w:t>Приволжского муниципального района</w:t>
      </w:r>
      <w:r w:rsidR="00C27CFD" w:rsidRPr="00837647">
        <w:rPr>
          <w:sz w:val="28"/>
          <w:szCs w:val="28"/>
        </w:rPr>
        <w:t xml:space="preserve"> заметку следующего содержания</w:t>
      </w:r>
      <w:r w:rsidR="00176283" w:rsidRPr="00837647">
        <w:rPr>
          <w:sz w:val="28"/>
          <w:szCs w:val="28"/>
        </w:rPr>
        <w:t xml:space="preserve">: </w:t>
      </w:r>
      <w:r w:rsidR="00A0647B">
        <w:rPr>
          <w:bCs/>
          <w:color w:val="242424"/>
          <w:sz w:val="28"/>
          <w:szCs w:val="28"/>
        </w:rPr>
        <w:t>Особенности трудоустройства несовершеннолетних.</w:t>
      </w:r>
    </w:p>
    <w:p w14:paraId="354057E9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В связи с тем, что многие подростки в настоящее время пытаются заработать собственные денежные средства в летний период особую актуальность приобретают вопросы трудоустройства несовершеннолетних.</w:t>
      </w:r>
    </w:p>
    <w:p w14:paraId="00795B38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Особенности трудоустройства лиц в возрасте до 18 лет определяются трудовым законодательством, коллективными договорами, соглашениями.</w:t>
      </w:r>
    </w:p>
    <w:p w14:paraId="4AAD1117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Согласно ст. 63 Трудового кодекса Российской Федерации</w:t>
      </w:r>
      <w:r w:rsidRPr="00F61142">
        <w:rPr>
          <w:color w:val="333333"/>
          <w:sz w:val="28"/>
          <w:szCs w:val="28"/>
        </w:rPr>
        <w:br/>
        <w:t>(далее – ТК РФ) прием на работу несовершеннолетних по общему правилу допускается по достижении ими возраста 16 лет, снижение возраста до 14 лет для заключения трудового договора, допускается с соблюдением дополнительных условий: заключение трудового договора в свободное от учебы время; легкий труд, не причиняющий вреда здоровью и не нарушающий процесса обучения, согласие одного из родителей и органа опеки и попечительства.</w:t>
      </w:r>
    </w:p>
    <w:p w14:paraId="6C757D77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Законодательством Российской Федерации предусмотрен ряд особенностей:</w:t>
      </w:r>
    </w:p>
    <w:p w14:paraId="725B28ED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лица, не достигшие возраста 18 лет при заключении трудового договора, подлежат обязательному предварительному медицинскому осмотру и в дальнейшем, до достижения возраста 18 лет, ежегодно подлежат обязательному медицинскому осмотру (ст. ст. 69, 266 ТК РФ);</w:t>
      </w:r>
    </w:p>
    <w:p w14:paraId="2E3DFF1D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для лиц, не достигших возраста 18 лет, при приеме на работу не устанавливается испытание (ст. 70 ТК РФ);</w:t>
      </w:r>
    </w:p>
    <w:p w14:paraId="1B70CE7C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нельзя принимать несовершеннолетнего на работу по совместительству (ст. 282 ТК РФ); а также на работу, выполняемую вахтовым методом (ст. 298 ТК РФ);</w:t>
      </w:r>
    </w:p>
    <w:p w14:paraId="51AE2172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несовершеннолетние работники не несут полной материальной ответственности или коллективной (бригадной) материальной ответственности (ст. 244 ТК РФ).</w:t>
      </w:r>
    </w:p>
    <w:p w14:paraId="2045E74F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lastRenderedPageBreak/>
        <w:t>Установлена сокращенная продолжительность рабочего времени (ст. 92 ТК РФ):</w:t>
      </w:r>
    </w:p>
    <w:p w14:paraId="34C793D2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для работников в возрасте до 16 лет - не более 24 часов в неделю;</w:t>
      </w:r>
    </w:p>
    <w:p w14:paraId="677EBC20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для работников в возрасте от 16 до 18 лет - не более 35 часов в неделю.</w:t>
      </w:r>
    </w:p>
    <w:p w14:paraId="0403F37E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Продолжительность ежедневной работы (смены) не может превышать (ст. 94 ТК РФ):</w:t>
      </w:r>
    </w:p>
    <w:p w14:paraId="26A0D06A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14 до 15 лет - 4 часа, в возрасте от 15 до 16 лет - 5 часов, в возрасте от 16 до 18 лет - 7 часов;</w:t>
      </w:r>
    </w:p>
    <w:p w14:paraId="0268295C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часа, в возрасте от 16 до 18 лет - 4 часа.</w:t>
      </w:r>
    </w:p>
    <w:p w14:paraId="71076065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Предусмотрены работы, на которых запрещается применение труда лиц в возрасте до 18 лет (ст. 265 ТК РФ):</w:t>
      </w:r>
    </w:p>
    <w:p w14:paraId="430A08D1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работы с вредными и (или) опасными условиями труда;</w:t>
      </w:r>
    </w:p>
    <w:p w14:paraId="730109B9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подземные работы, а также работы, выполнение которых может причинить вред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содержания);</w:t>
      </w:r>
    </w:p>
    <w:p w14:paraId="09DEE935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переноска и передвижение работниками в возрасте до 18 лет тяжестей, превышающих установленные для них предельные нормы.</w:t>
      </w:r>
    </w:p>
    <w:p w14:paraId="47A5586A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установлен Постановлением Правительства РФ от 25.02.2000 N 163.</w:t>
      </w:r>
    </w:p>
    <w:p w14:paraId="2D3DC342" w14:textId="77777777" w:rsidR="00A0647B" w:rsidRPr="00F61142" w:rsidRDefault="00A0647B" w:rsidP="00A0647B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F61142">
        <w:rPr>
          <w:color w:val="333333"/>
          <w:sz w:val="28"/>
          <w:szCs w:val="28"/>
        </w:rPr>
        <w:t>Также запрещена работа по совместительству (ч. 5 ст. 282 ТК РФ), работа вахтовым методом (ст. 298 ТК РФ), работа в религиозных организациях (ч. 2 ст. 342 ТК РФ).</w:t>
      </w:r>
    </w:p>
    <w:p w14:paraId="06471C58" w14:textId="35789245" w:rsidR="00176283" w:rsidRDefault="00176283" w:rsidP="00A0647B">
      <w:pPr>
        <w:ind w:firstLine="709"/>
        <w:jc w:val="both"/>
        <w:rPr>
          <w:sz w:val="28"/>
          <w:szCs w:val="28"/>
        </w:rPr>
      </w:pPr>
    </w:p>
    <w:p w14:paraId="711703E7" w14:textId="77777777" w:rsidR="004C6787" w:rsidRPr="00837647" w:rsidRDefault="004C6787" w:rsidP="004C6787">
      <w:pPr>
        <w:spacing w:line="240" w:lineRule="exact"/>
        <w:ind w:firstLine="709"/>
        <w:jc w:val="both"/>
        <w:rPr>
          <w:sz w:val="28"/>
          <w:szCs w:val="28"/>
        </w:rPr>
      </w:pPr>
    </w:p>
    <w:p w14:paraId="1AFDAE01" w14:textId="77777777" w:rsidR="00711EC7" w:rsidRPr="00837647" w:rsidRDefault="00711EC7" w:rsidP="004C678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С уважением,</w:t>
      </w:r>
    </w:p>
    <w:p w14:paraId="11092439" w14:textId="77777777" w:rsidR="00711EC7" w:rsidRPr="00837647" w:rsidRDefault="00711EC7" w:rsidP="004C6787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   </w:t>
      </w:r>
    </w:p>
    <w:p w14:paraId="26BF599A" w14:textId="77777777" w:rsidR="00711EC7" w:rsidRPr="00837647" w:rsidRDefault="00C27CFD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>Заместитель</w:t>
      </w:r>
      <w:r w:rsidR="009C7A44" w:rsidRPr="00837647">
        <w:rPr>
          <w:sz w:val="28"/>
          <w:szCs w:val="28"/>
        </w:rPr>
        <w:t xml:space="preserve"> прокурора</w:t>
      </w:r>
      <w:r w:rsidR="00711EC7" w:rsidRPr="00837647">
        <w:rPr>
          <w:sz w:val="28"/>
          <w:szCs w:val="28"/>
        </w:rPr>
        <w:t xml:space="preserve"> района</w:t>
      </w:r>
    </w:p>
    <w:p w14:paraId="15DD39F2" w14:textId="77777777" w:rsidR="00711EC7" w:rsidRPr="00837647" w:rsidRDefault="00711EC7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14:paraId="6304B9F3" w14:textId="77777777" w:rsidR="00711EC7" w:rsidRPr="00837647" w:rsidRDefault="00711EC7" w:rsidP="004C6787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837647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837647">
        <w:rPr>
          <w:sz w:val="28"/>
          <w:szCs w:val="28"/>
        </w:rPr>
        <w:t xml:space="preserve">            </w:t>
      </w:r>
      <w:r w:rsidR="00176283" w:rsidRPr="00837647">
        <w:rPr>
          <w:sz w:val="28"/>
          <w:szCs w:val="28"/>
        </w:rPr>
        <w:t xml:space="preserve"> </w:t>
      </w:r>
      <w:r w:rsidR="00C27CFD" w:rsidRPr="00837647">
        <w:rPr>
          <w:sz w:val="28"/>
          <w:szCs w:val="28"/>
        </w:rPr>
        <w:t xml:space="preserve">  </w:t>
      </w:r>
      <w:r w:rsidR="00837647">
        <w:rPr>
          <w:sz w:val="28"/>
          <w:szCs w:val="28"/>
        </w:rPr>
        <w:t xml:space="preserve">                </w:t>
      </w:r>
      <w:r w:rsidR="004C6787">
        <w:rPr>
          <w:sz w:val="28"/>
          <w:szCs w:val="28"/>
        </w:rPr>
        <w:t xml:space="preserve"> </w:t>
      </w:r>
      <w:r w:rsidR="00C27CFD" w:rsidRPr="00837647">
        <w:rPr>
          <w:sz w:val="28"/>
          <w:szCs w:val="28"/>
        </w:rPr>
        <w:t>А.В. Снигирев</w:t>
      </w:r>
    </w:p>
    <w:sectPr w:rsidR="00711EC7" w:rsidRPr="00837647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4BA6" w14:textId="77777777" w:rsidR="00EA0D05" w:rsidRDefault="00EA0D05">
      <w:r>
        <w:separator/>
      </w:r>
    </w:p>
  </w:endnote>
  <w:endnote w:type="continuationSeparator" w:id="0">
    <w:p w14:paraId="329A70B1" w14:textId="77777777" w:rsidR="00EA0D05" w:rsidRDefault="00EA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9298" w14:textId="77777777" w:rsidR="00EA0D05" w:rsidRDefault="00EA0D05">
      <w:r>
        <w:separator/>
      </w:r>
    </w:p>
  </w:footnote>
  <w:footnote w:type="continuationSeparator" w:id="0">
    <w:p w14:paraId="07536E42" w14:textId="77777777" w:rsidR="00EA0D05" w:rsidRDefault="00EA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738E" w14:textId="77777777"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7DED9F6" w14:textId="77777777"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AEA1" w14:textId="77777777"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787">
      <w:rPr>
        <w:rStyle w:val="a8"/>
        <w:noProof/>
      </w:rPr>
      <w:t>2</w:t>
    </w:r>
    <w:r>
      <w:rPr>
        <w:rStyle w:val="a8"/>
      </w:rPr>
      <w:fldChar w:fldCharType="end"/>
    </w:r>
  </w:p>
  <w:p w14:paraId="046E5678" w14:textId="77777777"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4FD"/>
    <w:rsid w:val="000C0D0B"/>
    <w:rsid w:val="000C3D3D"/>
    <w:rsid w:val="000C6BED"/>
    <w:rsid w:val="000C7446"/>
    <w:rsid w:val="000E009D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76283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21C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47FBE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1281"/>
    <w:rsid w:val="004C6763"/>
    <w:rsid w:val="004C6787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1383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0C4"/>
    <w:rsid w:val="005F1661"/>
    <w:rsid w:val="005F2779"/>
    <w:rsid w:val="005F431E"/>
    <w:rsid w:val="005F5708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27D9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672A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37647"/>
    <w:rsid w:val="00845DF6"/>
    <w:rsid w:val="0084724B"/>
    <w:rsid w:val="00847FBC"/>
    <w:rsid w:val="00855F56"/>
    <w:rsid w:val="008652FE"/>
    <w:rsid w:val="00871C78"/>
    <w:rsid w:val="00871D8D"/>
    <w:rsid w:val="0088024A"/>
    <w:rsid w:val="00880E6D"/>
    <w:rsid w:val="00883713"/>
    <w:rsid w:val="00894469"/>
    <w:rsid w:val="008A700A"/>
    <w:rsid w:val="008B00D3"/>
    <w:rsid w:val="008B4AB1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9258E"/>
    <w:rsid w:val="009A2881"/>
    <w:rsid w:val="009B3939"/>
    <w:rsid w:val="009C7A44"/>
    <w:rsid w:val="009D2184"/>
    <w:rsid w:val="009E031A"/>
    <w:rsid w:val="009E5848"/>
    <w:rsid w:val="009F20FD"/>
    <w:rsid w:val="00A0647B"/>
    <w:rsid w:val="00A11741"/>
    <w:rsid w:val="00A15A8A"/>
    <w:rsid w:val="00A208A2"/>
    <w:rsid w:val="00A23171"/>
    <w:rsid w:val="00A32CD1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202A8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91EDC"/>
    <w:rsid w:val="00B96D0F"/>
    <w:rsid w:val="00BA15FF"/>
    <w:rsid w:val="00BA1E23"/>
    <w:rsid w:val="00BA4690"/>
    <w:rsid w:val="00BC4A21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27CFD"/>
    <w:rsid w:val="00C33A1B"/>
    <w:rsid w:val="00C45797"/>
    <w:rsid w:val="00C479DC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2235"/>
    <w:rsid w:val="00CF4717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0D05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7C618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B4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</Template>
  <TotalTime>0</TotalTime>
  <Pages>2</Pages>
  <Words>515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Анастасия Миронова</cp:lastModifiedBy>
  <cp:revision>2</cp:revision>
  <cp:lastPrinted>2020-05-07T08:54:00Z</cp:lastPrinted>
  <dcterms:created xsi:type="dcterms:W3CDTF">2022-06-28T20:50:00Z</dcterms:created>
  <dcterms:modified xsi:type="dcterms:W3CDTF">2022-06-28T20:50:00Z</dcterms:modified>
</cp:coreProperties>
</file>