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7A2" w:rsidRPr="008B2779" w:rsidRDefault="00AA67A2" w:rsidP="00EF62E3">
      <w:pPr>
        <w:tabs>
          <w:tab w:val="left" w:pos="8895"/>
        </w:tabs>
        <w:jc w:val="right"/>
        <w:rPr>
          <w:b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2775585</wp:posOffset>
            </wp:positionH>
            <wp:positionV relativeFrom="paragraph">
              <wp:posOffset>-367665</wp:posOffset>
            </wp:positionV>
            <wp:extent cx="676910" cy="847725"/>
            <wp:effectExtent l="1905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67A2" w:rsidRPr="00290FC8" w:rsidRDefault="00AA67A2" w:rsidP="00AA67A2">
      <w:pPr>
        <w:jc w:val="center"/>
        <w:rPr>
          <w:b/>
          <w:color w:val="FF0000"/>
          <w:sz w:val="28"/>
          <w:szCs w:val="28"/>
        </w:rPr>
      </w:pPr>
    </w:p>
    <w:p w:rsidR="00AA67A2" w:rsidRPr="00290FC8" w:rsidRDefault="00AA67A2" w:rsidP="00AA67A2">
      <w:pPr>
        <w:rPr>
          <w:b/>
          <w:color w:val="FF0000"/>
          <w:sz w:val="28"/>
          <w:szCs w:val="28"/>
        </w:rPr>
      </w:pPr>
    </w:p>
    <w:p w:rsidR="00AA67A2" w:rsidRPr="00290FC8" w:rsidRDefault="00AA67A2" w:rsidP="00AA67A2">
      <w:pPr>
        <w:jc w:val="center"/>
        <w:rPr>
          <w:b/>
          <w:sz w:val="28"/>
          <w:szCs w:val="28"/>
        </w:rPr>
      </w:pPr>
      <w:r w:rsidRPr="00290FC8">
        <w:rPr>
          <w:b/>
          <w:sz w:val="28"/>
          <w:szCs w:val="28"/>
        </w:rPr>
        <w:t xml:space="preserve">Совет Приволжского городского поселения </w:t>
      </w:r>
    </w:p>
    <w:p w:rsidR="00AA67A2" w:rsidRPr="00290FC8" w:rsidRDefault="00AA67A2" w:rsidP="00AA67A2">
      <w:pPr>
        <w:jc w:val="center"/>
        <w:rPr>
          <w:b/>
          <w:sz w:val="28"/>
          <w:szCs w:val="28"/>
        </w:rPr>
      </w:pPr>
      <w:r w:rsidRPr="00290FC8">
        <w:rPr>
          <w:b/>
          <w:sz w:val="28"/>
          <w:szCs w:val="28"/>
        </w:rPr>
        <w:t>Приволжского муниципального района Ивановской области</w:t>
      </w:r>
    </w:p>
    <w:p w:rsidR="00AA67A2" w:rsidRPr="00290FC8" w:rsidRDefault="00AA67A2" w:rsidP="00AA67A2">
      <w:pPr>
        <w:jc w:val="center"/>
        <w:rPr>
          <w:b/>
          <w:sz w:val="28"/>
          <w:szCs w:val="28"/>
        </w:rPr>
      </w:pPr>
    </w:p>
    <w:p w:rsidR="00AA67A2" w:rsidRPr="00290FC8" w:rsidRDefault="00AA67A2" w:rsidP="00AA67A2">
      <w:pPr>
        <w:jc w:val="center"/>
        <w:rPr>
          <w:b/>
          <w:sz w:val="28"/>
          <w:szCs w:val="28"/>
        </w:rPr>
      </w:pPr>
      <w:r w:rsidRPr="00290FC8">
        <w:rPr>
          <w:b/>
          <w:sz w:val="28"/>
          <w:szCs w:val="28"/>
        </w:rPr>
        <w:t>Р Е Ш Е Н И Е</w:t>
      </w:r>
    </w:p>
    <w:p w:rsidR="00AA67A2" w:rsidRPr="00290FC8" w:rsidRDefault="00AA67A2" w:rsidP="00AA67A2">
      <w:pPr>
        <w:ind w:right="-104"/>
        <w:jc w:val="center"/>
        <w:rPr>
          <w:b/>
        </w:rPr>
      </w:pPr>
    </w:p>
    <w:p w:rsidR="00AA67A2" w:rsidRPr="00290FC8" w:rsidRDefault="005C13B5" w:rsidP="00AA67A2">
      <w:pPr>
        <w:tabs>
          <w:tab w:val="left" w:pos="144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A67A2" w:rsidRPr="00290FC8">
        <w:rPr>
          <w:b/>
          <w:sz w:val="28"/>
          <w:szCs w:val="28"/>
        </w:rPr>
        <w:t>т</w:t>
      </w:r>
      <w:r w:rsidR="007350FB">
        <w:rPr>
          <w:b/>
          <w:sz w:val="28"/>
          <w:szCs w:val="28"/>
        </w:rPr>
        <w:t xml:space="preserve"> 24.08.2022</w:t>
      </w:r>
      <w:r>
        <w:rPr>
          <w:b/>
          <w:sz w:val="28"/>
          <w:szCs w:val="28"/>
        </w:rPr>
        <w:t xml:space="preserve">                                    </w:t>
      </w:r>
      <w:r w:rsidR="00AA67A2" w:rsidRPr="00290FC8">
        <w:rPr>
          <w:b/>
          <w:sz w:val="28"/>
          <w:szCs w:val="28"/>
        </w:rPr>
        <w:t xml:space="preserve">№ </w:t>
      </w:r>
      <w:r w:rsidR="0026573E">
        <w:rPr>
          <w:b/>
          <w:sz w:val="28"/>
          <w:szCs w:val="28"/>
        </w:rPr>
        <w:t>38</w:t>
      </w:r>
      <w:bookmarkStart w:id="0" w:name="_GoBack"/>
      <w:bookmarkEnd w:id="0"/>
    </w:p>
    <w:p w:rsidR="001F3916" w:rsidRDefault="001F3916"/>
    <w:p w:rsidR="00AA67A2" w:rsidRDefault="00AA67A2"/>
    <w:p w:rsidR="00AA67A2" w:rsidRDefault="00AA67A2" w:rsidP="00AA67A2">
      <w:pPr>
        <w:jc w:val="center"/>
        <w:rPr>
          <w:b/>
          <w:sz w:val="28"/>
          <w:szCs w:val="28"/>
        </w:rPr>
      </w:pPr>
      <w:r w:rsidRPr="00AA67A2">
        <w:rPr>
          <w:b/>
          <w:sz w:val="28"/>
          <w:szCs w:val="28"/>
        </w:rPr>
        <w:t>О передаче полномочий контрольно-счетного органа Приволжского городского поселения по осуществлению внешнего муниципального финансового контроля Контрольно</w:t>
      </w:r>
      <w:r>
        <w:rPr>
          <w:b/>
          <w:sz w:val="28"/>
          <w:szCs w:val="28"/>
        </w:rPr>
        <w:t>-</w:t>
      </w:r>
      <w:r w:rsidRPr="00AA67A2">
        <w:rPr>
          <w:b/>
          <w:sz w:val="28"/>
          <w:szCs w:val="28"/>
        </w:rPr>
        <w:t>счетной палате Приволжско</w:t>
      </w:r>
      <w:r w:rsidR="007350FB">
        <w:rPr>
          <w:b/>
          <w:sz w:val="28"/>
          <w:szCs w:val="28"/>
        </w:rPr>
        <w:t>го муниципального района на 2023</w:t>
      </w:r>
      <w:r w:rsidRPr="00AA67A2">
        <w:rPr>
          <w:b/>
          <w:sz w:val="28"/>
          <w:szCs w:val="28"/>
        </w:rPr>
        <w:t xml:space="preserve"> год</w:t>
      </w:r>
    </w:p>
    <w:p w:rsidR="00AA67A2" w:rsidRPr="00AA67A2" w:rsidRDefault="00AA67A2" w:rsidP="00AA67A2">
      <w:pPr>
        <w:rPr>
          <w:sz w:val="28"/>
          <w:szCs w:val="28"/>
        </w:rPr>
      </w:pPr>
    </w:p>
    <w:p w:rsidR="00AA67A2" w:rsidRDefault="00AA67A2" w:rsidP="00AA67A2">
      <w:pPr>
        <w:rPr>
          <w:sz w:val="28"/>
          <w:szCs w:val="28"/>
        </w:rPr>
      </w:pPr>
    </w:p>
    <w:p w:rsidR="00AA67A2" w:rsidRDefault="00AA67A2" w:rsidP="00AA67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установления общих принципов организации, деятельности и основных полномочий контрольно-счетного органа, руководствуясь Федеральным законом от 06.10.2003 № 131-ФЗ «Об общих принципах организации местного самоуправления в Российской Федерации», частью 11 ст. 3 Федерального закона от 07.02.2011 № 6-ФЗ «Об общих принципах организации и деятельности контрольно-счетных органов субъектов Российской Федерации и му</w:t>
      </w:r>
      <w:r w:rsidR="00557FEB">
        <w:rPr>
          <w:sz w:val="28"/>
          <w:szCs w:val="28"/>
        </w:rPr>
        <w:t>ниципальных образований», Совет</w:t>
      </w:r>
      <w:r>
        <w:rPr>
          <w:sz w:val="28"/>
          <w:szCs w:val="28"/>
        </w:rPr>
        <w:t xml:space="preserve"> Приволжского городского поселения:</w:t>
      </w:r>
    </w:p>
    <w:p w:rsidR="00AA67A2" w:rsidRDefault="00AA67A2" w:rsidP="00AA67A2">
      <w:pPr>
        <w:rPr>
          <w:sz w:val="28"/>
          <w:szCs w:val="28"/>
        </w:rPr>
      </w:pPr>
    </w:p>
    <w:p w:rsidR="00AA67A2" w:rsidRDefault="00AA67A2" w:rsidP="00AA67A2">
      <w:pPr>
        <w:rPr>
          <w:sz w:val="28"/>
          <w:szCs w:val="28"/>
        </w:rPr>
      </w:pPr>
    </w:p>
    <w:p w:rsidR="00AA67A2" w:rsidRDefault="00AA67A2" w:rsidP="00AA67A2">
      <w:pPr>
        <w:jc w:val="center"/>
        <w:rPr>
          <w:sz w:val="28"/>
          <w:szCs w:val="28"/>
        </w:rPr>
      </w:pPr>
      <w:r w:rsidRPr="00AA67A2">
        <w:rPr>
          <w:b/>
          <w:sz w:val="28"/>
          <w:szCs w:val="28"/>
        </w:rPr>
        <w:t>РЕШИЛ:</w:t>
      </w:r>
    </w:p>
    <w:p w:rsidR="00AA67A2" w:rsidRPr="005C6D00" w:rsidRDefault="00AA67A2" w:rsidP="005C13B5">
      <w:pPr>
        <w:ind w:firstLine="567"/>
        <w:jc w:val="both"/>
        <w:rPr>
          <w:sz w:val="28"/>
          <w:szCs w:val="28"/>
        </w:rPr>
      </w:pPr>
      <w:r w:rsidRPr="005C6D00">
        <w:rPr>
          <w:sz w:val="28"/>
          <w:szCs w:val="28"/>
        </w:rPr>
        <w:t>1.Передать полномочия контрольно-счетного органа Приволжского городского поселения по осуществлению внешнего муниципального финансового контроля Контрольной</w:t>
      </w:r>
      <w:r w:rsidR="00F135FF">
        <w:rPr>
          <w:sz w:val="28"/>
          <w:szCs w:val="28"/>
        </w:rPr>
        <w:t xml:space="preserve"> </w:t>
      </w:r>
      <w:r w:rsidRPr="005C6D00">
        <w:rPr>
          <w:sz w:val="28"/>
          <w:szCs w:val="28"/>
        </w:rPr>
        <w:t>-</w:t>
      </w:r>
      <w:r w:rsidR="00F135FF">
        <w:rPr>
          <w:sz w:val="28"/>
          <w:szCs w:val="28"/>
        </w:rPr>
        <w:t xml:space="preserve"> </w:t>
      </w:r>
      <w:r w:rsidRPr="005C6D00">
        <w:rPr>
          <w:sz w:val="28"/>
          <w:szCs w:val="28"/>
        </w:rPr>
        <w:t>счетной палате Приволжского муниципально</w:t>
      </w:r>
      <w:r w:rsidR="007350FB">
        <w:rPr>
          <w:sz w:val="28"/>
          <w:szCs w:val="28"/>
        </w:rPr>
        <w:t>го района на период с 01.01.2023 г. по 31.12.2023</w:t>
      </w:r>
      <w:r w:rsidR="00EF62E3">
        <w:rPr>
          <w:sz w:val="28"/>
          <w:szCs w:val="28"/>
        </w:rPr>
        <w:t xml:space="preserve"> </w:t>
      </w:r>
      <w:r w:rsidRPr="005C6D00">
        <w:rPr>
          <w:sz w:val="28"/>
          <w:szCs w:val="28"/>
        </w:rPr>
        <w:t>г.</w:t>
      </w:r>
    </w:p>
    <w:p w:rsidR="00AA67A2" w:rsidRPr="005C6D00" w:rsidRDefault="00AA67A2" w:rsidP="005C13B5">
      <w:pPr>
        <w:ind w:firstLine="567"/>
        <w:jc w:val="both"/>
        <w:rPr>
          <w:sz w:val="28"/>
          <w:szCs w:val="28"/>
        </w:rPr>
      </w:pPr>
      <w:r w:rsidRPr="005C6D00">
        <w:rPr>
          <w:sz w:val="28"/>
          <w:szCs w:val="28"/>
        </w:rPr>
        <w:t>2.Настоящее реше</w:t>
      </w:r>
      <w:r w:rsidR="007350FB">
        <w:rPr>
          <w:sz w:val="28"/>
          <w:szCs w:val="28"/>
        </w:rPr>
        <w:t>ние вступает в силу с 01.01.2023</w:t>
      </w:r>
      <w:r w:rsidR="00EF62E3">
        <w:rPr>
          <w:sz w:val="28"/>
          <w:szCs w:val="28"/>
        </w:rPr>
        <w:t xml:space="preserve"> </w:t>
      </w:r>
      <w:r w:rsidRPr="005C6D00">
        <w:rPr>
          <w:sz w:val="28"/>
          <w:szCs w:val="28"/>
        </w:rPr>
        <w:t>г.</w:t>
      </w:r>
    </w:p>
    <w:p w:rsidR="005C6D00" w:rsidRDefault="005C6D00" w:rsidP="005C13B5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5C6D00">
        <w:rPr>
          <w:sz w:val="28"/>
          <w:szCs w:val="28"/>
        </w:rPr>
        <w:t xml:space="preserve">3. </w:t>
      </w:r>
      <w:r w:rsidRPr="005C6D00">
        <w:rPr>
          <w:sz w:val="28"/>
        </w:rPr>
        <w:t xml:space="preserve">Опубликовать настоящее решение в информационном бюллетене </w:t>
      </w:r>
    </w:p>
    <w:p w:rsidR="005C6D00" w:rsidRPr="005C6D00" w:rsidRDefault="005C6D00" w:rsidP="005C13B5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5C6D00">
        <w:rPr>
          <w:sz w:val="28"/>
        </w:rPr>
        <w:t>«Вестник Совета и администрации Приволжского муниципального района».</w:t>
      </w:r>
    </w:p>
    <w:p w:rsidR="005C6D00" w:rsidRDefault="005C6D00" w:rsidP="007350FB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6D00">
        <w:rPr>
          <w:sz w:val="28"/>
          <w:szCs w:val="28"/>
        </w:rPr>
        <w:t>4. Настоящее решение вступает в силу с момента опубликования.</w:t>
      </w:r>
    </w:p>
    <w:p w:rsidR="007350FB" w:rsidRDefault="007350FB" w:rsidP="007350FB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350FB" w:rsidRDefault="007350FB" w:rsidP="007350FB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350FB" w:rsidRDefault="007350FB" w:rsidP="007350FB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C6D00" w:rsidRPr="005C13B5" w:rsidRDefault="005C6D00" w:rsidP="005C6D00">
      <w:pPr>
        <w:rPr>
          <w:b/>
          <w:sz w:val="28"/>
          <w:szCs w:val="28"/>
        </w:rPr>
      </w:pPr>
      <w:r w:rsidRPr="005C13B5">
        <w:rPr>
          <w:b/>
          <w:sz w:val="28"/>
          <w:szCs w:val="28"/>
        </w:rPr>
        <w:t xml:space="preserve">Глава Приволжского </w:t>
      </w:r>
    </w:p>
    <w:p w:rsidR="00AA67A2" w:rsidRPr="005C13B5" w:rsidRDefault="005C6D00" w:rsidP="005C6D00">
      <w:pPr>
        <w:tabs>
          <w:tab w:val="left" w:pos="6900"/>
        </w:tabs>
        <w:rPr>
          <w:b/>
          <w:sz w:val="28"/>
          <w:szCs w:val="28"/>
        </w:rPr>
      </w:pPr>
      <w:r w:rsidRPr="005C13B5">
        <w:rPr>
          <w:b/>
          <w:sz w:val="28"/>
          <w:szCs w:val="28"/>
        </w:rPr>
        <w:t>городского поселения</w:t>
      </w:r>
      <w:r w:rsidRPr="005C13B5">
        <w:rPr>
          <w:b/>
          <w:sz w:val="28"/>
          <w:szCs w:val="28"/>
        </w:rPr>
        <w:tab/>
      </w:r>
      <w:r w:rsidR="005C13B5">
        <w:rPr>
          <w:b/>
          <w:sz w:val="28"/>
          <w:szCs w:val="28"/>
        </w:rPr>
        <w:t xml:space="preserve">      </w:t>
      </w:r>
      <w:r w:rsidR="007350FB">
        <w:rPr>
          <w:b/>
          <w:sz w:val="28"/>
          <w:szCs w:val="28"/>
        </w:rPr>
        <w:t xml:space="preserve">        И.Л. Астафьева</w:t>
      </w:r>
    </w:p>
    <w:sectPr w:rsidR="00AA67A2" w:rsidRPr="005C13B5" w:rsidSect="005C13B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1C6" w:rsidRDefault="00AD61C6" w:rsidP="00EF62E3">
      <w:r>
        <w:separator/>
      </w:r>
    </w:p>
  </w:endnote>
  <w:endnote w:type="continuationSeparator" w:id="0">
    <w:p w:rsidR="00AD61C6" w:rsidRDefault="00AD61C6" w:rsidP="00EF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1C6" w:rsidRDefault="00AD61C6" w:rsidP="00EF62E3">
      <w:r>
        <w:separator/>
      </w:r>
    </w:p>
  </w:footnote>
  <w:footnote w:type="continuationSeparator" w:id="0">
    <w:p w:rsidR="00AD61C6" w:rsidRDefault="00AD61C6" w:rsidP="00EF6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2C6"/>
    <w:rsid w:val="00003874"/>
    <w:rsid w:val="00154EFA"/>
    <w:rsid w:val="00155706"/>
    <w:rsid w:val="001F3916"/>
    <w:rsid w:val="0026573E"/>
    <w:rsid w:val="003432C6"/>
    <w:rsid w:val="00387E98"/>
    <w:rsid w:val="0039648E"/>
    <w:rsid w:val="00557FEB"/>
    <w:rsid w:val="005C13B5"/>
    <w:rsid w:val="005C6D00"/>
    <w:rsid w:val="006F7AFB"/>
    <w:rsid w:val="007350FB"/>
    <w:rsid w:val="00772278"/>
    <w:rsid w:val="007E6766"/>
    <w:rsid w:val="008A6CE8"/>
    <w:rsid w:val="0096794E"/>
    <w:rsid w:val="00A31D3C"/>
    <w:rsid w:val="00AA67A2"/>
    <w:rsid w:val="00AB24E4"/>
    <w:rsid w:val="00AD61C6"/>
    <w:rsid w:val="00AF734C"/>
    <w:rsid w:val="00B313FD"/>
    <w:rsid w:val="00C05A3D"/>
    <w:rsid w:val="00C941A1"/>
    <w:rsid w:val="00E42C49"/>
    <w:rsid w:val="00EC60A1"/>
    <w:rsid w:val="00EC7947"/>
    <w:rsid w:val="00EF62E3"/>
    <w:rsid w:val="00F135FF"/>
    <w:rsid w:val="00F35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67774-7DB2-4CC0-A34C-1DF12221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2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62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F62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62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62E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62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2021-11-22T12:21:00Z</cp:lastPrinted>
  <dcterms:created xsi:type="dcterms:W3CDTF">2019-10-30T06:50:00Z</dcterms:created>
  <dcterms:modified xsi:type="dcterms:W3CDTF">2022-08-24T07:45:00Z</dcterms:modified>
</cp:coreProperties>
</file>