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6BA" w:rsidRPr="00D706BA" w:rsidRDefault="00D706BA" w:rsidP="00D70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706BA">
        <w:rPr>
          <w:rFonts w:ascii="Times New Roman" w:hAnsi="Times New Roman" w:cs="Times New Roman"/>
          <w:b/>
          <w:bCs/>
          <w:sz w:val="28"/>
          <w:szCs w:val="28"/>
        </w:rPr>
        <w:t>ДОКЛАД к ПУБЛИЧНЫМ СЛУШАНИЯМ</w:t>
      </w:r>
    </w:p>
    <w:p w:rsidR="00D706BA" w:rsidRDefault="00D706BA" w:rsidP="00D70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6BA">
        <w:rPr>
          <w:rFonts w:ascii="Times New Roman" w:hAnsi="Times New Roman" w:cs="Times New Roman"/>
          <w:b/>
          <w:bCs/>
          <w:sz w:val="28"/>
          <w:szCs w:val="28"/>
        </w:rPr>
        <w:t>Об прогнозе социально-экономического развития Приволжского муниципального района и Приволжского городского п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706BA">
        <w:rPr>
          <w:rFonts w:ascii="Times New Roman" w:hAnsi="Times New Roman" w:cs="Times New Roman"/>
          <w:b/>
          <w:bCs/>
          <w:sz w:val="28"/>
          <w:szCs w:val="28"/>
        </w:rPr>
        <w:t>селения</w:t>
      </w:r>
    </w:p>
    <w:p w:rsidR="00D706BA" w:rsidRDefault="00D706BA" w:rsidP="00D706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1B1F36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1B1F36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годы</w:t>
      </w:r>
      <w:r w:rsidRPr="00D706B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706BA" w:rsidRPr="002D2B1B" w:rsidRDefault="00D706BA" w:rsidP="00D706BA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FF193A">
        <w:rPr>
          <w:rFonts w:ascii="Times New Roman" w:hAnsi="Times New Roman"/>
          <w:b/>
          <w:i/>
          <w:sz w:val="36"/>
          <w:szCs w:val="36"/>
        </w:rPr>
        <w:t>Представля</w:t>
      </w:r>
      <w:r w:rsidR="00E966FD">
        <w:rPr>
          <w:rFonts w:ascii="Times New Roman" w:hAnsi="Times New Roman"/>
          <w:b/>
          <w:i/>
          <w:sz w:val="36"/>
          <w:szCs w:val="36"/>
        </w:rPr>
        <w:t>ем</w:t>
      </w:r>
      <w:r w:rsidRPr="00FF193A">
        <w:rPr>
          <w:rFonts w:ascii="Times New Roman" w:hAnsi="Times New Roman"/>
          <w:b/>
          <w:i/>
          <w:sz w:val="36"/>
          <w:szCs w:val="36"/>
        </w:rPr>
        <w:t xml:space="preserve"> Вашему вниманию прогноз социально-экономического развития Приволжского муниципального района и Приволжског</w:t>
      </w:r>
      <w:r>
        <w:rPr>
          <w:rFonts w:ascii="Times New Roman" w:hAnsi="Times New Roman"/>
          <w:b/>
          <w:i/>
          <w:sz w:val="36"/>
          <w:szCs w:val="36"/>
        </w:rPr>
        <w:t>о городского поселения   на 202</w:t>
      </w:r>
      <w:r w:rsidR="001B1F36">
        <w:rPr>
          <w:rFonts w:ascii="Times New Roman" w:hAnsi="Times New Roman"/>
          <w:b/>
          <w:i/>
          <w:sz w:val="36"/>
          <w:szCs w:val="36"/>
        </w:rPr>
        <w:t>3</w:t>
      </w:r>
      <w:r>
        <w:rPr>
          <w:rFonts w:ascii="Times New Roman" w:hAnsi="Times New Roman"/>
          <w:b/>
          <w:i/>
          <w:sz w:val="36"/>
          <w:szCs w:val="36"/>
        </w:rPr>
        <w:t xml:space="preserve"> год и </w:t>
      </w:r>
      <w:r w:rsidRPr="002D2B1B">
        <w:rPr>
          <w:rFonts w:ascii="Times New Roman" w:hAnsi="Times New Roman"/>
          <w:b/>
          <w:i/>
          <w:sz w:val="36"/>
          <w:szCs w:val="36"/>
        </w:rPr>
        <w:t>плановый период 202</w:t>
      </w:r>
      <w:r w:rsidR="001B1F36">
        <w:rPr>
          <w:rFonts w:ascii="Times New Roman" w:hAnsi="Times New Roman"/>
          <w:b/>
          <w:i/>
          <w:sz w:val="36"/>
          <w:szCs w:val="36"/>
        </w:rPr>
        <w:t>4</w:t>
      </w:r>
      <w:r w:rsidRPr="002D2B1B">
        <w:rPr>
          <w:rFonts w:ascii="Times New Roman" w:hAnsi="Times New Roman"/>
          <w:b/>
          <w:i/>
          <w:sz w:val="36"/>
          <w:szCs w:val="36"/>
        </w:rPr>
        <w:t>-202</w:t>
      </w:r>
      <w:r w:rsidR="001B1F36">
        <w:rPr>
          <w:rFonts w:ascii="Times New Roman" w:hAnsi="Times New Roman"/>
          <w:b/>
          <w:i/>
          <w:sz w:val="36"/>
          <w:szCs w:val="36"/>
        </w:rPr>
        <w:t>5</w:t>
      </w:r>
      <w:r w:rsidRPr="002D2B1B">
        <w:rPr>
          <w:rFonts w:ascii="Times New Roman" w:hAnsi="Times New Roman"/>
          <w:b/>
          <w:i/>
          <w:sz w:val="36"/>
          <w:szCs w:val="36"/>
        </w:rPr>
        <w:t>годов»</w:t>
      </w:r>
    </w:p>
    <w:p w:rsidR="00E905ED" w:rsidRPr="002D2B1B" w:rsidRDefault="00D706BA" w:rsidP="00D706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5ED" w:rsidRPr="002D2B1B">
        <w:rPr>
          <w:rFonts w:ascii="Times New Roman" w:hAnsi="Times New Roman" w:cs="Times New Roman"/>
          <w:b/>
          <w:sz w:val="28"/>
          <w:szCs w:val="28"/>
        </w:rPr>
        <w:t>Слайд</w:t>
      </w:r>
      <w:r w:rsidRPr="002D2B1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D2B1B" w:rsidRPr="002D2B1B">
        <w:rPr>
          <w:rFonts w:ascii="Times New Roman" w:hAnsi="Times New Roman" w:cs="Times New Roman"/>
          <w:b/>
          <w:sz w:val="28"/>
          <w:szCs w:val="28"/>
        </w:rPr>
        <w:t>2</w:t>
      </w:r>
      <w:r w:rsidRPr="002D2B1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D706BA" w:rsidRDefault="00D706BA" w:rsidP="00D706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6BA">
        <w:rPr>
          <w:rFonts w:ascii="Times New Roman" w:hAnsi="Times New Roman" w:cs="Times New Roman"/>
          <w:sz w:val="28"/>
          <w:szCs w:val="28"/>
        </w:rPr>
        <w:t>Прогноз основных макроэкономических параметров социально-экономического развития разработан в соответствии с Бюджетным кодексом, с учетом требований  федерального и областного законодательства</w:t>
      </w:r>
      <w:r w:rsidR="002D2B1B">
        <w:rPr>
          <w:rFonts w:ascii="Times New Roman" w:hAnsi="Times New Roman" w:cs="Times New Roman"/>
          <w:sz w:val="28"/>
          <w:szCs w:val="28"/>
        </w:rPr>
        <w:t>,</w:t>
      </w:r>
      <w:r w:rsidR="00F04A35">
        <w:rPr>
          <w:rFonts w:ascii="Times New Roman" w:hAnsi="Times New Roman" w:cs="Times New Roman"/>
          <w:sz w:val="28"/>
          <w:szCs w:val="28"/>
        </w:rPr>
        <w:t xml:space="preserve"> </w:t>
      </w:r>
      <w:r w:rsidR="002D2B1B">
        <w:rPr>
          <w:rFonts w:ascii="Times New Roman" w:hAnsi="Times New Roman" w:cs="Times New Roman"/>
          <w:sz w:val="28"/>
          <w:szCs w:val="28"/>
        </w:rPr>
        <w:t>а также</w:t>
      </w:r>
    </w:p>
    <w:p w:rsidR="00D706BA" w:rsidRDefault="00F22CC7" w:rsidP="00D706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D706BA">
        <w:rPr>
          <w:rFonts w:ascii="Times New Roman" w:hAnsi="Times New Roman" w:cs="Times New Roman"/>
          <w:sz w:val="28"/>
          <w:szCs w:val="28"/>
        </w:rPr>
        <w:t>тогов социально-экономического развития за истекший</w:t>
      </w:r>
      <w:r>
        <w:rPr>
          <w:rFonts w:ascii="Times New Roman" w:hAnsi="Times New Roman" w:cs="Times New Roman"/>
          <w:sz w:val="28"/>
          <w:szCs w:val="28"/>
        </w:rPr>
        <w:t xml:space="preserve"> к моменту разработки прогноза период года (</w:t>
      </w:r>
      <w:r w:rsidR="00ED0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ED0F4D">
        <w:rPr>
          <w:rFonts w:ascii="Times New Roman" w:hAnsi="Times New Roman" w:cs="Times New Roman"/>
          <w:sz w:val="28"/>
          <w:szCs w:val="28"/>
        </w:rPr>
        <w:t xml:space="preserve"> мес.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3532B">
        <w:rPr>
          <w:rFonts w:ascii="Times New Roman" w:hAnsi="Times New Roman" w:cs="Times New Roman"/>
          <w:sz w:val="28"/>
          <w:szCs w:val="28"/>
        </w:rPr>
        <w:t>2</w:t>
      </w:r>
      <w:r w:rsidR="008812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г.);</w:t>
      </w:r>
    </w:p>
    <w:p w:rsidR="00F22CC7" w:rsidRDefault="00F22CC7" w:rsidP="00D706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-прогнозируемых тенденций развития экономической ситуации на  региональном </w:t>
      </w:r>
      <w:r w:rsidR="00A70065">
        <w:rPr>
          <w:rFonts w:ascii="Times New Roman" w:hAnsi="Times New Roman" w:cs="Times New Roman"/>
          <w:sz w:val="28"/>
          <w:szCs w:val="28"/>
        </w:rPr>
        <w:t xml:space="preserve"> и муниципальном </w:t>
      </w:r>
      <w:r>
        <w:rPr>
          <w:rFonts w:ascii="Times New Roman" w:hAnsi="Times New Roman" w:cs="Times New Roman"/>
          <w:sz w:val="28"/>
          <w:szCs w:val="28"/>
        </w:rPr>
        <w:t>уровне;</w:t>
      </w:r>
    </w:p>
    <w:p w:rsidR="00F22CC7" w:rsidRDefault="00F22CC7" w:rsidP="00D706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-прогнозов, представленных крупными и средними предприятиями района и города.</w:t>
      </w:r>
    </w:p>
    <w:p w:rsidR="001A222D" w:rsidRDefault="001A222D" w:rsidP="00D706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по ключевым показателям социально-экономического развития прогнозируется как умеренная с ожидаемой стабилизацией потребительского спроса и </w:t>
      </w:r>
      <w:r w:rsidR="00A70065">
        <w:rPr>
          <w:rFonts w:ascii="Times New Roman" w:hAnsi="Times New Roman" w:cs="Times New Roman"/>
          <w:sz w:val="28"/>
          <w:szCs w:val="28"/>
        </w:rPr>
        <w:t xml:space="preserve"> медленным </w:t>
      </w:r>
      <w:r>
        <w:rPr>
          <w:rFonts w:ascii="Times New Roman" w:hAnsi="Times New Roman" w:cs="Times New Roman"/>
          <w:sz w:val="28"/>
          <w:szCs w:val="28"/>
        </w:rPr>
        <w:t>восстановлением инвестиционной активности.</w:t>
      </w:r>
    </w:p>
    <w:p w:rsidR="00E905ED" w:rsidRPr="002D2B1B" w:rsidRDefault="000B3890" w:rsidP="000B38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38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905ED" w:rsidRPr="002D2B1B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2D2B1B" w:rsidRPr="002D2B1B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0B3890" w:rsidRPr="000B3890" w:rsidRDefault="000B3890" w:rsidP="000B389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3890">
        <w:rPr>
          <w:rFonts w:ascii="Times New Roman" w:hAnsi="Times New Roman" w:cs="Times New Roman"/>
          <w:sz w:val="28"/>
          <w:szCs w:val="28"/>
        </w:rPr>
        <w:t xml:space="preserve"> Непосредственное влияние на развитие экономики – в том числе на формирование предложения рабочей силы на рынке труда - будут оказывать </w:t>
      </w:r>
      <w:r w:rsidRPr="000B38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демографические тенденции.</w:t>
      </w:r>
    </w:p>
    <w:p w:rsidR="00C3532B" w:rsidRDefault="000B3890" w:rsidP="000B3890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0B3890">
        <w:rPr>
          <w:sz w:val="28"/>
          <w:szCs w:val="28"/>
        </w:rPr>
        <w:t>В прогнозируемом периоде сохранится негативная динамика показателей рождаемости.</w:t>
      </w:r>
      <w:r w:rsidRPr="002D2B1B">
        <w:rPr>
          <w:b/>
          <w:bCs/>
          <w:sz w:val="28"/>
          <w:szCs w:val="28"/>
        </w:rPr>
        <w:t xml:space="preserve">         </w:t>
      </w:r>
    </w:p>
    <w:p w:rsidR="00E905ED" w:rsidRPr="002D2B1B" w:rsidRDefault="000B3890" w:rsidP="000B3890">
      <w:pPr>
        <w:pStyle w:val="Default"/>
        <w:jc w:val="both"/>
        <w:rPr>
          <w:b/>
          <w:bCs/>
          <w:sz w:val="28"/>
          <w:szCs w:val="28"/>
        </w:rPr>
      </w:pPr>
      <w:r w:rsidRPr="002D2B1B">
        <w:rPr>
          <w:b/>
          <w:bCs/>
          <w:sz w:val="28"/>
          <w:szCs w:val="28"/>
        </w:rPr>
        <w:t xml:space="preserve">     </w:t>
      </w:r>
      <w:r w:rsidR="001378B1">
        <w:rPr>
          <w:b/>
          <w:bCs/>
          <w:sz w:val="28"/>
          <w:szCs w:val="28"/>
        </w:rPr>
        <w:t xml:space="preserve">          </w:t>
      </w:r>
      <w:r w:rsidR="00E905ED" w:rsidRPr="002D2B1B">
        <w:rPr>
          <w:b/>
          <w:bCs/>
          <w:sz w:val="28"/>
          <w:szCs w:val="28"/>
        </w:rPr>
        <w:t>Слайд</w:t>
      </w:r>
      <w:r w:rsidRPr="002D2B1B">
        <w:rPr>
          <w:b/>
          <w:bCs/>
          <w:sz w:val="28"/>
          <w:szCs w:val="28"/>
        </w:rPr>
        <w:t xml:space="preserve"> </w:t>
      </w:r>
      <w:r w:rsidR="002D2B1B" w:rsidRPr="002D2B1B">
        <w:rPr>
          <w:b/>
          <w:bCs/>
          <w:sz w:val="28"/>
          <w:szCs w:val="28"/>
        </w:rPr>
        <w:t>4</w:t>
      </w:r>
    </w:p>
    <w:p w:rsidR="002D2B1B" w:rsidRPr="002D2B1B" w:rsidRDefault="000B3890" w:rsidP="002D2B1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2B1B" w:rsidRPr="002D2B1B">
        <w:rPr>
          <w:sz w:val="28"/>
          <w:szCs w:val="28"/>
        </w:rPr>
        <w:t xml:space="preserve">Сохранится тенденция </w:t>
      </w:r>
      <w:r w:rsidR="00C869EF">
        <w:rPr>
          <w:sz w:val="28"/>
          <w:szCs w:val="28"/>
        </w:rPr>
        <w:t xml:space="preserve">убывания </w:t>
      </w:r>
      <w:r w:rsidR="002D2B1B" w:rsidRPr="002D2B1B">
        <w:rPr>
          <w:sz w:val="28"/>
          <w:szCs w:val="28"/>
        </w:rPr>
        <w:t xml:space="preserve"> численности </w:t>
      </w:r>
      <w:r w:rsidR="00C869EF">
        <w:rPr>
          <w:sz w:val="28"/>
          <w:szCs w:val="28"/>
        </w:rPr>
        <w:t xml:space="preserve">трудовых ресурсов </w:t>
      </w:r>
      <w:r w:rsidR="002D2B1B" w:rsidRPr="002D2B1B">
        <w:rPr>
          <w:sz w:val="28"/>
          <w:szCs w:val="28"/>
        </w:rPr>
        <w:t xml:space="preserve">. </w:t>
      </w:r>
    </w:p>
    <w:p w:rsidR="00702926" w:rsidRDefault="002D2B1B" w:rsidP="002D2B1B">
      <w:pPr>
        <w:pStyle w:val="Default"/>
        <w:jc w:val="both"/>
        <w:rPr>
          <w:sz w:val="28"/>
          <w:szCs w:val="28"/>
        </w:rPr>
      </w:pPr>
      <w:r w:rsidRPr="002D2B1B">
        <w:rPr>
          <w:sz w:val="28"/>
          <w:szCs w:val="28"/>
        </w:rPr>
        <w:t>Диспропорции в возрастной структуре населения предопределяют дальнейшее сокращение численности населения трудоспособного возраста. Тем не менее, данный фактор пока не будет оказывать заметного влияния на численность занятых в экономике города</w:t>
      </w:r>
      <w:r w:rsidR="00C869EF">
        <w:rPr>
          <w:sz w:val="28"/>
          <w:szCs w:val="28"/>
        </w:rPr>
        <w:t xml:space="preserve"> и района</w:t>
      </w:r>
      <w:r w:rsidRPr="002D2B1B">
        <w:rPr>
          <w:sz w:val="28"/>
          <w:szCs w:val="28"/>
        </w:rPr>
        <w:t>. Среди занятых значительная доля приходится на лица старших возрастов, продолжающих трудовую деятельность за пределами трудоспособного возраста.</w:t>
      </w:r>
      <w:r w:rsidR="00C3532B">
        <w:rPr>
          <w:sz w:val="28"/>
          <w:szCs w:val="28"/>
        </w:rPr>
        <w:t xml:space="preserve"> </w:t>
      </w:r>
    </w:p>
    <w:p w:rsidR="000B3890" w:rsidRPr="00C869EF" w:rsidRDefault="00702926" w:rsidP="000B3890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78B1">
        <w:rPr>
          <w:sz w:val="28"/>
          <w:szCs w:val="28"/>
        </w:rPr>
        <w:t xml:space="preserve">                </w:t>
      </w:r>
      <w:r w:rsidRPr="00C869EF">
        <w:rPr>
          <w:b/>
          <w:bCs/>
          <w:sz w:val="28"/>
          <w:szCs w:val="28"/>
        </w:rPr>
        <w:t>Слайд</w:t>
      </w:r>
      <w:r w:rsidR="000B3890" w:rsidRPr="00C869EF">
        <w:rPr>
          <w:b/>
          <w:bCs/>
          <w:sz w:val="28"/>
          <w:szCs w:val="28"/>
        </w:rPr>
        <w:t xml:space="preserve"> </w:t>
      </w:r>
      <w:r w:rsidR="00C869EF" w:rsidRPr="00C869EF">
        <w:rPr>
          <w:b/>
          <w:bCs/>
          <w:sz w:val="28"/>
          <w:szCs w:val="28"/>
        </w:rPr>
        <w:t>5</w:t>
      </w:r>
    </w:p>
    <w:p w:rsidR="00C3532B" w:rsidRDefault="000B3890" w:rsidP="00C353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B3890">
        <w:rPr>
          <w:sz w:val="28"/>
          <w:szCs w:val="28"/>
        </w:rPr>
        <w:t xml:space="preserve">В этих условиях численность населения </w:t>
      </w:r>
      <w:r w:rsidR="00EC701A">
        <w:rPr>
          <w:sz w:val="28"/>
          <w:szCs w:val="28"/>
        </w:rPr>
        <w:t xml:space="preserve">района </w:t>
      </w:r>
      <w:r w:rsidRPr="000B3890">
        <w:rPr>
          <w:sz w:val="28"/>
          <w:szCs w:val="28"/>
        </w:rPr>
        <w:t xml:space="preserve">прогнозируется со снижением в пределах </w:t>
      </w:r>
      <w:r w:rsidR="00EC701A">
        <w:rPr>
          <w:sz w:val="28"/>
          <w:szCs w:val="28"/>
        </w:rPr>
        <w:t xml:space="preserve"> </w:t>
      </w:r>
      <w:r w:rsidR="00F04A35" w:rsidRPr="008812CA">
        <w:rPr>
          <w:sz w:val="28"/>
          <w:szCs w:val="28"/>
        </w:rPr>
        <w:t>22</w:t>
      </w:r>
      <w:r w:rsidR="002E6BB7" w:rsidRPr="002E6BB7">
        <w:rPr>
          <w:sz w:val="28"/>
          <w:szCs w:val="28"/>
        </w:rPr>
        <w:t>640</w:t>
      </w:r>
      <w:r w:rsidRPr="008812CA">
        <w:rPr>
          <w:sz w:val="28"/>
          <w:szCs w:val="28"/>
        </w:rPr>
        <w:t xml:space="preserve">– </w:t>
      </w:r>
      <w:r w:rsidR="00F04A35" w:rsidRPr="008812CA">
        <w:rPr>
          <w:sz w:val="28"/>
          <w:szCs w:val="28"/>
        </w:rPr>
        <w:t>21</w:t>
      </w:r>
      <w:r w:rsidR="0059368B">
        <w:rPr>
          <w:sz w:val="28"/>
          <w:szCs w:val="28"/>
        </w:rPr>
        <w:t>860</w:t>
      </w:r>
      <w:r w:rsidR="00F04A35">
        <w:rPr>
          <w:sz w:val="28"/>
          <w:szCs w:val="28"/>
        </w:rPr>
        <w:t xml:space="preserve"> </w:t>
      </w:r>
      <w:r w:rsidRPr="009B759F">
        <w:rPr>
          <w:sz w:val="28"/>
          <w:szCs w:val="28"/>
        </w:rPr>
        <w:t>человек</w:t>
      </w:r>
      <w:r w:rsidRPr="000B3890">
        <w:rPr>
          <w:sz w:val="28"/>
          <w:szCs w:val="28"/>
        </w:rPr>
        <w:t>.</w:t>
      </w:r>
      <w:r w:rsidR="00EC701A" w:rsidRPr="00EC701A">
        <w:rPr>
          <w:sz w:val="36"/>
          <w:szCs w:val="36"/>
        </w:rPr>
        <w:t xml:space="preserve"> </w:t>
      </w:r>
      <w:r w:rsidR="00EC701A" w:rsidRPr="00CE66B1">
        <w:rPr>
          <w:sz w:val="36"/>
          <w:szCs w:val="36"/>
        </w:rPr>
        <w:t xml:space="preserve"> </w:t>
      </w:r>
      <w:r w:rsidR="00EC701A" w:rsidRPr="00EC701A">
        <w:rPr>
          <w:sz w:val="28"/>
          <w:szCs w:val="28"/>
        </w:rPr>
        <w:t>Приволжское городское поселение-</w:t>
      </w:r>
      <w:r w:rsidR="007F69BF">
        <w:rPr>
          <w:sz w:val="28"/>
          <w:szCs w:val="28"/>
        </w:rPr>
        <w:lastRenderedPageBreak/>
        <w:t>в пределах</w:t>
      </w:r>
      <w:r w:rsidR="00EC701A" w:rsidRPr="00EC701A">
        <w:rPr>
          <w:sz w:val="28"/>
          <w:szCs w:val="28"/>
        </w:rPr>
        <w:t xml:space="preserve"> </w:t>
      </w:r>
      <w:r w:rsidR="00EC701A" w:rsidRPr="008812CA">
        <w:rPr>
          <w:sz w:val="28"/>
          <w:szCs w:val="28"/>
        </w:rPr>
        <w:t>1</w:t>
      </w:r>
      <w:r w:rsidR="008A4A48" w:rsidRPr="008812CA">
        <w:rPr>
          <w:sz w:val="28"/>
          <w:szCs w:val="28"/>
        </w:rPr>
        <w:t>4</w:t>
      </w:r>
      <w:r w:rsidR="00EE0CFE" w:rsidRPr="00716BF9">
        <w:rPr>
          <w:sz w:val="28"/>
          <w:szCs w:val="28"/>
        </w:rPr>
        <w:t>822</w:t>
      </w:r>
      <w:r w:rsidR="00E564CE" w:rsidRPr="008812CA">
        <w:rPr>
          <w:sz w:val="28"/>
          <w:szCs w:val="28"/>
        </w:rPr>
        <w:t xml:space="preserve"> -  </w:t>
      </w:r>
      <w:r w:rsidR="008A4A48" w:rsidRPr="008812CA">
        <w:rPr>
          <w:sz w:val="28"/>
          <w:szCs w:val="28"/>
        </w:rPr>
        <w:t>14389</w:t>
      </w:r>
      <w:r w:rsidR="008159B5">
        <w:rPr>
          <w:sz w:val="28"/>
          <w:szCs w:val="28"/>
        </w:rPr>
        <w:t xml:space="preserve"> </w:t>
      </w:r>
      <w:r w:rsidR="00EC701A" w:rsidRPr="009B759F">
        <w:rPr>
          <w:sz w:val="28"/>
          <w:szCs w:val="28"/>
        </w:rPr>
        <w:t>человек.</w:t>
      </w:r>
      <w:r w:rsidR="00C3532B" w:rsidRPr="00C3532B">
        <w:rPr>
          <w:sz w:val="28"/>
          <w:szCs w:val="28"/>
        </w:rPr>
        <w:t xml:space="preserve"> </w:t>
      </w:r>
      <w:r w:rsidR="00C3532B">
        <w:rPr>
          <w:sz w:val="28"/>
          <w:szCs w:val="28"/>
        </w:rPr>
        <w:t>За 20</w:t>
      </w:r>
      <w:r w:rsidR="00F04A35">
        <w:rPr>
          <w:sz w:val="28"/>
          <w:szCs w:val="28"/>
        </w:rPr>
        <w:t>2</w:t>
      </w:r>
      <w:r w:rsidR="001B1F36">
        <w:rPr>
          <w:sz w:val="28"/>
          <w:szCs w:val="28"/>
        </w:rPr>
        <w:t>1</w:t>
      </w:r>
      <w:r w:rsidR="00C3532B">
        <w:rPr>
          <w:sz w:val="28"/>
          <w:szCs w:val="28"/>
        </w:rPr>
        <w:t xml:space="preserve"> год население района сократилось  на </w:t>
      </w:r>
      <w:r w:rsidR="001B1F36" w:rsidRPr="001B1F36">
        <w:rPr>
          <w:sz w:val="28"/>
          <w:szCs w:val="28"/>
        </w:rPr>
        <w:t>379</w:t>
      </w:r>
      <w:r w:rsidR="00F04A35" w:rsidRPr="001B1F36">
        <w:rPr>
          <w:sz w:val="28"/>
          <w:szCs w:val="28"/>
        </w:rPr>
        <w:t xml:space="preserve"> </w:t>
      </w:r>
      <w:r w:rsidR="00C3532B" w:rsidRPr="001B1F36">
        <w:rPr>
          <w:sz w:val="28"/>
          <w:szCs w:val="28"/>
        </w:rPr>
        <w:t xml:space="preserve">человек, в городе на </w:t>
      </w:r>
      <w:r w:rsidR="00F04A35" w:rsidRPr="001B1F36">
        <w:rPr>
          <w:sz w:val="28"/>
          <w:szCs w:val="28"/>
        </w:rPr>
        <w:t>146</w:t>
      </w:r>
      <w:r w:rsidR="00C3532B" w:rsidRPr="001B1F36">
        <w:rPr>
          <w:sz w:val="28"/>
          <w:szCs w:val="28"/>
        </w:rPr>
        <w:t xml:space="preserve"> человек. Родилось </w:t>
      </w:r>
      <w:r w:rsidR="001B1F36" w:rsidRPr="001B1F36">
        <w:rPr>
          <w:sz w:val="28"/>
          <w:szCs w:val="28"/>
        </w:rPr>
        <w:t>163</w:t>
      </w:r>
      <w:r w:rsidR="00F04A35" w:rsidRPr="001B1F36">
        <w:rPr>
          <w:sz w:val="28"/>
          <w:szCs w:val="28"/>
        </w:rPr>
        <w:t xml:space="preserve"> </w:t>
      </w:r>
      <w:r w:rsidR="00C3532B" w:rsidRPr="001B1F36">
        <w:rPr>
          <w:sz w:val="28"/>
          <w:szCs w:val="28"/>
        </w:rPr>
        <w:t xml:space="preserve"> человек</w:t>
      </w:r>
      <w:r w:rsidR="001B1F36" w:rsidRPr="001B1F36">
        <w:rPr>
          <w:sz w:val="28"/>
          <w:szCs w:val="28"/>
        </w:rPr>
        <w:t>а</w:t>
      </w:r>
      <w:r w:rsidR="00C3532B" w:rsidRPr="001B1F36">
        <w:rPr>
          <w:sz w:val="28"/>
          <w:szCs w:val="28"/>
        </w:rPr>
        <w:t xml:space="preserve"> в районе,</w:t>
      </w:r>
      <w:r w:rsidR="007F69BF" w:rsidRPr="001B1F36">
        <w:rPr>
          <w:sz w:val="28"/>
          <w:szCs w:val="28"/>
        </w:rPr>
        <w:t xml:space="preserve"> </w:t>
      </w:r>
      <w:r w:rsidR="00F04A35" w:rsidRPr="001B1F36">
        <w:rPr>
          <w:sz w:val="28"/>
          <w:szCs w:val="28"/>
        </w:rPr>
        <w:t>1</w:t>
      </w:r>
      <w:r w:rsidR="001B1F36" w:rsidRPr="001B1F36">
        <w:rPr>
          <w:sz w:val="28"/>
          <w:szCs w:val="28"/>
        </w:rPr>
        <w:t>25</w:t>
      </w:r>
      <w:r w:rsidR="00C3532B" w:rsidRPr="001B1F36">
        <w:rPr>
          <w:sz w:val="28"/>
          <w:szCs w:val="28"/>
        </w:rPr>
        <w:t xml:space="preserve"> человек в городе.</w:t>
      </w:r>
      <w:r w:rsidR="007F69BF" w:rsidRPr="001B1F36">
        <w:rPr>
          <w:sz w:val="28"/>
          <w:szCs w:val="28"/>
        </w:rPr>
        <w:t xml:space="preserve"> </w:t>
      </w:r>
      <w:r w:rsidR="00C3532B" w:rsidRPr="001B1F36">
        <w:rPr>
          <w:sz w:val="28"/>
          <w:szCs w:val="28"/>
        </w:rPr>
        <w:t xml:space="preserve">Умерло </w:t>
      </w:r>
      <w:r w:rsidR="001B1F36" w:rsidRPr="001B1F36">
        <w:rPr>
          <w:sz w:val="28"/>
          <w:szCs w:val="28"/>
        </w:rPr>
        <w:t>542</w:t>
      </w:r>
      <w:r w:rsidR="00F04A35" w:rsidRPr="001B1F36">
        <w:rPr>
          <w:sz w:val="28"/>
          <w:szCs w:val="28"/>
        </w:rPr>
        <w:t xml:space="preserve"> </w:t>
      </w:r>
      <w:r w:rsidR="00C3532B" w:rsidRPr="001B1F36">
        <w:rPr>
          <w:sz w:val="28"/>
          <w:szCs w:val="28"/>
        </w:rPr>
        <w:t>человек</w:t>
      </w:r>
      <w:r w:rsidR="001B1F36" w:rsidRPr="001B1F36">
        <w:rPr>
          <w:sz w:val="28"/>
          <w:szCs w:val="28"/>
        </w:rPr>
        <w:t>а</w:t>
      </w:r>
      <w:r w:rsidR="00C3532B" w:rsidRPr="001B1F36">
        <w:rPr>
          <w:sz w:val="28"/>
          <w:szCs w:val="28"/>
        </w:rPr>
        <w:t xml:space="preserve">  в районе, </w:t>
      </w:r>
      <w:r w:rsidR="001B1F36" w:rsidRPr="001B1F36">
        <w:rPr>
          <w:sz w:val="28"/>
          <w:szCs w:val="28"/>
        </w:rPr>
        <w:t>307</w:t>
      </w:r>
      <w:r w:rsidR="00F04A35" w:rsidRPr="001B1F36">
        <w:rPr>
          <w:sz w:val="28"/>
          <w:szCs w:val="28"/>
        </w:rPr>
        <w:t xml:space="preserve"> </w:t>
      </w:r>
      <w:r w:rsidR="00C3532B" w:rsidRPr="001B1F36">
        <w:rPr>
          <w:sz w:val="28"/>
          <w:szCs w:val="28"/>
        </w:rPr>
        <w:t>человек в городе.</w:t>
      </w:r>
    </w:p>
    <w:p w:rsidR="00702926" w:rsidRPr="00C869EF" w:rsidRDefault="00702926" w:rsidP="000B38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9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78B1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C869EF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  <w:r w:rsidR="00C869EF" w:rsidRPr="00C869EF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</w:p>
    <w:p w:rsidR="00EC701A" w:rsidRDefault="008633AC" w:rsidP="008812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4743">
        <w:rPr>
          <w:sz w:val="28"/>
          <w:szCs w:val="28"/>
        </w:rPr>
        <w:t xml:space="preserve">   </w:t>
      </w:r>
      <w:r w:rsidR="00EC701A">
        <w:rPr>
          <w:sz w:val="28"/>
          <w:szCs w:val="28"/>
        </w:rPr>
        <w:t xml:space="preserve">Численность безработных, состоящих на учете в государственной службе занятости, на конец сентября текущего года составила </w:t>
      </w:r>
      <w:r>
        <w:rPr>
          <w:sz w:val="28"/>
          <w:szCs w:val="28"/>
        </w:rPr>
        <w:t xml:space="preserve">  </w:t>
      </w:r>
      <w:r w:rsidR="008A4A48" w:rsidRPr="008812CA">
        <w:rPr>
          <w:b/>
          <w:sz w:val="28"/>
          <w:szCs w:val="28"/>
        </w:rPr>
        <w:t>1</w:t>
      </w:r>
      <w:r w:rsidR="00B85248" w:rsidRPr="008812CA">
        <w:rPr>
          <w:b/>
          <w:sz w:val="28"/>
          <w:szCs w:val="28"/>
        </w:rPr>
        <w:t>6</w:t>
      </w:r>
      <w:r w:rsidR="002E6BB7" w:rsidRPr="002E6BB7">
        <w:rPr>
          <w:b/>
          <w:sz w:val="28"/>
          <w:szCs w:val="28"/>
        </w:rPr>
        <w:t>3</w:t>
      </w:r>
      <w:r w:rsidR="00EC701A" w:rsidRPr="00A16AB7">
        <w:rPr>
          <w:b/>
          <w:bCs/>
          <w:sz w:val="28"/>
          <w:szCs w:val="28"/>
        </w:rPr>
        <w:t xml:space="preserve"> человек</w:t>
      </w:r>
      <w:r w:rsidR="008A4A48">
        <w:rPr>
          <w:b/>
          <w:bCs/>
          <w:sz w:val="28"/>
          <w:szCs w:val="28"/>
        </w:rPr>
        <w:t>а</w:t>
      </w:r>
      <w:r w:rsidR="00EC7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EC701A">
        <w:rPr>
          <w:sz w:val="28"/>
          <w:szCs w:val="28"/>
        </w:rPr>
        <w:t xml:space="preserve"> и </w:t>
      </w:r>
      <w:r w:rsidR="00886C67">
        <w:rPr>
          <w:b/>
          <w:bCs/>
          <w:sz w:val="28"/>
          <w:szCs w:val="28"/>
        </w:rPr>
        <w:t xml:space="preserve"> у</w:t>
      </w:r>
      <w:r w:rsidR="008A4A48">
        <w:rPr>
          <w:b/>
          <w:bCs/>
          <w:sz w:val="28"/>
          <w:szCs w:val="28"/>
        </w:rPr>
        <w:t>меньшилась</w:t>
      </w:r>
      <w:r w:rsidR="00886C67">
        <w:rPr>
          <w:b/>
          <w:bCs/>
          <w:sz w:val="28"/>
          <w:szCs w:val="28"/>
        </w:rPr>
        <w:t xml:space="preserve"> </w:t>
      </w:r>
      <w:r w:rsidR="00EC701A">
        <w:rPr>
          <w:b/>
          <w:bCs/>
          <w:sz w:val="28"/>
          <w:szCs w:val="28"/>
        </w:rPr>
        <w:t xml:space="preserve"> </w:t>
      </w:r>
      <w:r w:rsidR="00EC701A">
        <w:rPr>
          <w:sz w:val="28"/>
          <w:szCs w:val="28"/>
        </w:rPr>
        <w:t xml:space="preserve">относительно аналогичного периода прошлого года </w:t>
      </w:r>
      <w:r w:rsidR="00EC701A" w:rsidRPr="008A4A48">
        <w:rPr>
          <w:b/>
          <w:bCs/>
          <w:sz w:val="28"/>
          <w:szCs w:val="28"/>
        </w:rPr>
        <w:t>на</w:t>
      </w:r>
      <w:r w:rsidRPr="008A4A48">
        <w:rPr>
          <w:b/>
          <w:bCs/>
          <w:sz w:val="28"/>
          <w:szCs w:val="28"/>
        </w:rPr>
        <w:t xml:space="preserve">  </w:t>
      </w:r>
      <w:r w:rsidR="008A4A48" w:rsidRPr="0073604D">
        <w:rPr>
          <w:b/>
          <w:bCs/>
          <w:sz w:val="28"/>
          <w:szCs w:val="28"/>
        </w:rPr>
        <w:t>3</w:t>
      </w:r>
      <w:r w:rsidR="000703AC" w:rsidRPr="0073604D">
        <w:rPr>
          <w:b/>
          <w:bCs/>
          <w:sz w:val="28"/>
          <w:szCs w:val="28"/>
        </w:rPr>
        <w:t>3</w:t>
      </w:r>
      <w:r w:rsidR="00EC701A" w:rsidRPr="008A4A48">
        <w:rPr>
          <w:b/>
          <w:bCs/>
          <w:sz w:val="28"/>
          <w:szCs w:val="28"/>
        </w:rPr>
        <w:t>%</w:t>
      </w:r>
      <w:r w:rsidR="00B656DD">
        <w:rPr>
          <w:sz w:val="28"/>
          <w:szCs w:val="28"/>
        </w:rPr>
        <w:t xml:space="preserve"> по району</w:t>
      </w:r>
      <w:r w:rsidR="00ED0F4D">
        <w:rPr>
          <w:sz w:val="28"/>
          <w:szCs w:val="28"/>
        </w:rPr>
        <w:t xml:space="preserve"> </w:t>
      </w:r>
      <w:r w:rsidR="00ED0F4D" w:rsidRPr="0073604D">
        <w:rPr>
          <w:sz w:val="28"/>
          <w:szCs w:val="28"/>
        </w:rPr>
        <w:t xml:space="preserve">и </w:t>
      </w:r>
      <w:r w:rsidR="0073604D" w:rsidRPr="008812CA">
        <w:rPr>
          <w:b/>
          <w:sz w:val="28"/>
          <w:szCs w:val="28"/>
        </w:rPr>
        <w:t>1</w:t>
      </w:r>
      <w:r w:rsidR="002E6BB7" w:rsidRPr="002E6BB7">
        <w:rPr>
          <w:b/>
          <w:sz w:val="28"/>
          <w:szCs w:val="28"/>
        </w:rPr>
        <w:t>2</w:t>
      </w:r>
      <w:r w:rsidR="00EE0CFE" w:rsidRPr="00EE0CFE">
        <w:rPr>
          <w:b/>
          <w:sz w:val="28"/>
          <w:szCs w:val="28"/>
        </w:rPr>
        <w:t>2</w:t>
      </w:r>
      <w:r w:rsidR="00A16AB7" w:rsidRPr="00A16AB7">
        <w:rPr>
          <w:b/>
          <w:bCs/>
          <w:sz w:val="28"/>
          <w:szCs w:val="28"/>
        </w:rPr>
        <w:t xml:space="preserve"> человек</w:t>
      </w:r>
      <w:r w:rsidR="00A16AB7">
        <w:rPr>
          <w:sz w:val="28"/>
          <w:szCs w:val="28"/>
        </w:rPr>
        <w:t xml:space="preserve"> </w:t>
      </w:r>
      <w:r w:rsidR="00ED0F4D">
        <w:rPr>
          <w:sz w:val="28"/>
          <w:szCs w:val="28"/>
        </w:rPr>
        <w:t xml:space="preserve"> по городу. </w:t>
      </w:r>
      <w:r w:rsidR="00EC701A">
        <w:rPr>
          <w:sz w:val="28"/>
          <w:szCs w:val="28"/>
        </w:rPr>
        <w:t xml:space="preserve"> Уровень безработицы на конец сентября по </w:t>
      </w:r>
      <w:r w:rsidR="00E34743">
        <w:rPr>
          <w:sz w:val="28"/>
          <w:szCs w:val="28"/>
        </w:rPr>
        <w:t>району составил</w:t>
      </w:r>
      <w:r w:rsidR="00EC701A">
        <w:rPr>
          <w:sz w:val="28"/>
          <w:szCs w:val="28"/>
        </w:rPr>
        <w:t xml:space="preserve"> </w:t>
      </w:r>
      <w:r w:rsidR="008A4A48" w:rsidRPr="008812CA">
        <w:rPr>
          <w:b/>
          <w:sz w:val="28"/>
          <w:szCs w:val="28"/>
        </w:rPr>
        <w:t>1,</w:t>
      </w:r>
      <w:r w:rsidR="0073604D" w:rsidRPr="008812CA">
        <w:rPr>
          <w:b/>
          <w:sz w:val="28"/>
          <w:szCs w:val="28"/>
        </w:rPr>
        <w:t>33</w:t>
      </w:r>
      <w:r w:rsidR="008A4A48" w:rsidRPr="0073604D">
        <w:rPr>
          <w:sz w:val="28"/>
          <w:szCs w:val="28"/>
        </w:rPr>
        <w:t xml:space="preserve"> </w:t>
      </w:r>
      <w:r w:rsidR="00EC701A" w:rsidRPr="0073604D">
        <w:rPr>
          <w:sz w:val="28"/>
          <w:szCs w:val="28"/>
        </w:rPr>
        <w:t>%</w:t>
      </w:r>
      <w:r w:rsidR="00E34743" w:rsidRPr="0073604D">
        <w:rPr>
          <w:sz w:val="28"/>
          <w:szCs w:val="28"/>
        </w:rPr>
        <w:t xml:space="preserve">, а по Приволжскому городскому поселению </w:t>
      </w:r>
      <w:r w:rsidR="003D1F42" w:rsidRPr="0073604D">
        <w:rPr>
          <w:sz w:val="28"/>
          <w:szCs w:val="28"/>
        </w:rPr>
        <w:t>-</w:t>
      </w:r>
      <w:r w:rsidR="008A4A48" w:rsidRPr="008812CA">
        <w:rPr>
          <w:b/>
          <w:sz w:val="28"/>
          <w:szCs w:val="28"/>
        </w:rPr>
        <w:t>1,</w:t>
      </w:r>
      <w:r w:rsidR="0073604D" w:rsidRPr="008812CA">
        <w:rPr>
          <w:b/>
          <w:sz w:val="28"/>
          <w:szCs w:val="28"/>
        </w:rPr>
        <w:t>31</w:t>
      </w:r>
      <w:r w:rsidR="00E34743" w:rsidRPr="008A4A48">
        <w:rPr>
          <w:sz w:val="28"/>
          <w:szCs w:val="28"/>
        </w:rPr>
        <w:t>%.</w:t>
      </w:r>
      <w:r w:rsidR="00EC701A">
        <w:rPr>
          <w:sz w:val="28"/>
          <w:szCs w:val="28"/>
        </w:rPr>
        <w:t xml:space="preserve"> </w:t>
      </w:r>
    </w:p>
    <w:p w:rsidR="00DE5075" w:rsidRDefault="00F3407A" w:rsidP="004F310A">
      <w:pPr>
        <w:pStyle w:val="Default"/>
        <w:jc w:val="both"/>
        <w:rPr>
          <w:sz w:val="28"/>
          <w:szCs w:val="28"/>
        </w:rPr>
      </w:pPr>
      <w:r w:rsidRPr="00D63996">
        <w:rPr>
          <w:sz w:val="28"/>
          <w:szCs w:val="28"/>
        </w:rPr>
        <w:t>Уровень безработицы на прогнозном горизонте будет последовательно снижаться  в силу как демографических ограничений, так и увеличения доли затрат на труд в производственных затратах. Вместе с тем при снижении общего уровня безработицы будут сохраняться локальные отраслевые дисбалансы на рынке труда, обусловленные структурной перестройкой экономики</w:t>
      </w:r>
      <w:r w:rsidR="00D32152" w:rsidRPr="00D32152">
        <w:rPr>
          <w:sz w:val="28"/>
          <w:szCs w:val="28"/>
        </w:rPr>
        <w:t>.</w:t>
      </w:r>
    </w:p>
    <w:p w:rsidR="00702926" w:rsidRPr="00702926" w:rsidRDefault="00702926" w:rsidP="00EC70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2926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C869EF">
        <w:rPr>
          <w:rFonts w:ascii="Times New Roman" w:hAnsi="Times New Roman" w:cs="Times New Roman"/>
          <w:b/>
          <w:bCs/>
          <w:sz w:val="28"/>
          <w:szCs w:val="28"/>
        </w:rPr>
        <w:t xml:space="preserve"> 7</w:t>
      </w:r>
    </w:p>
    <w:p w:rsidR="00E34743" w:rsidRDefault="00E34743" w:rsidP="00EC70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4743">
        <w:rPr>
          <w:rFonts w:ascii="Times New Roman" w:hAnsi="Times New Roman" w:cs="Times New Roman"/>
          <w:sz w:val="28"/>
          <w:szCs w:val="28"/>
        </w:rPr>
        <w:t xml:space="preserve">Численность занятых в экономике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34743">
        <w:rPr>
          <w:rFonts w:ascii="Times New Roman" w:hAnsi="Times New Roman" w:cs="Times New Roman"/>
          <w:sz w:val="28"/>
          <w:szCs w:val="28"/>
        </w:rPr>
        <w:t>прогнозируется в пределах</w:t>
      </w:r>
      <w:r w:rsidR="002D18EF">
        <w:rPr>
          <w:rFonts w:ascii="Times New Roman" w:hAnsi="Times New Roman" w:cs="Times New Roman"/>
          <w:sz w:val="28"/>
          <w:szCs w:val="28"/>
        </w:rPr>
        <w:t xml:space="preserve"> </w:t>
      </w:r>
      <w:r w:rsidR="003D1F42">
        <w:rPr>
          <w:rFonts w:ascii="Times New Roman" w:hAnsi="Times New Roman" w:cs="Times New Roman"/>
          <w:sz w:val="28"/>
          <w:szCs w:val="28"/>
        </w:rPr>
        <w:t>7</w:t>
      </w:r>
      <w:r w:rsidR="00F8219B">
        <w:rPr>
          <w:rFonts w:ascii="Times New Roman" w:hAnsi="Times New Roman" w:cs="Times New Roman"/>
          <w:sz w:val="28"/>
          <w:szCs w:val="28"/>
        </w:rPr>
        <w:t>100</w:t>
      </w:r>
      <w:r w:rsidR="003D1F42">
        <w:rPr>
          <w:rFonts w:ascii="Times New Roman" w:hAnsi="Times New Roman" w:cs="Times New Roman"/>
          <w:sz w:val="28"/>
          <w:szCs w:val="28"/>
        </w:rPr>
        <w:t>-6</w:t>
      </w:r>
      <w:r w:rsidR="00F8219B">
        <w:rPr>
          <w:rFonts w:ascii="Times New Roman" w:hAnsi="Times New Roman" w:cs="Times New Roman"/>
          <w:sz w:val="28"/>
          <w:szCs w:val="28"/>
        </w:rPr>
        <w:t xml:space="preserve">800 </w:t>
      </w:r>
      <w:r w:rsidRPr="00E34743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2D18EF">
        <w:rPr>
          <w:rFonts w:ascii="Times New Roman" w:hAnsi="Times New Roman" w:cs="Times New Roman"/>
          <w:sz w:val="28"/>
          <w:szCs w:val="28"/>
        </w:rPr>
        <w:t xml:space="preserve"> Приволжское городское поселени</w:t>
      </w:r>
      <w:r w:rsidR="00DE5075">
        <w:rPr>
          <w:rFonts w:ascii="Times New Roman" w:hAnsi="Times New Roman" w:cs="Times New Roman"/>
          <w:sz w:val="28"/>
          <w:szCs w:val="28"/>
        </w:rPr>
        <w:t xml:space="preserve">е </w:t>
      </w:r>
      <w:r w:rsidR="00A16AB7">
        <w:rPr>
          <w:rFonts w:ascii="Times New Roman" w:hAnsi="Times New Roman" w:cs="Times New Roman"/>
          <w:sz w:val="28"/>
          <w:szCs w:val="28"/>
        </w:rPr>
        <w:t xml:space="preserve"> </w:t>
      </w:r>
      <w:r w:rsidR="00F8219B" w:rsidRPr="008C0A55">
        <w:rPr>
          <w:rFonts w:ascii="Times New Roman" w:hAnsi="Times New Roman" w:cs="Times New Roman"/>
          <w:b/>
          <w:sz w:val="28"/>
          <w:szCs w:val="28"/>
        </w:rPr>
        <w:t>5800</w:t>
      </w:r>
      <w:r w:rsidR="00A16A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6AB7" w:rsidRPr="00A16AB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16A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6AB7" w:rsidRPr="00A16AB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8219B">
        <w:rPr>
          <w:rFonts w:ascii="Times New Roman" w:hAnsi="Times New Roman" w:cs="Times New Roman"/>
          <w:b/>
          <w:bCs/>
          <w:sz w:val="28"/>
          <w:szCs w:val="28"/>
        </w:rPr>
        <w:t>600</w:t>
      </w:r>
      <w:r w:rsidR="00DE5075" w:rsidRPr="00A16AB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D18EF" w:rsidRPr="00A16A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0065" w:rsidRPr="00A16AB7">
        <w:rPr>
          <w:rFonts w:ascii="Times New Roman" w:hAnsi="Times New Roman" w:cs="Times New Roman"/>
          <w:b/>
          <w:bCs/>
          <w:sz w:val="28"/>
          <w:szCs w:val="28"/>
        </w:rPr>
        <w:t xml:space="preserve"> человек</w:t>
      </w:r>
      <w:r w:rsidR="00A70065">
        <w:rPr>
          <w:rFonts w:ascii="Times New Roman" w:hAnsi="Times New Roman" w:cs="Times New Roman"/>
          <w:sz w:val="28"/>
          <w:szCs w:val="28"/>
        </w:rPr>
        <w:t xml:space="preserve">. </w:t>
      </w:r>
      <w:r w:rsidRPr="00E34743">
        <w:rPr>
          <w:rFonts w:ascii="Times New Roman" w:hAnsi="Times New Roman" w:cs="Times New Roman"/>
          <w:sz w:val="28"/>
          <w:szCs w:val="28"/>
        </w:rPr>
        <w:t xml:space="preserve">В структуре распределения занятых по секторам экономики лидирующие позиции будет занимать сектор </w:t>
      </w:r>
      <w:r w:rsidRPr="00E73AAE">
        <w:rPr>
          <w:rFonts w:ascii="Times New Roman" w:hAnsi="Times New Roman" w:cs="Times New Roman"/>
          <w:sz w:val="28"/>
          <w:szCs w:val="28"/>
        </w:rPr>
        <w:t>«</w:t>
      </w:r>
      <w:r w:rsidR="003341FF" w:rsidRPr="004E0A8F">
        <w:rPr>
          <w:rFonts w:ascii="Times New Roman" w:hAnsi="Times New Roman" w:cs="Times New Roman"/>
          <w:b/>
          <w:bCs/>
          <w:sz w:val="28"/>
          <w:szCs w:val="28"/>
        </w:rPr>
        <w:t>Обрабатывающие производства</w:t>
      </w:r>
      <w:r w:rsidRPr="004E0A8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04A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41FF" w:rsidRPr="004E0A8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E73AAE" w:rsidRPr="004E0A8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159B5" w:rsidRPr="004E0A8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341FF" w:rsidRPr="00E73AAE">
        <w:rPr>
          <w:rFonts w:ascii="Times New Roman" w:hAnsi="Times New Roman" w:cs="Times New Roman"/>
          <w:sz w:val="28"/>
          <w:szCs w:val="28"/>
        </w:rPr>
        <w:t>%),</w:t>
      </w:r>
      <w:r w:rsidR="00E73AAE">
        <w:rPr>
          <w:rFonts w:ascii="Times New Roman" w:hAnsi="Times New Roman" w:cs="Times New Roman"/>
          <w:sz w:val="28"/>
          <w:szCs w:val="28"/>
        </w:rPr>
        <w:t xml:space="preserve"> </w:t>
      </w:r>
      <w:r w:rsidRPr="00E34743">
        <w:rPr>
          <w:rFonts w:ascii="Times New Roman" w:hAnsi="Times New Roman" w:cs="Times New Roman"/>
          <w:sz w:val="28"/>
          <w:szCs w:val="28"/>
        </w:rPr>
        <w:t>и</w:t>
      </w:r>
      <w:r w:rsidR="00E73AAE">
        <w:rPr>
          <w:rFonts w:ascii="Times New Roman" w:hAnsi="Times New Roman" w:cs="Times New Roman"/>
          <w:sz w:val="28"/>
          <w:szCs w:val="28"/>
        </w:rPr>
        <w:t xml:space="preserve"> </w:t>
      </w:r>
      <w:r w:rsidRPr="00E3474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341FF">
        <w:rPr>
          <w:rFonts w:ascii="Times New Roman" w:hAnsi="Times New Roman" w:cs="Times New Roman"/>
          <w:b/>
          <w:bCs/>
          <w:sz w:val="28"/>
          <w:szCs w:val="28"/>
        </w:rPr>
        <w:t>Розничная торговля</w:t>
      </w:r>
      <w:r w:rsidRPr="00E3474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04A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4743">
        <w:rPr>
          <w:rFonts w:ascii="Times New Roman" w:hAnsi="Times New Roman" w:cs="Times New Roman"/>
          <w:sz w:val="28"/>
          <w:szCs w:val="28"/>
        </w:rPr>
        <w:t>(</w:t>
      </w:r>
      <w:r w:rsidR="00E73AAE">
        <w:rPr>
          <w:rFonts w:ascii="Times New Roman" w:hAnsi="Times New Roman" w:cs="Times New Roman"/>
          <w:sz w:val="28"/>
          <w:szCs w:val="28"/>
        </w:rPr>
        <w:t>15</w:t>
      </w:r>
      <w:r w:rsidRPr="00E34743">
        <w:rPr>
          <w:rFonts w:ascii="Times New Roman" w:hAnsi="Times New Roman" w:cs="Times New Roman"/>
          <w:sz w:val="28"/>
          <w:szCs w:val="28"/>
        </w:rPr>
        <w:t>%)</w:t>
      </w:r>
      <w:r w:rsidR="00E73AAE">
        <w:rPr>
          <w:rFonts w:ascii="Times New Roman" w:hAnsi="Times New Roman" w:cs="Times New Roman"/>
          <w:sz w:val="28"/>
          <w:szCs w:val="28"/>
        </w:rPr>
        <w:t xml:space="preserve"> </w:t>
      </w:r>
      <w:r w:rsidR="00E73AAE">
        <w:rPr>
          <w:rFonts w:ascii="Times New Roman" w:hAnsi="Times New Roman" w:cs="Times New Roman"/>
          <w:b/>
          <w:bCs/>
          <w:sz w:val="28"/>
          <w:szCs w:val="28"/>
        </w:rPr>
        <w:t>«Сельское хозяйство»</w:t>
      </w:r>
      <w:r w:rsidR="00E73AAE" w:rsidRPr="00E73AAE">
        <w:rPr>
          <w:rFonts w:ascii="Times New Roman" w:hAnsi="Times New Roman" w:cs="Times New Roman"/>
          <w:sz w:val="28"/>
          <w:szCs w:val="28"/>
        </w:rPr>
        <w:t xml:space="preserve"> </w:t>
      </w:r>
      <w:r w:rsidR="00E73AAE" w:rsidRPr="00E34743">
        <w:rPr>
          <w:rFonts w:ascii="Times New Roman" w:hAnsi="Times New Roman" w:cs="Times New Roman"/>
          <w:sz w:val="28"/>
          <w:szCs w:val="28"/>
        </w:rPr>
        <w:t>(</w:t>
      </w:r>
      <w:r w:rsidR="00E73AAE">
        <w:rPr>
          <w:rFonts w:ascii="Times New Roman" w:hAnsi="Times New Roman" w:cs="Times New Roman"/>
          <w:sz w:val="28"/>
          <w:szCs w:val="28"/>
        </w:rPr>
        <w:t xml:space="preserve">5 </w:t>
      </w:r>
      <w:r w:rsidR="00E73AAE" w:rsidRPr="00E34743">
        <w:rPr>
          <w:rFonts w:ascii="Times New Roman" w:hAnsi="Times New Roman" w:cs="Times New Roman"/>
          <w:sz w:val="28"/>
          <w:szCs w:val="28"/>
        </w:rPr>
        <w:t>%)</w:t>
      </w:r>
      <w:r w:rsidR="00E73AAE">
        <w:rPr>
          <w:rFonts w:ascii="Times New Roman" w:hAnsi="Times New Roman" w:cs="Times New Roman"/>
          <w:sz w:val="28"/>
          <w:szCs w:val="28"/>
        </w:rPr>
        <w:t>.</w:t>
      </w:r>
    </w:p>
    <w:p w:rsidR="00702926" w:rsidRPr="00702926" w:rsidRDefault="00702926" w:rsidP="00EC70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926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C869EF"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</w:p>
    <w:p w:rsidR="007F69BF" w:rsidRPr="007F69BF" w:rsidRDefault="007F69BF" w:rsidP="002E6B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Важным критерием оценки общей экономической ситуации  в районе является размер доходов населения. </w:t>
      </w:r>
      <w:r w:rsidR="00BF4B59" w:rsidRPr="00BF4B59">
        <w:rPr>
          <w:rFonts w:ascii="Times New Roman" w:hAnsi="Times New Roman" w:cs="Times New Roman"/>
          <w:color w:val="000000"/>
          <w:sz w:val="28"/>
          <w:szCs w:val="28"/>
        </w:rPr>
        <w:t xml:space="preserve">Размер среднемесячной заработной платы </w:t>
      </w:r>
      <w:r w:rsidR="00BF4B59" w:rsidRPr="00BF4B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целом 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отраслям </w:t>
      </w:r>
      <w:r w:rsidR="00BF4B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экономики</w:t>
      </w:r>
      <w:r w:rsidR="00BF4B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F4B59" w:rsidRPr="00BF4B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F4B59" w:rsidRPr="00BF4B59">
        <w:rPr>
          <w:rFonts w:ascii="Times New Roman" w:hAnsi="Times New Roman" w:cs="Times New Roman"/>
          <w:color w:val="000000"/>
          <w:sz w:val="28"/>
          <w:szCs w:val="28"/>
        </w:rPr>
        <w:t xml:space="preserve">к концу текущего года оценивается на уровне </w:t>
      </w:r>
      <w:r w:rsidR="00BF4B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4805" w:rsidRPr="00944805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944805">
        <w:rPr>
          <w:rFonts w:ascii="Times New Roman" w:hAnsi="Times New Roman" w:cs="Times New Roman"/>
          <w:b/>
          <w:color w:val="000000"/>
          <w:sz w:val="28"/>
          <w:szCs w:val="28"/>
        </w:rPr>
        <w:t>5 112,4</w:t>
      </w:r>
      <w:r w:rsidR="00BF4B59" w:rsidRPr="00A700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рубл</w:t>
      </w:r>
      <w:r w:rsidR="00F821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ей</w:t>
      </w:r>
      <w:r w:rsidR="00BF4B59" w:rsidRPr="00BF4B59">
        <w:rPr>
          <w:rFonts w:ascii="Times New Roman" w:hAnsi="Times New Roman" w:cs="Times New Roman"/>
          <w:color w:val="000000"/>
          <w:sz w:val="28"/>
          <w:szCs w:val="28"/>
        </w:rPr>
        <w:t xml:space="preserve"> с ростом на </w:t>
      </w:r>
      <w:r w:rsidR="00944805" w:rsidRPr="00944805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BF4B59" w:rsidRPr="00BF4B59">
        <w:rPr>
          <w:rFonts w:ascii="Times New Roman" w:hAnsi="Times New Roman" w:cs="Times New Roman"/>
          <w:color w:val="000000"/>
          <w:sz w:val="28"/>
          <w:szCs w:val="28"/>
        </w:rPr>
        <w:t xml:space="preserve"> % к прошлому году (</w:t>
      </w:r>
      <w:r w:rsidR="00BF4B59" w:rsidRPr="00BF4B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действующих ценах</w:t>
      </w:r>
      <w:r w:rsidR="00BF4B59" w:rsidRPr="00BF4B59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8E46C4">
        <w:rPr>
          <w:rFonts w:ascii="Times New Roman" w:hAnsi="Times New Roman" w:cs="Times New Roman"/>
          <w:color w:val="000000"/>
          <w:sz w:val="28"/>
          <w:szCs w:val="28"/>
        </w:rPr>
        <w:t xml:space="preserve">По Приволжскому городскому поселению </w:t>
      </w:r>
      <w:r w:rsidR="00944805" w:rsidRPr="00944805">
        <w:rPr>
          <w:rFonts w:ascii="Times New Roman" w:hAnsi="Times New Roman" w:cs="Times New Roman"/>
          <w:b/>
          <w:color w:val="000000"/>
          <w:sz w:val="28"/>
          <w:szCs w:val="28"/>
        </w:rPr>
        <w:t>36 967,2</w:t>
      </w:r>
      <w:r w:rsidR="00944805" w:rsidRPr="00A700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8E46C4" w:rsidRPr="00A700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рубл</w:t>
      </w:r>
      <w:r w:rsidR="008159B5" w:rsidRPr="00A700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="008E46C4" w:rsidRPr="00A700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2E6B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70065">
        <w:rPr>
          <w:rFonts w:ascii="Times New Roman" w:hAnsi="Times New Roman" w:cs="Times New Roman"/>
          <w:color w:val="000000"/>
          <w:sz w:val="28"/>
          <w:szCs w:val="28"/>
        </w:rPr>
        <w:t>К 202</w:t>
      </w:r>
      <w:r w:rsidR="0094480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70065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BF4B59" w:rsidRPr="00BF4B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006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F4B59" w:rsidRPr="00BF4B59">
        <w:rPr>
          <w:rFonts w:ascii="Times New Roman" w:hAnsi="Times New Roman" w:cs="Times New Roman"/>
          <w:color w:val="000000"/>
          <w:sz w:val="28"/>
          <w:szCs w:val="28"/>
        </w:rPr>
        <w:t xml:space="preserve">азмер среднемесячной заработной </w:t>
      </w:r>
      <w:r w:rsidR="00BF4B59" w:rsidRPr="00E73AAE">
        <w:rPr>
          <w:rFonts w:ascii="Times New Roman" w:hAnsi="Times New Roman" w:cs="Times New Roman"/>
          <w:color w:val="000000"/>
          <w:sz w:val="28"/>
          <w:szCs w:val="28"/>
        </w:rPr>
        <w:t xml:space="preserve">платы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районе </w:t>
      </w:r>
      <w:r w:rsidR="008E46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73AAE" w:rsidRPr="00E73AA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F4B59" w:rsidRPr="00BF4B59">
        <w:rPr>
          <w:rFonts w:ascii="Times New Roman" w:hAnsi="Times New Roman" w:cs="Times New Roman"/>
          <w:color w:val="000000"/>
          <w:sz w:val="28"/>
          <w:szCs w:val="28"/>
        </w:rPr>
        <w:t>рогнозируется на уровне</w:t>
      </w:r>
      <w:r w:rsidR="00AB4B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4805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4805" w:rsidRPr="00944805">
        <w:rPr>
          <w:rFonts w:ascii="Times New Roman" w:hAnsi="Times New Roman" w:cs="Times New Roman"/>
          <w:b/>
          <w:color w:val="000000"/>
          <w:sz w:val="28"/>
          <w:szCs w:val="28"/>
        </w:rPr>
        <w:t>37549,3</w:t>
      </w:r>
      <w:r w:rsidR="00F512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F4B59" w:rsidRPr="00A700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рублей</w:t>
      </w:r>
      <w:r w:rsidR="008E46C4">
        <w:rPr>
          <w:rFonts w:ascii="Times New Roman" w:hAnsi="Times New Roman" w:cs="Times New Roman"/>
          <w:color w:val="000000"/>
          <w:sz w:val="28"/>
          <w:szCs w:val="28"/>
        </w:rPr>
        <w:t xml:space="preserve">, по городу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4805" w:rsidRPr="00944805">
        <w:rPr>
          <w:rFonts w:ascii="Times New Roman" w:hAnsi="Times New Roman" w:cs="Times New Roman"/>
          <w:b/>
          <w:color w:val="000000"/>
          <w:sz w:val="28"/>
          <w:szCs w:val="28"/>
        </w:rPr>
        <w:t>38923,8</w:t>
      </w:r>
      <w:r w:rsidR="008E46C4" w:rsidRPr="00A700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рублей.</w:t>
      </w:r>
      <w:r w:rsidR="00BF4B59" w:rsidRPr="00A700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E6B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3407A" w:rsidRPr="004F310A">
        <w:rPr>
          <w:rFonts w:ascii="Times New Roman" w:hAnsi="Times New Roman" w:cs="Times New Roman"/>
          <w:sz w:val="28"/>
          <w:szCs w:val="28"/>
        </w:rPr>
        <w:t>Во внебюджетном секторе рост заработной платы в целом будет определяться динамикой производительности труда и предложением трудовых ресурсов на рынке труда при сохранении спроса на них.</w:t>
      </w:r>
      <w:r w:rsidR="002E6BB7">
        <w:rPr>
          <w:rFonts w:ascii="Times New Roman" w:hAnsi="Times New Roman" w:cs="Times New Roman"/>
          <w:sz w:val="28"/>
          <w:szCs w:val="28"/>
        </w:rPr>
        <w:t xml:space="preserve"> </w:t>
      </w:r>
      <w:r w:rsidRPr="007F69BF">
        <w:rPr>
          <w:rFonts w:ascii="Times New Roman" w:hAnsi="Times New Roman" w:cs="Times New Roman"/>
          <w:color w:val="000000"/>
          <w:sz w:val="28"/>
          <w:szCs w:val="28"/>
        </w:rPr>
        <w:t>Экономическое состояние района в наибольшей степени определяется деятельностью промышленных предприятий.</w:t>
      </w:r>
    </w:p>
    <w:p w:rsidR="00BF4B59" w:rsidRPr="00BF4B59" w:rsidRDefault="00BF4B59" w:rsidP="00BF4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4B5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Объем отгруженной продукции </w:t>
      </w:r>
    </w:p>
    <w:p w:rsidR="008E46C4" w:rsidRPr="008E46C4" w:rsidRDefault="008E46C4" w:rsidP="008E4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0065">
        <w:rPr>
          <w:rFonts w:ascii="Times New Roman" w:hAnsi="Times New Roman" w:cs="Times New Roman"/>
          <w:color w:val="000000"/>
          <w:sz w:val="28"/>
          <w:szCs w:val="28"/>
        </w:rPr>
        <w:t>Объем отгруженных товаров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8E46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E46C4">
        <w:rPr>
          <w:rFonts w:ascii="Times New Roman" w:hAnsi="Times New Roman" w:cs="Times New Roman"/>
          <w:color w:val="000000"/>
          <w:sz w:val="28"/>
          <w:szCs w:val="28"/>
        </w:rPr>
        <w:t>собственного производства</w:t>
      </w:r>
      <w:r w:rsidRPr="008E46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70065">
        <w:rPr>
          <w:rFonts w:ascii="Times New Roman" w:hAnsi="Times New Roman" w:cs="Times New Roman"/>
          <w:color w:val="000000"/>
          <w:sz w:val="28"/>
          <w:szCs w:val="28"/>
        </w:rPr>
        <w:t>по району, а также  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70065">
        <w:rPr>
          <w:rFonts w:ascii="Times New Roman" w:hAnsi="Times New Roman" w:cs="Times New Roman"/>
          <w:color w:val="000000"/>
          <w:sz w:val="28"/>
          <w:szCs w:val="28"/>
        </w:rPr>
        <w:t>по городу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E46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E46C4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F67277">
        <w:rPr>
          <w:rFonts w:ascii="Times New Roman" w:hAnsi="Times New Roman" w:cs="Times New Roman"/>
          <w:color w:val="000000"/>
          <w:sz w:val="28"/>
          <w:szCs w:val="28"/>
        </w:rPr>
        <w:t>а 202</w:t>
      </w:r>
      <w:r w:rsidR="00E17FF4" w:rsidRPr="00E17FF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E46C4">
        <w:rPr>
          <w:rFonts w:ascii="Times New Roman" w:hAnsi="Times New Roman" w:cs="Times New Roman"/>
          <w:color w:val="000000"/>
          <w:sz w:val="28"/>
          <w:szCs w:val="28"/>
        </w:rPr>
        <w:t xml:space="preserve">  год </w:t>
      </w:r>
      <w:r w:rsidR="001C434E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 w:rsidR="00F67277">
        <w:rPr>
          <w:rFonts w:ascii="Times New Roman" w:hAnsi="Times New Roman" w:cs="Times New Roman"/>
          <w:color w:val="000000"/>
          <w:sz w:val="28"/>
          <w:szCs w:val="28"/>
        </w:rPr>
        <w:t>ит</w:t>
      </w:r>
      <w:r w:rsidR="001C4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604D" w:rsidRPr="00944805">
        <w:rPr>
          <w:rFonts w:ascii="Times New Roman" w:hAnsi="Times New Roman" w:cs="Times New Roman"/>
          <w:b/>
          <w:color w:val="000000"/>
          <w:sz w:val="28"/>
          <w:szCs w:val="28"/>
        </w:rPr>
        <w:t>1217,9</w:t>
      </w:r>
      <w:r w:rsidR="001C434E" w:rsidRPr="00C203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тысяч</w:t>
      </w:r>
      <w:r w:rsidR="001C434E" w:rsidRPr="00C203B8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1C434E">
        <w:rPr>
          <w:rFonts w:ascii="Times New Roman" w:hAnsi="Times New Roman" w:cs="Times New Roman"/>
          <w:color w:val="000000"/>
          <w:sz w:val="28"/>
          <w:szCs w:val="28"/>
        </w:rPr>
        <w:t xml:space="preserve">, что  </w:t>
      </w:r>
      <w:r w:rsidR="0073604D">
        <w:rPr>
          <w:rFonts w:ascii="Times New Roman" w:hAnsi="Times New Roman" w:cs="Times New Roman"/>
          <w:color w:val="000000"/>
          <w:sz w:val="28"/>
          <w:szCs w:val="28"/>
        </w:rPr>
        <w:t>ниже</w:t>
      </w:r>
      <w:r w:rsidRPr="008E46C4">
        <w:rPr>
          <w:rFonts w:ascii="Times New Roman" w:hAnsi="Times New Roman" w:cs="Times New Roman"/>
          <w:color w:val="000000"/>
          <w:sz w:val="28"/>
          <w:szCs w:val="28"/>
        </w:rPr>
        <w:t xml:space="preserve"> уровн</w:t>
      </w:r>
      <w:r w:rsidR="001C434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E46C4">
        <w:rPr>
          <w:rFonts w:ascii="Times New Roman" w:hAnsi="Times New Roman" w:cs="Times New Roman"/>
          <w:color w:val="000000"/>
          <w:sz w:val="28"/>
          <w:szCs w:val="28"/>
        </w:rPr>
        <w:t xml:space="preserve"> аналогичного периода прошлого года</w:t>
      </w:r>
      <w:r w:rsidR="001C43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03B8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944805" w:rsidRPr="00944805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C203B8" w:rsidRPr="00944805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73604D" w:rsidRPr="00944805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7360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434E" w:rsidRPr="00C203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%.</w:t>
      </w:r>
    </w:p>
    <w:p w:rsidR="008E46C4" w:rsidRDefault="008E46C4" w:rsidP="008E4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46C4">
        <w:rPr>
          <w:rFonts w:ascii="Times New Roman" w:hAnsi="Times New Roman" w:cs="Times New Roman"/>
          <w:color w:val="000000"/>
          <w:sz w:val="28"/>
          <w:szCs w:val="28"/>
        </w:rPr>
        <w:t xml:space="preserve">Среди обрабатывающих производств </w:t>
      </w:r>
      <w:r w:rsidRPr="008E46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наибольшее увеличение </w:t>
      </w:r>
      <w:r w:rsidRPr="008E46C4">
        <w:rPr>
          <w:rFonts w:ascii="Times New Roman" w:hAnsi="Times New Roman" w:cs="Times New Roman"/>
          <w:color w:val="000000"/>
          <w:sz w:val="28"/>
          <w:szCs w:val="28"/>
        </w:rPr>
        <w:t xml:space="preserve">темпов роста отмечено в производстве: </w:t>
      </w:r>
    </w:p>
    <w:p w:rsidR="000703AC" w:rsidRPr="008E46C4" w:rsidRDefault="000703AC" w:rsidP="008E4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3604D">
        <w:rPr>
          <w:rFonts w:ascii="Times New Roman" w:hAnsi="Times New Roman" w:cs="Times New Roman"/>
          <w:color w:val="000000"/>
          <w:sz w:val="28"/>
          <w:szCs w:val="28"/>
        </w:rPr>
        <w:t>ООО «ХЛЕБОПЕК»</w:t>
      </w:r>
      <w:r>
        <w:rPr>
          <w:rFonts w:ascii="Times New Roman" w:hAnsi="Times New Roman" w:cs="Times New Roman"/>
          <w:color w:val="000000"/>
          <w:sz w:val="28"/>
          <w:szCs w:val="28"/>
        </w:rPr>
        <w:t>-9 %</w:t>
      </w:r>
    </w:p>
    <w:p w:rsidR="001C434E" w:rsidRPr="000703AC" w:rsidRDefault="008E46C4" w:rsidP="008E4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03A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C434E" w:rsidRPr="000703AC">
        <w:rPr>
          <w:rFonts w:ascii="Times New Roman" w:hAnsi="Times New Roman" w:cs="Times New Roman"/>
          <w:color w:val="000000"/>
          <w:sz w:val="28"/>
          <w:szCs w:val="28"/>
        </w:rPr>
        <w:t>ООО «ПШЦ»-</w:t>
      </w:r>
      <w:r w:rsidR="0073604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C434E" w:rsidRPr="000703AC"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1C434E" w:rsidRDefault="001C434E" w:rsidP="008E4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703AC">
        <w:rPr>
          <w:rFonts w:ascii="Times New Roman" w:hAnsi="Times New Roman" w:cs="Times New Roman"/>
          <w:color w:val="000000"/>
          <w:sz w:val="28"/>
          <w:szCs w:val="28"/>
        </w:rPr>
        <w:t>- ООО «</w:t>
      </w:r>
      <w:proofErr w:type="spellStart"/>
      <w:r w:rsidR="000703AC" w:rsidRPr="000703AC">
        <w:rPr>
          <w:rFonts w:ascii="Times New Roman" w:hAnsi="Times New Roman" w:cs="Times New Roman"/>
          <w:color w:val="000000"/>
          <w:sz w:val="28"/>
          <w:szCs w:val="28"/>
        </w:rPr>
        <w:t>Косби</w:t>
      </w:r>
      <w:proofErr w:type="spellEnd"/>
      <w:r w:rsidR="000703AC" w:rsidRPr="000703AC">
        <w:rPr>
          <w:rFonts w:ascii="Times New Roman" w:hAnsi="Times New Roman" w:cs="Times New Roman"/>
          <w:color w:val="000000"/>
          <w:sz w:val="28"/>
          <w:szCs w:val="28"/>
        </w:rPr>
        <w:t>-М»</w:t>
      </w:r>
      <w:r w:rsidRPr="000703AC">
        <w:rPr>
          <w:rFonts w:ascii="Times New Roman" w:hAnsi="Times New Roman" w:cs="Times New Roman"/>
          <w:color w:val="000000"/>
          <w:sz w:val="28"/>
          <w:szCs w:val="28"/>
        </w:rPr>
        <w:t>» -</w:t>
      </w:r>
      <w:r w:rsidR="0073604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703AC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A16AB7" w:rsidRPr="002E6BB7" w:rsidRDefault="00A16AB7" w:rsidP="00A16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029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</w:t>
      </w:r>
      <w:r w:rsidR="007360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E6BB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9</w:t>
      </w:r>
    </w:p>
    <w:p w:rsidR="0072555E" w:rsidRDefault="0072555E" w:rsidP="00944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6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202</w:t>
      </w:r>
      <w:r w:rsidR="001F3BD4" w:rsidRPr="001F3BD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E46C4">
        <w:rPr>
          <w:rFonts w:ascii="Times New Roman" w:hAnsi="Times New Roman" w:cs="Times New Roman"/>
          <w:color w:val="000000"/>
          <w:sz w:val="28"/>
          <w:szCs w:val="28"/>
        </w:rPr>
        <w:t xml:space="preserve"> году объем произведенной продукции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46C4">
        <w:rPr>
          <w:rFonts w:ascii="Times New Roman" w:hAnsi="Times New Roman" w:cs="Times New Roman"/>
          <w:color w:val="000000"/>
          <w:sz w:val="28"/>
          <w:szCs w:val="28"/>
        </w:rPr>
        <w:t>предприятиями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района, а также </w:t>
      </w:r>
      <w:r w:rsidRPr="008E46C4">
        <w:rPr>
          <w:rFonts w:ascii="Times New Roman" w:hAnsi="Times New Roman" w:cs="Times New Roman"/>
          <w:color w:val="000000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</w:t>
      </w:r>
      <w:r w:rsidR="008159B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тави</w:t>
      </w:r>
      <w:r w:rsidR="008159B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C48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4890" w:rsidRPr="007360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 w:rsidR="009448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310</w:t>
      </w:r>
      <w:r w:rsidR="0073604D" w:rsidRPr="007360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8812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448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8812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тыс.</w:t>
      </w:r>
      <w:r w:rsidR="009448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рублей</w:t>
      </w:r>
      <w:r w:rsidRPr="008E46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E46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44805">
        <w:rPr>
          <w:rFonts w:ascii="Times New Roman" w:hAnsi="Times New Roman" w:cs="Times New Roman"/>
          <w:color w:val="000000"/>
          <w:sz w:val="28"/>
          <w:szCs w:val="28"/>
        </w:rPr>
        <w:t>Увеличение</w:t>
      </w:r>
      <w:r w:rsidR="00354314">
        <w:rPr>
          <w:rFonts w:ascii="Times New Roman" w:hAnsi="Times New Roman" w:cs="Times New Roman"/>
          <w:color w:val="000000"/>
          <w:sz w:val="28"/>
          <w:szCs w:val="28"/>
        </w:rPr>
        <w:t xml:space="preserve"> данного показателя </w:t>
      </w:r>
      <w:r w:rsidRPr="008E4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46C4">
        <w:rPr>
          <w:rFonts w:ascii="Times New Roman" w:hAnsi="Times New Roman" w:cs="Times New Roman"/>
          <w:color w:val="000000"/>
          <w:sz w:val="28"/>
          <w:szCs w:val="28"/>
        </w:rPr>
        <w:t>показателя</w:t>
      </w:r>
      <w:proofErr w:type="spellEnd"/>
      <w:r w:rsidRPr="008E46C4">
        <w:rPr>
          <w:rFonts w:ascii="Times New Roman" w:hAnsi="Times New Roman" w:cs="Times New Roman"/>
          <w:color w:val="000000"/>
          <w:sz w:val="28"/>
          <w:szCs w:val="28"/>
        </w:rPr>
        <w:t xml:space="preserve"> в сопоставимых ценах прогнозируется в пределах  </w:t>
      </w:r>
      <w:r w:rsidR="00944805" w:rsidRPr="008812CA">
        <w:rPr>
          <w:rFonts w:ascii="Times New Roman" w:hAnsi="Times New Roman" w:cs="Times New Roman"/>
          <w:b/>
          <w:color w:val="000000"/>
          <w:sz w:val="28"/>
          <w:szCs w:val="28"/>
        </w:rPr>
        <w:t>7,6</w:t>
      </w:r>
      <w:r w:rsidRPr="00C203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%</w:t>
      </w:r>
      <w:r w:rsidRPr="00DC48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8E4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277" w:rsidRPr="008E46C4" w:rsidRDefault="00F67277" w:rsidP="00944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структуре обрабатывающего производства сохранился наибольший удельный вес ювелирной промышленности -73,3%,швейное производство занимает в структуре 1,3</w:t>
      </w:r>
      <w:r w:rsidR="00AA0A8A">
        <w:rPr>
          <w:rFonts w:ascii="Times New Roman" w:hAnsi="Times New Roman" w:cs="Times New Roman"/>
          <w:color w:val="000000"/>
          <w:sz w:val="28"/>
          <w:szCs w:val="28"/>
        </w:rPr>
        <w:t>%, доля производства пищевой продукции-25,4%.</w:t>
      </w:r>
    </w:p>
    <w:p w:rsidR="001A361E" w:rsidRDefault="0072555E" w:rsidP="002E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37C7">
        <w:rPr>
          <w:rFonts w:ascii="Times New Roman" w:hAnsi="Times New Roman" w:cs="Times New Roman"/>
          <w:sz w:val="28"/>
          <w:szCs w:val="28"/>
        </w:rPr>
        <w:t>Существенных изменений в структуре экономики города не прогнозируется - за промышленным сектором в ближайшие три года сохранится наибольшая доля в общей структуре экономики города.</w:t>
      </w:r>
      <w:bookmarkStart w:id="1" w:name="_Hlk20914152"/>
    </w:p>
    <w:p w:rsidR="00702926" w:rsidRDefault="00E564CE" w:rsidP="00F9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34E">
        <w:rPr>
          <w:rFonts w:ascii="Times New Roman" w:hAnsi="Times New Roman" w:cs="Times New Roman"/>
          <w:b/>
          <w:bCs/>
          <w:sz w:val="28"/>
          <w:szCs w:val="28"/>
        </w:rPr>
        <w:t>Сельское хозяйство</w:t>
      </w:r>
    </w:p>
    <w:p w:rsidR="002E6BB7" w:rsidRDefault="00702926" w:rsidP="002E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C869E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E6BB7" w:rsidRPr="002E6BB7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997385" w:rsidRPr="002E6BB7" w:rsidRDefault="00AA0A8A" w:rsidP="002E6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6BB7">
        <w:rPr>
          <w:rFonts w:ascii="Times New Roman" w:hAnsi="Times New Roman" w:cs="Times New Roman"/>
          <w:sz w:val="28"/>
          <w:szCs w:val="28"/>
        </w:rPr>
        <w:t>Создание благоприятных условий для жизни и труда в сельской местности- одна из основных задач развития агропромышленного комплекса.</w:t>
      </w:r>
      <w:r w:rsidR="00997385" w:rsidRPr="002E6BB7">
        <w:rPr>
          <w:rFonts w:ascii="Times New Roman" w:hAnsi="Times New Roman" w:cs="Times New Roman"/>
          <w:sz w:val="28"/>
          <w:szCs w:val="28"/>
        </w:rPr>
        <w:t xml:space="preserve"> Его структура</w:t>
      </w:r>
      <w:r w:rsidR="004E0A8F" w:rsidRPr="002E6BB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</w:t>
      </w:r>
      <w:r w:rsidR="00DC4890" w:rsidRPr="002E6BB7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="00997385" w:rsidRPr="002E6B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E0A8F" w:rsidRPr="002E6BB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DF618B" w:rsidRPr="002E6BB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E0A8F" w:rsidRPr="002E6BB7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предприятиями,1</w:t>
      </w:r>
      <w:r w:rsidR="00C21616" w:rsidRPr="002E6BB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E0A8F" w:rsidRPr="002E6BB7">
        <w:rPr>
          <w:rFonts w:ascii="Times New Roman" w:hAnsi="Times New Roman" w:cs="Times New Roman"/>
          <w:color w:val="000000"/>
          <w:sz w:val="28"/>
          <w:szCs w:val="28"/>
        </w:rPr>
        <w:t xml:space="preserve"> крестьянских (фермерских) хозяйства.</w:t>
      </w:r>
      <w:r w:rsidR="002E6B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7385" w:rsidRPr="002E6BB7">
        <w:rPr>
          <w:rFonts w:ascii="Times New Roman" w:hAnsi="Times New Roman" w:cs="Times New Roman"/>
          <w:color w:val="000000"/>
          <w:sz w:val="28"/>
          <w:szCs w:val="28"/>
        </w:rPr>
        <w:t>Вся посевная площадь под урожай 202</w:t>
      </w:r>
      <w:r w:rsidR="00C21616" w:rsidRPr="002E6BB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97385" w:rsidRPr="002E6BB7">
        <w:rPr>
          <w:rFonts w:ascii="Times New Roman" w:hAnsi="Times New Roman" w:cs="Times New Roman"/>
          <w:color w:val="000000"/>
          <w:sz w:val="28"/>
          <w:szCs w:val="28"/>
        </w:rPr>
        <w:t xml:space="preserve"> года в хозяйствах всех категорий составила </w:t>
      </w:r>
      <w:r w:rsidR="00C21616" w:rsidRPr="002E6BB7">
        <w:rPr>
          <w:rFonts w:ascii="Times New Roman" w:hAnsi="Times New Roman" w:cs="Times New Roman"/>
          <w:color w:val="000000"/>
          <w:sz w:val="28"/>
          <w:szCs w:val="28"/>
        </w:rPr>
        <w:t>8,6</w:t>
      </w:r>
      <w:r w:rsidR="00997385" w:rsidRPr="002E6B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7385" w:rsidRPr="002E6BB7">
        <w:rPr>
          <w:rFonts w:ascii="Times New Roman" w:hAnsi="Times New Roman" w:cs="Times New Roman"/>
          <w:color w:val="000000"/>
          <w:sz w:val="28"/>
          <w:szCs w:val="28"/>
        </w:rPr>
        <w:t>тыс.га</w:t>
      </w:r>
      <w:proofErr w:type="spellEnd"/>
      <w:r w:rsidR="00997385" w:rsidRPr="002E6B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21616" w:rsidRPr="002E6BB7">
        <w:rPr>
          <w:rFonts w:ascii="Times New Roman" w:hAnsi="Times New Roman" w:cs="Times New Roman"/>
          <w:color w:val="000000"/>
          <w:sz w:val="28"/>
          <w:szCs w:val="28"/>
        </w:rPr>
        <w:t xml:space="preserve">, что выше показателя прошлого года на 7,5 </w:t>
      </w:r>
      <w:r w:rsidR="00997385" w:rsidRPr="002E6BB7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9557C" w:rsidRPr="00F9557C" w:rsidRDefault="00702926" w:rsidP="00DC4890">
      <w:pPr>
        <w:pStyle w:val="a5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</w:t>
      </w:r>
      <w:r w:rsidR="00C869EF">
        <w:rPr>
          <w:b/>
          <w:bCs/>
          <w:color w:val="000000"/>
          <w:sz w:val="28"/>
          <w:szCs w:val="28"/>
        </w:rPr>
        <w:t>1</w:t>
      </w:r>
      <w:r w:rsidR="002E6BB7" w:rsidRPr="00F9557C">
        <w:rPr>
          <w:b/>
          <w:bCs/>
          <w:color w:val="000000"/>
          <w:sz w:val="28"/>
          <w:szCs w:val="28"/>
        </w:rPr>
        <w:t>1</w:t>
      </w:r>
    </w:p>
    <w:p w:rsidR="004E0A8F" w:rsidRDefault="004E0A8F" w:rsidP="00DC4890">
      <w:pPr>
        <w:pStyle w:val="a5"/>
        <w:jc w:val="both"/>
        <w:rPr>
          <w:color w:val="000000"/>
          <w:sz w:val="28"/>
          <w:szCs w:val="28"/>
        </w:rPr>
      </w:pPr>
      <w:r w:rsidRPr="00DC4890">
        <w:rPr>
          <w:color w:val="000000"/>
          <w:sz w:val="28"/>
          <w:szCs w:val="28"/>
        </w:rPr>
        <w:t xml:space="preserve"> </w:t>
      </w:r>
      <w:proofErr w:type="gramStart"/>
      <w:r w:rsidRPr="00DC4890">
        <w:rPr>
          <w:color w:val="000000"/>
          <w:sz w:val="28"/>
          <w:szCs w:val="28"/>
        </w:rPr>
        <w:t xml:space="preserve">По предварительной оценке </w:t>
      </w:r>
      <w:proofErr w:type="gramEnd"/>
      <w:r w:rsidRPr="00DC4890">
        <w:rPr>
          <w:color w:val="000000"/>
          <w:sz w:val="28"/>
          <w:szCs w:val="28"/>
        </w:rPr>
        <w:t>в 20</w:t>
      </w:r>
      <w:r w:rsidR="00DF618B">
        <w:rPr>
          <w:color w:val="000000"/>
          <w:sz w:val="28"/>
          <w:szCs w:val="28"/>
        </w:rPr>
        <w:t>2</w:t>
      </w:r>
      <w:r w:rsidR="00C21616">
        <w:rPr>
          <w:color w:val="000000"/>
          <w:sz w:val="28"/>
          <w:szCs w:val="28"/>
        </w:rPr>
        <w:t>2</w:t>
      </w:r>
      <w:r w:rsidRPr="00DC4890">
        <w:rPr>
          <w:color w:val="000000"/>
          <w:sz w:val="28"/>
          <w:szCs w:val="28"/>
        </w:rPr>
        <w:t xml:space="preserve"> году валовый сбор зерна составит </w:t>
      </w:r>
      <w:r w:rsidR="00F547BE">
        <w:rPr>
          <w:color w:val="000000"/>
          <w:sz w:val="28"/>
          <w:szCs w:val="28"/>
        </w:rPr>
        <w:t>6,</w:t>
      </w:r>
      <w:r w:rsidR="00C21616">
        <w:rPr>
          <w:color w:val="000000"/>
          <w:sz w:val="28"/>
          <w:szCs w:val="28"/>
        </w:rPr>
        <w:t>7</w:t>
      </w:r>
      <w:r w:rsidRPr="00DC4890">
        <w:rPr>
          <w:color w:val="000000"/>
          <w:sz w:val="28"/>
          <w:szCs w:val="28"/>
        </w:rPr>
        <w:t xml:space="preserve"> тыс. тонн, что выше уровня 20</w:t>
      </w:r>
      <w:r w:rsidR="00F547BE">
        <w:rPr>
          <w:color w:val="000000"/>
          <w:sz w:val="28"/>
          <w:szCs w:val="28"/>
        </w:rPr>
        <w:t>2</w:t>
      </w:r>
      <w:r w:rsidR="00C21616">
        <w:rPr>
          <w:color w:val="000000"/>
          <w:sz w:val="28"/>
          <w:szCs w:val="28"/>
        </w:rPr>
        <w:t>1</w:t>
      </w:r>
      <w:r w:rsidRPr="00DC4890">
        <w:rPr>
          <w:color w:val="000000"/>
          <w:sz w:val="28"/>
          <w:szCs w:val="28"/>
        </w:rPr>
        <w:t xml:space="preserve">г. на </w:t>
      </w:r>
      <w:r w:rsidR="00F547BE">
        <w:rPr>
          <w:color w:val="000000"/>
          <w:sz w:val="28"/>
          <w:szCs w:val="28"/>
        </w:rPr>
        <w:t xml:space="preserve">8 </w:t>
      </w:r>
      <w:r w:rsidRPr="00DC4890">
        <w:rPr>
          <w:color w:val="000000"/>
          <w:sz w:val="28"/>
          <w:szCs w:val="28"/>
        </w:rPr>
        <w:t xml:space="preserve">%, картофеля </w:t>
      </w:r>
      <w:r w:rsidR="00F547BE">
        <w:rPr>
          <w:color w:val="000000"/>
          <w:sz w:val="28"/>
          <w:szCs w:val="28"/>
        </w:rPr>
        <w:t>–</w:t>
      </w:r>
      <w:r w:rsidRPr="00DC4890">
        <w:rPr>
          <w:color w:val="000000"/>
          <w:sz w:val="28"/>
          <w:szCs w:val="28"/>
        </w:rPr>
        <w:t xml:space="preserve"> </w:t>
      </w:r>
      <w:r w:rsidR="00F547BE">
        <w:rPr>
          <w:color w:val="000000"/>
          <w:sz w:val="28"/>
          <w:szCs w:val="28"/>
        </w:rPr>
        <w:t>4</w:t>
      </w:r>
      <w:r w:rsidR="00CE6969" w:rsidRPr="00CE6969">
        <w:rPr>
          <w:color w:val="000000"/>
          <w:sz w:val="28"/>
          <w:szCs w:val="28"/>
        </w:rPr>
        <w:t>.5</w:t>
      </w:r>
      <w:r w:rsidRPr="00DC4890">
        <w:rPr>
          <w:color w:val="000000"/>
          <w:sz w:val="28"/>
          <w:szCs w:val="28"/>
        </w:rPr>
        <w:t xml:space="preserve"> тыс. тонн.</w:t>
      </w:r>
      <w:r w:rsidR="00F547BE">
        <w:rPr>
          <w:color w:val="000000"/>
          <w:sz w:val="28"/>
          <w:szCs w:val="28"/>
        </w:rPr>
        <w:t>,</w:t>
      </w:r>
      <w:r w:rsidRPr="00DC4890">
        <w:rPr>
          <w:color w:val="000000"/>
          <w:sz w:val="28"/>
          <w:szCs w:val="28"/>
        </w:rPr>
        <w:t xml:space="preserve"> овощей </w:t>
      </w:r>
      <w:r w:rsidR="00C21616">
        <w:rPr>
          <w:color w:val="000000"/>
          <w:sz w:val="28"/>
          <w:szCs w:val="28"/>
        </w:rPr>
        <w:t>– 7,5</w:t>
      </w:r>
      <w:r w:rsidRPr="00DC4890">
        <w:rPr>
          <w:color w:val="000000"/>
          <w:sz w:val="28"/>
          <w:szCs w:val="28"/>
        </w:rPr>
        <w:t xml:space="preserve"> тыс. тонн., </w:t>
      </w:r>
      <w:r w:rsidR="00F547BE">
        <w:rPr>
          <w:color w:val="000000"/>
          <w:sz w:val="28"/>
          <w:szCs w:val="28"/>
        </w:rPr>
        <w:t>что составит 9</w:t>
      </w:r>
      <w:r w:rsidR="00C21616">
        <w:rPr>
          <w:color w:val="000000"/>
          <w:sz w:val="28"/>
          <w:szCs w:val="28"/>
        </w:rPr>
        <w:t>3</w:t>
      </w:r>
      <w:r w:rsidR="00F547BE">
        <w:rPr>
          <w:color w:val="000000"/>
          <w:sz w:val="28"/>
          <w:szCs w:val="28"/>
        </w:rPr>
        <w:t xml:space="preserve"> и 9</w:t>
      </w:r>
      <w:r w:rsidR="00C21616">
        <w:rPr>
          <w:color w:val="000000"/>
          <w:sz w:val="28"/>
          <w:szCs w:val="28"/>
        </w:rPr>
        <w:t>5</w:t>
      </w:r>
      <w:r w:rsidR="00F547BE">
        <w:rPr>
          <w:color w:val="000000"/>
          <w:sz w:val="28"/>
          <w:szCs w:val="28"/>
        </w:rPr>
        <w:t xml:space="preserve"> % к уровню прошлого года соответственно.</w:t>
      </w:r>
    </w:p>
    <w:p w:rsidR="00702926" w:rsidRPr="002E6BB7" w:rsidRDefault="00702926" w:rsidP="00DC4890">
      <w:pPr>
        <w:pStyle w:val="a5"/>
        <w:jc w:val="both"/>
        <w:rPr>
          <w:b/>
          <w:bCs/>
          <w:color w:val="000000"/>
          <w:sz w:val="28"/>
          <w:szCs w:val="28"/>
        </w:rPr>
      </w:pPr>
      <w:r w:rsidRPr="00702926">
        <w:rPr>
          <w:b/>
          <w:bCs/>
          <w:color w:val="000000"/>
          <w:sz w:val="28"/>
          <w:szCs w:val="28"/>
        </w:rPr>
        <w:t>Слайд</w:t>
      </w:r>
      <w:r w:rsidR="00C869EF">
        <w:rPr>
          <w:b/>
          <w:bCs/>
          <w:color w:val="000000"/>
          <w:sz w:val="28"/>
          <w:szCs w:val="28"/>
        </w:rPr>
        <w:t>1</w:t>
      </w:r>
      <w:r w:rsidR="002E6BB7" w:rsidRPr="002E6BB7">
        <w:rPr>
          <w:b/>
          <w:bCs/>
          <w:color w:val="000000"/>
          <w:sz w:val="28"/>
          <w:szCs w:val="28"/>
        </w:rPr>
        <w:t>2</w:t>
      </w:r>
    </w:p>
    <w:p w:rsidR="00F9557C" w:rsidRDefault="004E0A8F" w:rsidP="00DC4890">
      <w:pPr>
        <w:pStyle w:val="a5"/>
        <w:jc w:val="both"/>
        <w:rPr>
          <w:color w:val="000000"/>
          <w:sz w:val="28"/>
          <w:szCs w:val="28"/>
        </w:rPr>
      </w:pPr>
      <w:r w:rsidRPr="00DC4890">
        <w:rPr>
          <w:color w:val="000000"/>
          <w:sz w:val="28"/>
          <w:szCs w:val="28"/>
        </w:rPr>
        <w:t>По прогнозу в 20</w:t>
      </w:r>
      <w:r w:rsidR="00F547BE">
        <w:rPr>
          <w:color w:val="000000"/>
          <w:sz w:val="28"/>
          <w:szCs w:val="28"/>
        </w:rPr>
        <w:t>2</w:t>
      </w:r>
      <w:r w:rsidR="00F26448">
        <w:rPr>
          <w:color w:val="000000"/>
          <w:sz w:val="28"/>
          <w:szCs w:val="28"/>
        </w:rPr>
        <w:t>2</w:t>
      </w:r>
      <w:r w:rsidRPr="00DC4890">
        <w:rPr>
          <w:color w:val="000000"/>
          <w:sz w:val="28"/>
          <w:szCs w:val="28"/>
        </w:rPr>
        <w:t xml:space="preserve"> году валовый надой молока в хозяйствах всех категорий составит </w:t>
      </w:r>
      <w:r w:rsidR="00F547BE">
        <w:rPr>
          <w:b/>
          <w:bCs/>
          <w:color w:val="000000"/>
          <w:sz w:val="28"/>
          <w:szCs w:val="28"/>
        </w:rPr>
        <w:t>2</w:t>
      </w:r>
      <w:r w:rsidR="00CE6969" w:rsidRPr="00CE6969">
        <w:rPr>
          <w:b/>
          <w:bCs/>
          <w:color w:val="000000"/>
          <w:sz w:val="28"/>
          <w:szCs w:val="28"/>
        </w:rPr>
        <w:t>,770</w:t>
      </w:r>
      <w:r w:rsidRPr="00460B6F">
        <w:rPr>
          <w:b/>
          <w:bCs/>
          <w:color w:val="000000"/>
          <w:sz w:val="28"/>
          <w:szCs w:val="28"/>
        </w:rPr>
        <w:t xml:space="preserve"> тыс. тонн,</w:t>
      </w:r>
      <w:r w:rsidRPr="00DC4890">
        <w:rPr>
          <w:color w:val="000000"/>
          <w:sz w:val="28"/>
          <w:szCs w:val="28"/>
        </w:rPr>
        <w:t xml:space="preserve"> что </w:t>
      </w:r>
      <w:r w:rsidR="00F26448">
        <w:rPr>
          <w:color w:val="000000"/>
          <w:sz w:val="28"/>
          <w:szCs w:val="28"/>
        </w:rPr>
        <w:t>выше</w:t>
      </w:r>
      <w:r w:rsidRPr="00DC4890">
        <w:rPr>
          <w:color w:val="000000"/>
          <w:sz w:val="28"/>
          <w:szCs w:val="28"/>
        </w:rPr>
        <w:t xml:space="preserve"> уровня 20</w:t>
      </w:r>
      <w:r w:rsidR="00F547BE">
        <w:rPr>
          <w:color w:val="000000"/>
          <w:sz w:val="28"/>
          <w:szCs w:val="28"/>
        </w:rPr>
        <w:t>2</w:t>
      </w:r>
      <w:r w:rsidR="00F26448">
        <w:rPr>
          <w:color w:val="000000"/>
          <w:sz w:val="28"/>
          <w:szCs w:val="28"/>
        </w:rPr>
        <w:t>1</w:t>
      </w:r>
      <w:r w:rsidRPr="00DC4890">
        <w:rPr>
          <w:color w:val="000000"/>
          <w:sz w:val="28"/>
          <w:szCs w:val="28"/>
        </w:rPr>
        <w:t xml:space="preserve"> года на</w:t>
      </w:r>
      <w:r w:rsidR="00F547BE">
        <w:rPr>
          <w:color w:val="000000"/>
          <w:sz w:val="28"/>
          <w:szCs w:val="28"/>
        </w:rPr>
        <w:t xml:space="preserve"> </w:t>
      </w:r>
      <w:r w:rsidR="00F26448">
        <w:rPr>
          <w:color w:val="000000"/>
          <w:sz w:val="28"/>
          <w:szCs w:val="28"/>
        </w:rPr>
        <w:t>7,7%</w:t>
      </w:r>
      <w:r w:rsidRPr="00DC4890">
        <w:rPr>
          <w:color w:val="000000"/>
          <w:sz w:val="28"/>
          <w:szCs w:val="28"/>
        </w:rPr>
        <w:t xml:space="preserve">. Производство мяса скота и птицы составит </w:t>
      </w:r>
      <w:r w:rsidR="004E0C7A">
        <w:rPr>
          <w:b/>
          <w:bCs/>
          <w:color w:val="000000"/>
          <w:sz w:val="28"/>
          <w:szCs w:val="28"/>
        </w:rPr>
        <w:t>4</w:t>
      </w:r>
      <w:r w:rsidR="00F26448">
        <w:rPr>
          <w:b/>
          <w:bCs/>
          <w:color w:val="000000"/>
          <w:sz w:val="28"/>
          <w:szCs w:val="28"/>
        </w:rPr>
        <w:t>40</w:t>
      </w:r>
      <w:r w:rsidRPr="00460B6F">
        <w:rPr>
          <w:b/>
          <w:bCs/>
          <w:color w:val="000000"/>
          <w:sz w:val="28"/>
          <w:szCs w:val="28"/>
        </w:rPr>
        <w:t>тонн</w:t>
      </w:r>
      <w:r w:rsidRPr="00DC4890">
        <w:rPr>
          <w:color w:val="000000"/>
          <w:sz w:val="28"/>
          <w:szCs w:val="28"/>
        </w:rPr>
        <w:t xml:space="preserve">, что </w:t>
      </w:r>
      <w:r w:rsidR="00C540CF">
        <w:rPr>
          <w:color w:val="000000"/>
          <w:sz w:val="28"/>
          <w:szCs w:val="28"/>
        </w:rPr>
        <w:t>выше показателя</w:t>
      </w:r>
      <w:r w:rsidRPr="00DC4890">
        <w:rPr>
          <w:color w:val="000000"/>
          <w:sz w:val="28"/>
          <w:szCs w:val="28"/>
        </w:rPr>
        <w:t xml:space="preserve"> 20</w:t>
      </w:r>
      <w:r w:rsidR="00C540CF">
        <w:rPr>
          <w:color w:val="000000"/>
          <w:sz w:val="28"/>
          <w:szCs w:val="28"/>
        </w:rPr>
        <w:t>21</w:t>
      </w:r>
      <w:r w:rsidRPr="00DC4890">
        <w:rPr>
          <w:color w:val="000000"/>
          <w:sz w:val="28"/>
          <w:szCs w:val="28"/>
        </w:rPr>
        <w:t xml:space="preserve"> года </w:t>
      </w:r>
      <w:r w:rsidR="00C540CF">
        <w:rPr>
          <w:color w:val="000000"/>
          <w:sz w:val="28"/>
          <w:szCs w:val="28"/>
        </w:rPr>
        <w:t>3</w:t>
      </w:r>
      <w:r w:rsidRPr="00DC4890">
        <w:rPr>
          <w:color w:val="000000"/>
          <w:sz w:val="28"/>
          <w:szCs w:val="28"/>
        </w:rPr>
        <w:t>%. Объем производства основных видов сельскохозяйственной продукции на прогнозируемый период 202</w:t>
      </w:r>
      <w:r w:rsidR="00C21616">
        <w:rPr>
          <w:color w:val="000000"/>
          <w:sz w:val="28"/>
          <w:szCs w:val="28"/>
        </w:rPr>
        <w:t>3</w:t>
      </w:r>
      <w:r w:rsidRPr="00DC4890">
        <w:rPr>
          <w:color w:val="000000"/>
          <w:sz w:val="28"/>
          <w:szCs w:val="28"/>
        </w:rPr>
        <w:t>-202</w:t>
      </w:r>
      <w:r w:rsidR="00C21616">
        <w:rPr>
          <w:color w:val="000000"/>
          <w:sz w:val="28"/>
          <w:szCs w:val="28"/>
        </w:rPr>
        <w:t>5</w:t>
      </w:r>
      <w:r w:rsidRPr="00DC4890">
        <w:rPr>
          <w:color w:val="000000"/>
          <w:sz w:val="28"/>
          <w:szCs w:val="28"/>
        </w:rPr>
        <w:t xml:space="preserve"> годы останется на уровне 20</w:t>
      </w:r>
      <w:r w:rsidR="004E0C7A">
        <w:rPr>
          <w:color w:val="000000"/>
          <w:sz w:val="28"/>
          <w:szCs w:val="28"/>
        </w:rPr>
        <w:t>2</w:t>
      </w:r>
      <w:r w:rsidR="00C21616">
        <w:rPr>
          <w:color w:val="000000"/>
          <w:sz w:val="28"/>
          <w:szCs w:val="28"/>
        </w:rPr>
        <w:t>1</w:t>
      </w:r>
      <w:r w:rsidRPr="00DC4890">
        <w:rPr>
          <w:color w:val="000000"/>
          <w:sz w:val="28"/>
          <w:szCs w:val="28"/>
        </w:rPr>
        <w:t xml:space="preserve"> года.</w:t>
      </w:r>
    </w:p>
    <w:p w:rsidR="00F9557C" w:rsidRDefault="00F26448" w:rsidP="00DC4890">
      <w:pPr>
        <w:pStyle w:val="a5"/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 предварительной оценке </w:t>
      </w:r>
      <w:proofErr w:type="gramEnd"/>
      <w:r>
        <w:rPr>
          <w:color w:val="000000"/>
          <w:sz w:val="28"/>
          <w:szCs w:val="28"/>
        </w:rPr>
        <w:t>н</w:t>
      </w:r>
      <w:r w:rsidR="004E0A8F" w:rsidRPr="00DC4890">
        <w:rPr>
          <w:color w:val="000000"/>
          <w:sz w:val="28"/>
          <w:szCs w:val="28"/>
        </w:rPr>
        <w:t>а финансовую поддержку сельхозтоваропроизводителям района в 20</w:t>
      </w:r>
      <w:r w:rsidR="004E0C7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="004E0A8F" w:rsidRPr="00DC4890">
        <w:rPr>
          <w:color w:val="000000"/>
          <w:sz w:val="28"/>
          <w:szCs w:val="28"/>
        </w:rPr>
        <w:t xml:space="preserve"> году  </w:t>
      </w:r>
      <w:r>
        <w:rPr>
          <w:color w:val="000000"/>
          <w:sz w:val="28"/>
          <w:szCs w:val="28"/>
        </w:rPr>
        <w:t xml:space="preserve"> будет </w:t>
      </w:r>
      <w:r w:rsidR="004E0A8F" w:rsidRPr="00DC4890">
        <w:rPr>
          <w:color w:val="000000"/>
          <w:sz w:val="28"/>
          <w:szCs w:val="28"/>
        </w:rPr>
        <w:t xml:space="preserve">направлено </w:t>
      </w:r>
      <w:r w:rsidR="00C540CF">
        <w:rPr>
          <w:color w:val="000000"/>
          <w:sz w:val="28"/>
          <w:szCs w:val="28"/>
        </w:rPr>
        <w:t>свыше</w:t>
      </w:r>
      <w:r w:rsidR="004E0A8F" w:rsidRPr="00DC48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</w:t>
      </w:r>
      <w:r w:rsidR="004E0A8F" w:rsidRPr="00460B6F">
        <w:rPr>
          <w:b/>
          <w:bCs/>
          <w:color w:val="000000"/>
          <w:sz w:val="28"/>
          <w:szCs w:val="28"/>
        </w:rPr>
        <w:t xml:space="preserve"> млн. рублей</w:t>
      </w:r>
      <w:r w:rsidR="004E0A8F" w:rsidRPr="00DC4890">
        <w:rPr>
          <w:color w:val="000000"/>
          <w:sz w:val="28"/>
          <w:szCs w:val="28"/>
        </w:rPr>
        <w:t xml:space="preserve">, в т.ч. </w:t>
      </w:r>
      <w:r>
        <w:rPr>
          <w:color w:val="000000"/>
          <w:sz w:val="28"/>
          <w:szCs w:val="28"/>
        </w:rPr>
        <w:t>2</w:t>
      </w:r>
      <w:r w:rsidR="004E0A8F" w:rsidRPr="00DC4890">
        <w:rPr>
          <w:color w:val="000000"/>
          <w:sz w:val="28"/>
          <w:szCs w:val="28"/>
        </w:rPr>
        <w:t xml:space="preserve"> КФХ получил</w:t>
      </w:r>
      <w:r>
        <w:rPr>
          <w:color w:val="000000"/>
          <w:sz w:val="28"/>
          <w:szCs w:val="28"/>
        </w:rPr>
        <w:t>и</w:t>
      </w:r>
      <w:r w:rsidR="004E0C7A">
        <w:rPr>
          <w:color w:val="000000"/>
          <w:sz w:val="28"/>
          <w:szCs w:val="28"/>
        </w:rPr>
        <w:t xml:space="preserve"> </w:t>
      </w:r>
      <w:r w:rsidR="004E0A8F" w:rsidRPr="00DC4890">
        <w:rPr>
          <w:color w:val="000000"/>
          <w:sz w:val="28"/>
          <w:szCs w:val="28"/>
        </w:rPr>
        <w:t>Грант «</w:t>
      </w:r>
      <w:proofErr w:type="spellStart"/>
      <w:r w:rsidR="004E0A8F" w:rsidRPr="00DC4890">
        <w:rPr>
          <w:color w:val="000000"/>
          <w:sz w:val="28"/>
          <w:szCs w:val="28"/>
        </w:rPr>
        <w:t>Агростартап</w:t>
      </w:r>
      <w:proofErr w:type="spellEnd"/>
      <w:r w:rsidR="004E0A8F" w:rsidRPr="00DC4890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на </w:t>
      </w:r>
      <w:r w:rsidR="004E0A8F" w:rsidRPr="00DC4890">
        <w:rPr>
          <w:color w:val="000000"/>
          <w:sz w:val="28"/>
          <w:szCs w:val="28"/>
        </w:rPr>
        <w:t xml:space="preserve"> сумм</w:t>
      </w:r>
      <w:r>
        <w:rPr>
          <w:color w:val="000000"/>
          <w:sz w:val="28"/>
          <w:szCs w:val="28"/>
        </w:rPr>
        <w:t>у</w:t>
      </w:r>
      <w:r w:rsidR="004E0A8F" w:rsidRPr="00DC48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3,6</w:t>
      </w:r>
      <w:r w:rsidR="004E0A8F" w:rsidRPr="00460B6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4E0A8F" w:rsidRPr="00460B6F">
        <w:rPr>
          <w:b/>
          <w:bCs/>
          <w:color w:val="000000"/>
          <w:sz w:val="28"/>
          <w:szCs w:val="28"/>
        </w:rPr>
        <w:t>млн.рублей</w:t>
      </w:r>
      <w:proofErr w:type="spellEnd"/>
      <w:r w:rsidR="004E0A8F" w:rsidRPr="00460B6F">
        <w:rPr>
          <w:b/>
          <w:bCs/>
          <w:color w:val="000000"/>
          <w:sz w:val="28"/>
          <w:szCs w:val="28"/>
        </w:rPr>
        <w:t>.</w:t>
      </w:r>
      <w:bookmarkEnd w:id="1"/>
    </w:p>
    <w:p w:rsidR="00702926" w:rsidRDefault="008E37C7" w:rsidP="00DC4890">
      <w:pPr>
        <w:pStyle w:val="a5"/>
        <w:jc w:val="both"/>
        <w:rPr>
          <w:b/>
          <w:bCs/>
          <w:i/>
          <w:iCs/>
          <w:color w:val="000000"/>
          <w:sz w:val="28"/>
          <w:szCs w:val="28"/>
        </w:rPr>
      </w:pPr>
      <w:r w:rsidRPr="00DC4890">
        <w:rPr>
          <w:b/>
          <w:bCs/>
          <w:i/>
          <w:iCs/>
          <w:color w:val="000000"/>
          <w:sz w:val="28"/>
          <w:szCs w:val="28"/>
        </w:rPr>
        <w:t>Инвестиции в основной капитал</w:t>
      </w:r>
    </w:p>
    <w:p w:rsidR="002E6BB7" w:rsidRDefault="00702926" w:rsidP="00B171CE">
      <w:pPr>
        <w:pStyle w:val="a5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Слайд</w:t>
      </w:r>
      <w:r w:rsidR="005E301B">
        <w:rPr>
          <w:b/>
          <w:bCs/>
          <w:i/>
          <w:iCs/>
          <w:color w:val="000000"/>
          <w:sz w:val="28"/>
          <w:szCs w:val="28"/>
        </w:rPr>
        <w:t xml:space="preserve"> 1</w:t>
      </w:r>
      <w:r w:rsidR="002E6BB7" w:rsidRPr="002E6BB7">
        <w:rPr>
          <w:b/>
          <w:bCs/>
          <w:i/>
          <w:iCs/>
          <w:color w:val="000000"/>
          <w:sz w:val="28"/>
          <w:szCs w:val="28"/>
        </w:rPr>
        <w:t>3</w:t>
      </w:r>
    </w:p>
    <w:p w:rsidR="008E37C7" w:rsidRPr="008E37C7" w:rsidRDefault="005E301B" w:rsidP="00B171CE">
      <w:pPr>
        <w:pStyle w:val="a5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</w:t>
      </w:r>
      <w:r w:rsidR="004A480D">
        <w:rPr>
          <w:b/>
          <w:bCs/>
          <w:i/>
          <w:iCs/>
          <w:color w:val="000000"/>
          <w:sz w:val="28"/>
          <w:szCs w:val="28"/>
        </w:rPr>
        <w:t xml:space="preserve">Привлечение инвестиций является одним из важнейших </w:t>
      </w:r>
      <w:r w:rsidR="00EB49BB">
        <w:rPr>
          <w:b/>
          <w:bCs/>
          <w:i/>
          <w:iCs/>
          <w:color w:val="000000"/>
          <w:sz w:val="28"/>
          <w:szCs w:val="28"/>
        </w:rPr>
        <w:t>факторов.</w:t>
      </w:r>
      <w:r>
        <w:rPr>
          <w:b/>
          <w:bCs/>
          <w:i/>
          <w:iCs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</w:t>
      </w:r>
      <w:r w:rsidR="008E37C7" w:rsidRPr="008E37C7">
        <w:rPr>
          <w:color w:val="000000"/>
          <w:sz w:val="28"/>
          <w:szCs w:val="28"/>
        </w:rPr>
        <w:t>о итогам 20</w:t>
      </w:r>
      <w:r w:rsidR="00EB49BB">
        <w:rPr>
          <w:color w:val="000000"/>
          <w:sz w:val="28"/>
          <w:szCs w:val="28"/>
        </w:rPr>
        <w:t>2</w:t>
      </w:r>
      <w:r w:rsidR="008C0A55">
        <w:rPr>
          <w:color w:val="000000"/>
          <w:sz w:val="28"/>
          <w:szCs w:val="28"/>
        </w:rPr>
        <w:t>1</w:t>
      </w:r>
      <w:r w:rsidR="008E37C7" w:rsidRPr="008E37C7">
        <w:rPr>
          <w:color w:val="000000"/>
          <w:sz w:val="28"/>
          <w:szCs w:val="28"/>
        </w:rPr>
        <w:t xml:space="preserve"> года динамика инвестиционных </w:t>
      </w:r>
      <w:r w:rsidR="008E37C7" w:rsidRPr="00DA49AC">
        <w:rPr>
          <w:color w:val="000000"/>
          <w:sz w:val="28"/>
          <w:szCs w:val="28"/>
        </w:rPr>
        <w:t>вложений</w:t>
      </w:r>
      <w:r>
        <w:rPr>
          <w:color w:val="000000"/>
          <w:sz w:val="28"/>
          <w:szCs w:val="28"/>
        </w:rPr>
        <w:t xml:space="preserve"> в районе показывает </w:t>
      </w:r>
      <w:r w:rsidR="005B0031" w:rsidRPr="00DA49AC">
        <w:rPr>
          <w:color w:val="000000"/>
          <w:sz w:val="28"/>
          <w:szCs w:val="28"/>
        </w:rPr>
        <w:t xml:space="preserve"> сниж</w:t>
      </w:r>
      <w:r>
        <w:rPr>
          <w:color w:val="000000"/>
          <w:sz w:val="28"/>
          <w:szCs w:val="28"/>
        </w:rPr>
        <w:t>ение</w:t>
      </w:r>
      <w:r w:rsidR="005B0031" w:rsidRPr="00DA49AC">
        <w:rPr>
          <w:color w:val="000000"/>
          <w:sz w:val="28"/>
          <w:szCs w:val="28"/>
        </w:rPr>
        <w:t>.</w:t>
      </w:r>
    </w:p>
    <w:p w:rsidR="00F9557C" w:rsidRDefault="00F9557C" w:rsidP="008E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8E37C7" w:rsidRPr="008E37C7" w:rsidRDefault="008E37C7" w:rsidP="008E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8E37C7">
        <w:rPr>
          <w:rFonts w:ascii="Times New Roman" w:hAnsi="Times New Roman" w:cs="Times New Roman"/>
          <w:i/>
          <w:iCs/>
          <w:color w:val="000000"/>
          <w:sz w:val="23"/>
          <w:szCs w:val="23"/>
        </w:rPr>
        <w:t>Справочно</w:t>
      </w:r>
      <w:proofErr w:type="spellEnd"/>
      <w:r w:rsidRPr="008E37C7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: </w:t>
      </w:r>
    </w:p>
    <w:p w:rsidR="008E37C7" w:rsidRPr="008E37C7" w:rsidRDefault="008E37C7" w:rsidP="008E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E37C7">
        <w:rPr>
          <w:rFonts w:ascii="Times New Roman" w:hAnsi="Times New Roman" w:cs="Times New Roman"/>
          <w:i/>
          <w:iCs/>
          <w:color w:val="000000"/>
          <w:sz w:val="23"/>
          <w:szCs w:val="23"/>
        </w:rPr>
        <w:t>По итогам 20</w:t>
      </w:r>
      <w:r w:rsidR="008C0A55">
        <w:rPr>
          <w:rFonts w:ascii="Times New Roman" w:hAnsi="Times New Roman" w:cs="Times New Roman"/>
          <w:i/>
          <w:iCs/>
          <w:color w:val="000000"/>
          <w:sz w:val="23"/>
          <w:szCs w:val="23"/>
        </w:rPr>
        <w:t>2</w:t>
      </w:r>
      <w:r w:rsidR="005E0A27" w:rsidRPr="005E0A27">
        <w:rPr>
          <w:rFonts w:ascii="Times New Roman" w:hAnsi="Times New Roman" w:cs="Times New Roman"/>
          <w:i/>
          <w:iCs/>
          <w:color w:val="000000"/>
          <w:sz w:val="23"/>
          <w:szCs w:val="23"/>
        </w:rPr>
        <w:t>1</w:t>
      </w:r>
      <w:r w:rsidRPr="008E37C7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года объем инвестиций в основной капитал</w:t>
      </w:r>
      <w:r w:rsidR="005E301B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 w:rsidRPr="008E37C7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в сопоставимых </w:t>
      </w:r>
      <w:r w:rsidRPr="00460B6F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ценах</w:t>
      </w:r>
      <w:r w:rsidR="005E301B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 составил </w:t>
      </w:r>
      <w:r w:rsidR="00F648A8" w:rsidRPr="00F648A8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149</w:t>
      </w:r>
      <w:r w:rsidR="00F648A8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,</w:t>
      </w:r>
      <w:r w:rsidR="00F648A8" w:rsidRPr="00F648A8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3</w:t>
      </w:r>
      <w:r w:rsidR="00DA49AC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="00DA49AC">
        <w:rPr>
          <w:rFonts w:ascii="Times New Roman" w:hAnsi="Times New Roman" w:cs="Times New Roman"/>
          <w:i/>
          <w:iCs/>
          <w:color w:val="000000"/>
          <w:sz w:val="23"/>
          <w:szCs w:val="23"/>
        </w:rPr>
        <w:t>млн.</w:t>
      </w:r>
      <w:r w:rsidRPr="008E37C7">
        <w:rPr>
          <w:rFonts w:ascii="Times New Roman" w:hAnsi="Times New Roman" w:cs="Times New Roman"/>
          <w:i/>
          <w:iCs/>
          <w:color w:val="000000"/>
          <w:sz w:val="23"/>
          <w:szCs w:val="23"/>
        </w:rPr>
        <w:t>.</w:t>
      </w:r>
      <w:r w:rsidR="00DA49AC">
        <w:rPr>
          <w:rFonts w:ascii="Times New Roman" w:hAnsi="Times New Roman" w:cs="Times New Roman"/>
          <w:i/>
          <w:iCs/>
          <w:color w:val="000000"/>
          <w:sz w:val="23"/>
          <w:szCs w:val="23"/>
        </w:rPr>
        <w:t>рублей</w:t>
      </w:r>
      <w:proofErr w:type="spellEnd"/>
      <w:r w:rsidR="00DA49AC">
        <w:rPr>
          <w:rFonts w:ascii="Times New Roman" w:hAnsi="Times New Roman" w:cs="Times New Roman"/>
          <w:i/>
          <w:iCs/>
          <w:color w:val="000000"/>
          <w:sz w:val="23"/>
          <w:szCs w:val="23"/>
        </w:rPr>
        <w:t>.</w:t>
      </w:r>
    </w:p>
    <w:p w:rsidR="00702926" w:rsidRDefault="008E37C7" w:rsidP="008E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E37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оценке объем</w:t>
      </w:r>
      <w:proofErr w:type="gramEnd"/>
      <w:r w:rsidRPr="008E37C7">
        <w:rPr>
          <w:rFonts w:ascii="Times New Roman" w:hAnsi="Times New Roman" w:cs="Times New Roman"/>
          <w:color w:val="000000"/>
          <w:sz w:val="28"/>
          <w:szCs w:val="28"/>
        </w:rPr>
        <w:t xml:space="preserve"> инвестиций в основной капитал по итогам 20</w:t>
      </w:r>
      <w:r w:rsidR="00EB49B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E0A27" w:rsidRPr="005E0A2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E37C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району</w:t>
      </w:r>
      <w:r w:rsidRPr="008E37C7">
        <w:rPr>
          <w:rFonts w:ascii="Times New Roman" w:hAnsi="Times New Roman" w:cs="Times New Roman"/>
          <w:color w:val="000000"/>
          <w:sz w:val="28"/>
          <w:szCs w:val="28"/>
        </w:rPr>
        <w:t xml:space="preserve"> составит около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648A8" w:rsidRPr="00734E56">
        <w:rPr>
          <w:rFonts w:ascii="Times New Roman" w:hAnsi="Times New Roman" w:cs="Times New Roman"/>
          <w:b/>
          <w:color w:val="000000"/>
          <w:sz w:val="28"/>
          <w:szCs w:val="28"/>
        </w:rPr>
        <w:t>56,2</w:t>
      </w:r>
      <w:r w:rsidR="00DA49AC" w:rsidRPr="00DA49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A49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млн. </w:t>
      </w:r>
      <w:proofErr w:type="spellStart"/>
      <w:r w:rsidRPr="00DA49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руб</w:t>
      </w:r>
      <w:r w:rsidRPr="008E37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A49AC">
        <w:rPr>
          <w:rFonts w:ascii="Times New Roman" w:hAnsi="Times New Roman" w:cs="Times New Roman"/>
          <w:color w:val="000000"/>
          <w:sz w:val="28"/>
          <w:szCs w:val="28"/>
        </w:rPr>
        <w:t>,что</w:t>
      </w:r>
      <w:proofErr w:type="spellEnd"/>
      <w:r w:rsidR="00DA4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0A55">
        <w:rPr>
          <w:rFonts w:ascii="Times New Roman" w:hAnsi="Times New Roman" w:cs="Times New Roman"/>
          <w:color w:val="000000"/>
          <w:sz w:val="28"/>
          <w:szCs w:val="28"/>
        </w:rPr>
        <w:t>ниже</w:t>
      </w:r>
      <w:r w:rsidR="00DA4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37C7">
        <w:rPr>
          <w:rFonts w:ascii="Times New Roman" w:hAnsi="Times New Roman" w:cs="Times New Roman"/>
          <w:color w:val="000000"/>
          <w:sz w:val="28"/>
          <w:szCs w:val="28"/>
        </w:rPr>
        <w:t>уровн</w:t>
      </w:r>
      <w:r w:rsidR="00DA49A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E37C7">
        <w:rPr>
          <w:rFonts w:ascii="Times New Roman" w:hAnsi="Times New Roman" w:cs="Times New Roman"/>
          <w:color w:val="000000"/>
          <w:sz w:val="28"/>
          <w:szCs w:val="28"/>
        </w:rPr>
        <w:t xml:space="preserve"> предыдущего года </w:t>
      </w:r>
      <w:r w:rsidR="00A70065" w:rsidRPr="00A70065">
        <w:rPr>
          <w:rFonts w:ascii="Times New Roman" w:hAnsi="Times New Roman" w:cs="Times New Roman"/>
          <w:color w:val="000000"/>
          <w:sz w:val="28"/>
          <w:szCs w:val="28"/>
        </w:rPr>
        <w:t>и составит</w:t>
      </w:r>
      <w:r w:rsidR="00A700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A49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F648A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37</w:t>
      </w:r>
      <w:r w:rsidRPr="00DA49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%</w:t>
      </w:r>
      <w:r w:rsidRPr="00DA49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8E37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Приволжскому городскому поселению  </w:t>
      </w:r>
      <w:r w:rsidR="008C0A55">
        <w:rPr>
          <w:rFonts w:ascii="Times New Roman" w:hAnsi="Times New Roman" w:cs="Times New Roman"/>
          <w:color w:val="000000"/>
          <w:sz w:val="28"/>
          <w:szCs w:val="28"/>
        </w:rPr>
        <w:t xml:space="preserve">объем инвестиций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0A55">
        <w:rPr>
          <w:rFonts w:ascii="Times New Roman" w:hAnsi="Times New Roman" w:cs="Times New Roman"/>
          <w:color w:val="000000"/>
          <w:sz w:val="28"/>
          <w:szCs w:val="28"/>
        </w:rPr>
        <w:t>планируется на уровне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648A8" w:rsidRPr="00F648A8">
        <w:rPr>
          <w:rFonts w:ascii="Times New Roman" w:hAnsi="Times New Roman" w:cs="Times New Roman"/>
          <w:b/>
          <w:color w:val="000000"/>
          <w:sz w:val="28"/>
          <w:szCs w:val="28"/>
        </w:rPr>
        <w:t>52,8</w:t>
      </w:r>
      <w:r w:rsidRPr="00833C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proofErr w:type="spellStart"/>
      <w:r w:rsidRPr="00833C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млн.рублей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или  </w:t>
      </w:r>
      <w:r w:rsidR="008C0A55" w:rsidRPr="00734E56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F648A8" w:rsidRPr="00734E56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8C0A55" w:rsidRPr="00734E56">
        <w:rPr>
          <w:rFonts w:ascii="Times New Roman" w:hAnsi="Times New Roman" w:cs="Times New Roman"/>
          <w:b/>
          <w:color w:val="000000"/>
          <w:sz w:val="28"/>
          <w:szCs w:val="28"/>
        </w:rPr>
        <w:t>,9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%</w:t>
      </w:r>
      <w:r w:rsidR="008C0A55">
        <w:rPr>
          <w:rFonts w:ascii="Times New Roman" w:hAnsi="Times New Roman" w:cs="Times New Roman"/>
          <w:color w:val="000000"/>
          <w:sz w:val="28"/>
          <w:szCs w:val="28"/>
        </w:rPr>
        <w:t xml:space="preserve"> к уровню прошлого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  <w:r w:rsidRPr="008E37C7">
        <w:rPr>
          <w:rFonts w:ascii="Times New Roman" w:hAnsi="Times New Roman" w:cs="Times New Roman"/>
          <w:color w:val="000000"/>
          <w:sz w:val="28"/>
          <w:szCs w:val="28"/>
        </w:rPr>
        <w:t>К 202</w:t>
      </w:r>
      <w:r w:rsidR="00F648A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E37C7">
        <w:rPr>
          <w:rFonts w:ascii="Times New Roman" w:hAnsi="Times New Roman" w:cs="Times New Roman"/>
          <w:color w:val="000000"/>
          <w:sz w:val="28"/>
          <w:szCs w:val="28"/>
        </w:rPr>
        <w:t xml:space="preserve"> году прогнозируется, что объем инвестиций </w:t>
      </w:r>
      <w:r w:rsidR="008C0A55">
        <w:rPr>
          <w:rFonts w:ascii="Times New Roman" w:hAnsi="Times New Roman" w:cs="Times New Roman"/>
          <w:color w:val="000000"/>
          <w:sz w:val="28"/>
          <w:szCs w:val="28"/>
        </w:rPr>
        <w:t xml:space="preserve"> по району </w:t>
      </w:r>
      <w:r w:rsidR="005E301B">
        <w:rPr>
          <w:rFonts w:ascii="Times New Roman" w:hAnsi="Times New Roman" w:cs="Times New Roman"/>
          <w:color w:val="000000"/>
          <w:sz w:val="28"/>
          <w:szCs w:val="28"/>
        </w:rPr>
        <w:t xml:space="preserve">будет составлять </w:t>
      </w:r>
      <w:r w:rsidR="008C0A55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5E301B">
        <w:rPr>
          <w:rFonts w:ascii="Times New Roman" w:hAnsi="Times New Roman" w:cs="Times New Roman"/>
          <w:color w:val="000000"/>
          <w:sz w:val="28"/>
          <w:szCs w:val="28"/>
        </w:rPr>
        <w:t xml:space="preserve">более </w:t>
      </w:r>
      <w:r w:rsidRPr="008E37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48A8" w:rsidRPr="00F648A8">
        <w:rPr>
          <w:rFonts w:ascii="Times New Roman" w:hAnsi="Times New Roman" w:cs="Times New Roman"/>
          <w:b/>
          <w:color w:val="000000"/>
          <w:sz w:val="28"/>
          <w:szCs w:val="28"/>
        </w:rPr>
        <w:t>60</w:t>
      </w:r>
      <w:r w:rsidR="00DA49AC" w:rsidRPr="008C0A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,0</w:t>
      </w:r>
      <w:r w:rsidRPr="008E3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E37C7">
        <w:rPr>
          <w:rFonts w:ascii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E37C7">
        <w:rPr>
          <w:rFonts w:ascii="Times New Roman" w:hAnsi="Times New Roman" w:cs="Times New Roman"/>
          <w:color w:val="000000"/>
          <w:sz w:val="28"/>
          <w:szCs w:val="28"/>
        </w:rPr>
        <w:t>.рублей</w:t>
      </w:r>
      <w:proofErr w:type="spellEnd"/>
      <w:r w:rsidR="008C0A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37C7" w:rsidRPr="002E6BB7" w:rsidRDefault="00702926" w:rsidP="008E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29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</w:t>
      </w:r>
      <w:r w:rsidR="008E37C7" w:rsidRPr="007029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869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2E6BB7" w:rsidRPr="002E6B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</w:p>
    <w:p w:rsidR="00E90A71" w:rsidRDefault="00E564CE" w:rsidP="008E37C7">
      <w:pPr>
        <w:jc w:val="both"/>
        <w:rPr>
          <w:rFonts w:ascii="Times New Roman" w:hAnsi="Times New Roman" w:cs="Times New Roman"/>
          <w:sz w:val="28"/>
          <w:szCs w:val="28"/>
        </w:rPr>
      </w:pPr>
      <w:r w:rsidRPr="00E90A71">
        <w:rPr>
          <w:rFonts w:ascii="Times New Roman" w:hAnsi="Times New Roman" w:cs="Times New Roman"/>
          <w:sz w:val="28"/>
          <w:szCs w:val="28"/>
        </w:rPr>
        <w:t xml:space="preserve"> </w:t>
      </w:r>
      <w:r w:rsidR="00E90A71">
        <w:rPr>
          <w:rFonts w:ascii="Times New Roman" w:hAnsi="Times New Roman" w:cs="Times New Roman"/>
          <w:sz w:val="28"/>
          <w:szCs w:val="28"/>
        </w:rPr>
        <w:t>В</w:t>
      </w:r>
      <w:r w:rsidRPr="00E90A71">
        <w:rPr>
          <w:rFonts w:ascii="Times New Roman" w:hAnsi="Times New Roman" w:cs="Times New Roman"/>
          <w:sz w:val="28"/>
          <w:szCs w:val="28"/>
        </w:rPr>
        <w:t xml:space="preserve"> прогнозируемом периоде 20</w:t>
      </w:r>
      <w:r w:rsidR="005B0031" w:rsidRPr="00E90A71">
        <w:rPr>
          <w:rFonts w:ascii="Times New Roman" w:hAnsi="Times New Roman" w:cs="Times New Roman"/>
          <w:sz w:val="28"/>
          <w:szCs w:val="28"/>
        </w:rPr>
        <w:t>2</w:t>
      </w:r>
      <w:r w:rsidR="00F648A8">
        <w:rPr>
          <w:rFonts w:ascii="Times New Roman" w:hAnsi="Times New Roman" w:cs="Times New Roman"/>
          <w:sz w:val="28"/>
          <w:szCs w:val="28"/>
        </w:rPr>
        <w:t>3</w:t>
      </w:r>
      <w:r w:rsidRPr="00E90A71">
        <w:rPr>
          <w:rFonts w:ascii="Times New Roman" w:hAnsi="Times New Roman" w:cs="Times New Roman"/>
          <w:sz w:val="28"/>
          <w:szCs w:val="28"/>
        </w:rPr>
        <w:t>–202</w:t>
      </w:r>
      <w:r w:rsidR="00F648A8">
        <w:rPr>
          <w:rFonts w:ascii="Times New Roman" w:hAnsi="Times New Roman" w:cs="Times New Roman"/>
          <w:sz w:val="28"/>
          <w:szCs w:val="28"/>
        </w:rPr>
        <w:t>5</w:t>
      </w:r>
      <w:r w:rsidRPr="00E90A71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E90A71">
        <w:rPr>
          <w:rFonts w:ascii="Times New Roman" w:hAnsi="Times New Roman" w:cs="Times New Roman"/>
          <w:sz w:val="28"/>
          <w:szCs w:val="28"/>
        </w:rPr>
        <w:t>планируется</w:t>
      </w:r>
      <w:r w:rsidRPr="00E90A71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E90A71">
        <w:rPr>
          <w:rFonts w:ascii="Times New Roman" w:hAnsi="Times New Roman" w:cs="Times New Roman"/>
          <w:sz w:val="28"/>
          <w:szCs w:val="28"/>
        </w:rPr>
        <w:t xml:space="preserve">я </w:t>
      </w:r>
      <w:r w:rsidRPr="00E90A71">
        <w:rPr>
          <w:rFonts w:ascii="Times New Roman" w:hAnsi="Times New Roman" w:cs="Times New Roman"/>
          <w:sz w:val="28"/>
          <w:szCs w:val="28"/>
        </w:rPr>
        <w:t xml:space="preserve">следующих инвестиционных проектов: </w:t>
      </w:r>
    </w:p>
    <w:p w:rsidR="005B0031" w:rsidRPr="00E90A71" w:rsidRDefault="00E564CE" w:rsidP="008E37C7">
      <w:pPr>
        <w:jc w:val="both"/>
        <w:rPr>
          <w:rFonts w:ascii="Times New Roman" w:hAnsi="Times New Roman" w:cs="Times New Roman"/>
          <w:sz w:val="28"/>
          <w:szCs w:val="28"/>
        </w:rPr>
      </w:pPr>
      <w:r w:rsidRPr="00E90A71">
        <w:rPr>
          <w:rFonts w:ascii="Times New Roman" w:hAnsi="Times New Roman" w:cs="Times New Roman"/>
          <w:sz w:val="28"/>
          <w:szCs w:val="28"/>
        </w:rPr>
        <w:t>в промышленности:</w:t>
      </w:r>
    </w:p>
    <w:p w:rsidR="005B0031" w:rsidRPr="00C21616" w:rsidRDefault="005B0031" w:rsidP="008E37C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E56">
        <w:rPr>
          <w:rFonts w:ascii="Times New Roman" w:hAnsi="Times New Roman" w:cs="Times New Roman"/>
          <w:sz w:val="28"/>
          <w:szCs w:val="28"/>
        </w:rPr>
        <w:t>В активной стадии находится реализация инвестиционного проекта текстильного предприятия ООО «</w:t>
      </w:r>
      <w:proofErr w:type="spellStart"/>
      <w:r w:rsidRPr="00734E56">
        <w:rPr>
          <w:rFonts w:ascii="Times New Roman" w:hAnsi="Times New Roman" w:cs="Times New Roman"/>
          <w:sz w:val="28"/>
          <w:szCs w:val="28"/>
        </w:rPr>
        <w:t>Камелот</w:t>
      </w:r>
      <w:proofErr w:type="spellEnd"/>
      <w:r w:rsidRPr="00734E56">
        <w:rPr>
          <w:rFonts w:ascii="Times New Roman" w:hAnsi="Times New Roman" w:cs="Times New Roman"/>
          <w:sz w:val="28"/>
          <w:szCs w:val="28"/>
        </w:rPr>
        <w:t xml:space="preserve"> плюс», которое проводит технологическую модернизацию производства по выпуску</w:t>
      </w:r>
      <w:r w:rsidR="00DA49AC" w:rsidRPr="00734E56">
        <w:rPr>
          <w:rFonts w:ascii="Times New Roman" w:hAnsi="Times New Roman" w:cs="Times New Roman"/>
          <w:sz w:val="28"/>
          <w:szCs w:val="28"/>
        </w:rPr>
        <w:t xml:space="preserve"> вязанных трикотажных изделий;</w:t>
      </w:r>
      <w:r w:rsidR="00460B6F" w:rsidRPr="00734E56">
        <w:rPr>
          <w:rFonts w:ascii="Times New Roman" w:hAnsi="Times New Roman" w:cs="Times New Roman"/>
          <w:sz w:val="28"/>
          <w:szCs w:val="28"/>
        </w:rPr>
        <w:t xml:space="preserve">( около </w:t>
      </w:r>
      <w:r w:rsidR="00460B6F" w:rsidRPr="00734E56">
        <w:rPr>
          <w:rFonts w:ascii="Times New Roman" w:hAnsi="Times New Roman" w:cs="Times New Roman"/>
          <w:b/>
          <w:bCs/>
          <w:sz w:val="28"/>
          <w:szCs w:val="28"/>
        </w:rPr>
        <w:t>200</w:t>
      </w:r>
      <w:r w:rsidR="008C0A55" w:rsidRPr="00734E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0B6F" w:rsidRPr="00734E56">
        <w:rPr>
          <w:rFonts w:ascii="Times New Roman" w:hAnsi="Times New Roman" w:cs="Times New Roman"/>
          <w:b/>
          <w:bCs/>
          <w:sz w:val="28"/>
          <w:szCs w:val="28"/>
        </w:rPr>
        <w:t>млн.руб</w:t>
      </w:r>
      <w:proofErr w:type="spellEnd"/>
      <w:r w:rsidR="00460B6F" w:rsidRPr="00734E5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B0031" w:rsidRPr="002E6BB7" w:rsidRDefault="00E564CE" w:rsidP="008E37C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BB7">
        <w:rPr>
          <w:rFonts w:ascii="Times New Roman" w:hAnsi="Times New Roman" w:cs="Times New Roman"/>
          <w:b/>
          <w:bCs/>
          <w:sz w:val="28"/>
          <w:szCs w:val="28"/>
        </w:rPr>
        <w:t xml:space="preserve"> в сельском хозяйстве</w:t>
      </w:r>
      <w:r w:rsidR="005B0031" w:rsidRPr="002E6BB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B0031" w:rsidRPr="002E6BB7" w:rsidRDefault="00034CB0" w:rsidP="008E37C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BB7">
        <w:rPr>
          <w:rFonts w:ascii="Times New Roman" w:hAnsi="Times New Roman" w:cs="Times New Roman"/>
          <w:sz w:val="28"/>
          <w:szCs w:val="28"/>
        </w:rPr>
        <w:t>2</w:t>
      </w:r>
      <w:r w:rsidR="008542E3" w:rsidRPr="002E6BB7">
        <w:rPr>
          <w:rFonts w:ascii="Times New Roman" w:hAnsi="Times New Roman" w:cs="Times New Roman"/>
          <w:sz w:val="28"/>
          <w:szCs w:val="28"/>
        </w:rPr>
        <w:t xml:space="preserve"> проект развития КФК ,</w:t>
      </w:r>
      <w:r w:rsidR="008C0A55" w:rsidRPr="002E6BB7">
        <w:rPr>
          <w:rFonts w:ascii="Times New Roman" w:hAnsi="Times New Roman" w:cs="Times New Roman"/>
          <w:sz w:val="28"/>
          <w:szCs w:val="28"/>
        </w:rPr>
        <w:t xml:space="preserve"> </w:t>
      </w:r>
      <w:r w:rsidR="008542E3" w:rsidRPr="002E6BB7">
        <w:rPr>
          <w:rFonts w:ascii="Times New Roman" w:hAnsi="Times New Roman" w:cs="Times New Roman"/>
          <w:sz w:val="28"/>
          <w:szCs w:val="28"/>
        </w:rPr>
        <w:t>которое включает приобретение техники и КРС  (</w:t>
      </w:r>
      <w:r w:rsidRPr="002E6BB7">
        <w:rPr>
          <w:rFonts w:ascii="Times New Roman" w:hAnsi="Times New Roman" w:cs="Times New Roman"/>
          <w:sz w:val="28"/>
          <w:szCs w:val="28"/>
        </w:rPr>
        <w:t xml:space="preserve">3,5 </w:t>
      </w:r>
      <w:r w:rsidR="008542E3" w:rsidRPr="002E6BB7">
        <w:rPr>
          <w:rFonts w:ascii="Times New Roman" w:hAnsi="Times New Roman" w:cs="Times New Roman"/>
          <w:b/>
          <w:bCs/>
          <w:sz w:val="28"/>
          <w:szCs w:val="28"/>
        </w:rPr>
        <w:t>млн.рублей)</w:t>
      </w:r>
      <w:r w:rsidR="00DA49AC" w:rsidRPr="002E6BB7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DA49AC" w:rsidRPr="002E6BB7" w:rsidRDefault="00DA49AC" w:rsidP="008E37C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BB7">
        <w:rPr>
          <w:rFonts w:ascii="Times New Roman" w:hAnsi="Times New Roman" w:cs="Times New Roman"/>
          <w:sz w:val="28"/>
          <w:szCs w:val="28"/>
        </w:rPr>
        <w:t>Строительство</w:t>
      </w:r>
      <w:r w:rsidR="00D536F7" w:rsidRPr="002E6BB7">
        <w:rPr>
          <w:rFonts w:ascii="Times New Roman" w:hAnsi="Times New Roman" w:cs="Times New Roman"/>
          <w:sz w:val="28"/>
          <w:szCs w:val="28"/>
        </w:rPr>
        <w:t xml:space="preserve"> тепличного комплекса «</w:t>
      </w:r>
      <w:proofErr w:type="spellStart"/>
      <w:r w:rsidR="00D536F7" w:rsidRPr="002E6BB7">
        <w:rPr>
          <w:rFonts w:ascii="Times New Roman" w:hAnsi="Times New Roman" w:cs="Times New Roman"/>
          <w:sz w:val="28"/>
          <w:szCs w:val="28"/>
        </w:rPr>
        <w:t>Солничного</w:t>
      </w:r>
      <w:proofErr w:type="spellEnd"/>
      <w:r w:rsidR="0076074B" w:rsidRPr="002E6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6F7" w:rsidRPr="002E6BB7">
        <w:rPr>
          <w:rFonts w:ascii="Times New Roman" w:hAnsi="Times New Roman" w:cs="Times New Roman"/>
          <w:sz w:val="28"/>
          <w:szCs w:val="28"/>
        </w:rPr>
        <w:t>био-вегетария</w:t>
      </w:r>
      <w:proofErr w:type="spellEnd"/>
      <w:r w:rsidR="00D536F7" w:rsidRPr="002E6BB7">
        <w:rPr>
          <w:rFonts w:ascii="Times New Roman" w:hAnsi="Times New Roman" w:cs="Times New Roman"/>
          <w:sz w:val="28"/>
          <w:szCs w:val="28"/>
        </w:rPr>
        <w:t>»</w:t>
      </w:r>
      <w:r w:rsidRPr="002E6BB7">
        <w:rPr>
          <w:rFonts w:ascii="Times New Roman" w:hAnsi="Times New Roman" w:cs="Times New Roman"/>
          <w:sz w:val="28"/>
          <w:szCs w:val="28"/>
        </w:rPr>
        <w:t xml:space="preserve"> </w:t>
      </w:r>
      <w:r w:rsidR="00827745" w:rsidRPr="002E6BB7">
        <w:rPr>
          <w:rFonts w:ascii="Times New Roman" w:hAnsi="Times New Roman" w:cs="Times New Roman"/>
          <w:sz w:val="28"/>
          <w:szCs w:val="28"/>
        </w:rPr>
        <w:t>(</w:t>
      </w:r>
      <w:r w:rsidR="00827745" w:rsidRPr="002E6BB7">
        <w:rPr>
          <w:rFonts w:ascii="Times New Roman" w:hAnsi="Times New Roman" w:cs="Times New Roman"/>
          <w:b/>
          <w:bCs/>
          <w:sz w:val="28"/>
          <w:szCs w:val="28"/>
        </w:rPr>
        <w:t xml:space="preserve">33 </w:t>
      </w:r>
      <w:proofErr w:type="spellStart"/>
      <w:r w:rsidR="00827745" w:rsidRPr="002E6BB7">
        <w:rPr>
          <w:rFonts w:ascii="Times New Roman" w:hAnsi="Times New Roman" w:cs="Times New Roman"/>
          <w:b/>
          <w:bCs/>
          <w:sz w:val="28"/>
          <w:szCs w:val="28"/>
        </w:rPr>
        <w:t>млн.рублей</w:t>
      </w:r>
      <w:proofErr w:type="spellEnd"/>
      <w:r w:rsidR="00827745" w:rsidRPr="002E6BB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564CE" w:rsidRPr="002E6BB7" w:rsidRDefault="00E564CE" w:rsidP="008E37C7">
      <w:pPr>
        <w:jc w:val="both"/>
        <w:rPr>
          <w:rFonts w:ascii="Times New Roman" w:hAnsi="Times New Roman" w:cs="Times New Roman"/>
          <w:sz w:val="28"/>
          <w:szCs w:val="28"/>
        </w:rPr>
      </w:pPr>
      <w:r w:rsidRPr="002E6BB7">
        <w:rPr>
          <w:rFonts w:ascii="Times New Roman" w:hAnsi="Times New Roman" w:cs="Times New Roman"/>
          <w:sz w:val="28"/>
          <w:szCs w:val="28"/>
        </w:rPr>
        <w:t xml:space="preserve">  в торговле </w:t>
      </w:r>
      <w:r w:rsidR="008542E3" w:rsidRPr="002E6BB7">
        <w:rPr>
          <w:rFonts w:ascii="Times New Roman" w:hAnsi="Times New Roman" w:cs="Times New Roman"/>
          <w:sz w:val="28"/>
          <w:szCs w:val="28"/>
        </w:rPr>
        <w:t>:</w:t>
      </w:r>
    </w:p>
    <w:p w:rsidR="008542E3" w:rsidRPr="00460B6F" w:rsidRDefault="00F830F4" w:rsidP="008E37C7">
      <w:pPr>
        <w:jc w:val="both"/>
        <w:rPr>
          <w:b/>
          <w:bCs/>
        </w:rPr>
      </w:pPr>
      <w:r w:rsidRPr="002E6BB7">
        <w:rPr>
          <w:rFonts w:ascii="Times New Roman" w:hAnsi="Times New Roman" w:cs="Times New Roman"/>
          <w:sz w:val="28"/>
          <w:szCs w:val="28"/>
        </w:rPr>
        <w:t xml:space="preserve">Строительство торговых центров </w:t>
      </w:r>
      <w:r w:rsidR="00A05394" w:rsidRPr="002E6BB7">
        <w:rPr>
          <w:rFonts w:ascii="Times New Roman" w:hAnsi="Times New Roman" w:cs="Times New Roman"/>
          <w:sz w:val="28"/>
          <w:szCs w:val="28"/>
        </w:rPr>
        <w:t xml:space="preserve"> (</w:t>
      </w:r>
      <w:r w:rsidR="00A05394" w:rsidRPr="002E6BB7">
        <w:rPr>
          <w:rFonts w:ascii="Times New Roman" w:hAnsi="Times New Roman" w:cs="Times New Roman"/>
          <w:b/>
          <w:bCs/>
          <w:sz w:val="28"/>
          <w:szCs w:val="28"/>
        </w:rPr>
        <w:t>78 млн .рублей)</w:t>
      </w:r>
    </w:p>
    <w:p w:rsidR="00795572" w:rsidRPr="00795572" w:rsidRDefault="00E564CE" w:rsidP="005B003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4CE">
        <w:t xml:space="preserve"> </w:t>
      </w:r>
      <w:r w:rsidR="00795572" w:rsidRPr="00795572">
        <w:rPr>
          <w:rFonts w:ascii="Times New Roman" w:hAnsi="Times New Roman" w:cs="Times New Roman"/>
          <w:color w:val="000000"/>
          <w:sz w:val="28"/>
          <w:szCs w:val="28"/>
        </w:rPr>
        <w:t xml:space="preserve">Наибольший приток инвестиционных вложений в ближайшие годы ожидается в таких секторах как: </w:t>
      </w:r>
    </w:p>
    <w:p w:rsidR="00795572" w:rsidRPr="00795572" w:rsidRDefault="00795572" w:rsidP="007955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557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05394">
        <w:rPr>
          <w:rFonts w:ascii="Times New Roman" w:hAnsi="Times New Roman" w:cs="Times New Roman"/>
          <w:color w:val="000000"/>
          <w:sz w:val="28"/>
          <w:szCs w:val="28"/>
        </w:rPr>
        <w:t xml:space="preserve">«торговля» и </w:t>
      </w:r>
      <w:r w:rsidRPr="00795572">
        <w:rPr>
          <w:rFonts w:ascii="Times New Roman" w:hAnsi="Times New Roman" w:cs="Times New Roman"/>
          <w:color w:val="000000"/>
          <w:sz w:val="28"/>
          <w:szCs w:val="28"/>
        </w:rPr>
        <w:t>«обрабатывающие производства»</w:t>
      </w:r>
      <w:r w:rsidR="00A0539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955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5572" w:rsidRDefault="00795572" w:rsidP="0079557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7553" w:rsidRDefault="006B7553" w:rsidP="006B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B75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Финансовые результаты экономики </w:t>
      </w:r>
    </w:p>
    <w:p w:rsidR="00702926" w:rsidRPr="002E6BB7" w:rsidRDefault="00702926" w:rsidP="006B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Слайд</w:t>
      </w:r>
      <w:r w:rsidR="00C869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1</w:t>
      </w:r>
      <w:r w:rsidR="002E6B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5</w:t>
      </w:r>
    </w:p>
    <w:p w:rsidR="006B7553" w:rsidRPr="006B7553" w:rsidRDefault="006B7553" w:rsidP="006B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7553">
        <w:rPr>
          <w:rFonts w:ascii="Times New Roman" w:hAnsi="Times New Roman" w:cs="Times New Roman"/>
          <w:color w:val="000000"/>
          <w:sz w:val="28"/>
          <w:szCs w:val="28"/>
        </w:rPr>
        <w:t>Размер прибыли организаций в 20</w:t>
      </w:r>
      <w:r w:rsidR="00EB49B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6084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районе и Приволжском </w:t>
      </w:r>
      <w:r w:rsidR="009D5A0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районе 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по оценке составит около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203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155,8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6B75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. рублей </w:t>
      </w:r>
      <w:r w:rsidR="00A05394">
        <w:rPr>
          <w:rFonts w:ascii="Times New Roman" w:hAnsi="Times New Roman" w:cs="Times New Roman"/>
          <w:color w:val="000000"/>
          <w:sz w:val="28"/>
          <w:szCs w:val="28"/>
        </w:rPr>
        <w:t xml:space="preserve"> что </w:t>
      </w:r>
      <w:r w:rsidR="00C203B8">
        <w:rPr>
          <w:rFonts w:ascii="Times New Roman" w:hAnsi="Times New Roman" w:cs="Times New Roman"/>
          <w:color w:val="000000"/>
          <w:sz w:val="28"/>
          <w:szCs w:val="28"/>
        </w:rPr>
        <w:t>выше</w:t>
      </w:r>
      <w:r w:rsidR="00A053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75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>уровн</w:t>
      </w:r>
      <w:r w:rsidR="002908F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 предыдущего года на</w:t>
      </w:r>
      <w:r w:rsidR="002908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4E56" w:rsidRPr="00734E56">
        <w:rPr>
          <w:rFonts w:ascii="Times New Roman" w:hAnsi="Times New Roman" w:cs="Times New Roman"/>
          <w:b/>
          <w:color w:val="000000"/>
          <w:sz w:val="28"/>
          <w:szCs w:val="28"/>
        </w:rPr>
        <w:t>10,8</w:t>
      </w:r>
      <w:r w:rsidR="00C203B8" w:rsidRPr="00C203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203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%</w:t>
      </w:r>
      <w:r w:rsidRPr="002908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7553" w:rsidRPr="006B7553" w:rsidRDefault="006B7553" w:rsidP="006B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B7553">
        <w:rPr>
          <w:rFonts w:ascii="Times New Roman" w:hAnsi="Times New Roman" w:cs="Times New Roman"/>
          <w:color w:val="000000"/>
          <w:sz w:val="28"/>
          <w:szCs w:val="28"/>
        </w:rPr>
        <w:t>К 202</w:t>
      </w:r>
      <w:r w:rsidR="00734E5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 году объем прибыли предприятий </w:t>
      </w:r>
      <w:r w:rsidR="002908F5">
        <w:rPr>
          <w:rFonts w:ascii="Times New Roman" w:hAnsi="Times New Roman" w:cs="Times New Roman"/>
          <w:color w:val="000000"/>
          <w:sz w:val="28"/>
          <w:szCs w:val="28"/>
        </w:rPr>
        <w:t xml:space="preserve">будет составлять  </w:t>
      </w:r>
      <w:r w:rsidR="00C203B8">
        <w:rPr>
          <w:rFonts w:ascii="Times New Roman" w:hAnsi="Times New Roman" w:cs="Times New Roman"/>
          <w:color w:val="000000"/>
          <w:sz w:val="28"/>
          <w:szCs w:val="28"/>
        </w:rPr>
        <w:t>150</w:t>
      </w:r>
      <w:r w:rsidRPr="00CB4D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млн. руб.,</w:t>
      </w:r>
      <w:r w:rsidR="002908F5" w:rsidRPr="00CB4D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C203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45</w:t>
      </w:r>
      <w:r w:rsidR="002908F5" w:rsidRPr="00CB4D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млн. рублей и </w:t>
      </w:r>
      <w:r w:rsidR="00C203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140</w:t>
      </w:r>
      <w:r w:rsidR="002908F5" w:rsidRPr="00CB4D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2908F5" w:rsidRPr="00CB4D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млн.рублей</w:t>
      </w:r>
      <w:proofErr w:type="spellEnd"/>
      <w:r w:rsidR="002908F5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 по годам</w:t>
      </w:r>
      <w:r w:rsidRPr="006B755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B755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8E2BC2" w:rsidRDefault="008E2BC2" w:rsidP="006B75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310A" w:rsidRPr="000617FE" w:rsidRDefault="004F310A" w:rsidP="004F3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7FE">
        <w:rPr>
          <w:rFonts w:ascii="Times New Roman" w:hAnsi="Times New Roman" w:cs="Times New Roman"/>
          <w:sz w:val="28"/>
          <w:szCs w:val="28"/>
        </w:rPr>
        <w:t xml:space="preserve">Развитие экономики нашего  района  и города обеспечивается за счет деятельности средних предприятий . Лидирующие позиции малый бизнес традиционно занимает в </w:t>
      </w:r>
      <w:r w:rsidRPr="000617FE">
        <w:rPr>
          <w:rFonts w:ascii="Times New Roman" w:hAnsi="Times New Roman" w:cs="Times New Roman"/>
          <w:b/>
          <w:bCs/>
          <w:sz w:val="28"/>
          <w:szCs w:val="28"/>
        </w:rPr>
        <w:t xml:space="preserve">« Розничной торговле» </w:t>
      </w:r>
      <w:r w:rsidRPr="000617FE">
        <w:rPr>
          <w:rFonts w:ascii="Times New Roman" w:hAnsi="Times New Roman" w:cs="Times New Roman"/>
          <w:sz w:val="28"/>
          <w:szCs w:val="28"/>
        </w:rPr>
        <w:t xml:space="preserve">и </w:t>
      </w:r>
      <w:r w:rsidRPr="000617FE">
        <w:rPr>
          <w:rFonts w:ascii="Times New Roman" w:hAnsi="Times New Roman" w:cs="Times New Roman"/>
          <w:b/>
          <w:bCs/>
          <w:sz w:val="28"/>
          <w:szCs w:val="28"/>
        </w:rPr>
        <w:t>«Бытовые услуги »</w:t>
      </w:r>
      <w:r w:rsidRPr="000617FE">
        <w:rPr>
          <w:rFonts w:ascii="Times New Roman" w:hAnsi="Times New Roman" w:cs="Times New Roman"/>
          <w:sz w:val="28"/>
          <w:szCs w:val="28"/>
        </w:rPr>
        <w:t>.</w:t>
      </w:r>
    </w:p>
    <w:p w:rsidR="004F310A" w:rsidRPr="000617FE" w:rsidRDefault="004F310A" w:rsidP="004F3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10A" w:rsidRPr="00716BF9" w:rsidRDefault="004F310A" w:rsidP="004F3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17FE">
        <w:rPr>
          <w:rFonts w:ascii="Times New Roman" w:hAnsi="Times New Roman" w:cs="Times New Roman"/>
          <w:sz w:val="28"/>
          <w:szCs w:val="28"/>
        </w:rPr>
        <w:t xml:space="preserve"> </w:t>
      </w:r>
      <w:r w:rsidRPr="000617FE">
        <w:rPr>
          <w:rFonts w:ascii="Times New Roman" w:hAnsi="Times New Roman" w:cs="Times New Roman"/>
          <w:b/>
          <w:bCs/>
          <w:sz w:val="28"/>
          <w:szCs w:val="28"/>
        </w:rPr>
        <w:t>Слайд 1</w:t>
      </w:r>
      <w:r w:rsidR="00CE6969" w:rsidRPr="00716BF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617FE">
        <w:rPr>
          <w:rFonts w:ascii="Times New Roman" w:hAnsi="Times New Roman" w:cs="Times New Roman"/>
          <w:b/>
          <w:bCs/>
          <w:sz w:val="28"/>
          <w:szCs w:val="28"/>
        </w:rPr>
        <w:t>,1</w:t>
      </w:r>
      <w:r w:rsidR="00CE6969" w:rsidRPr="00716BF9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4F310A" w:rsidRPr="00CF4BAA" w:rsidRDefault="004F310A" w:rsidP="004F3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17FE">
        <w:rPr>
          <w:rFonts w:ascii="Times New Roman" w:hAnsi="Times New Roman" w:cs="Times New Roman"/>
          <w:sz w:val="28"/>
          <w:szCs w:val="28"/>
        </w:rPr>
        <w:t>Численность индивидуальных предпринимателей по району</w:t>
      </w:r>
      <w:r w:rsidRPr="000617FE">
        <w:rPr>
          <w:rFonts w:ascii="Times New Roman" w:hAnsi="Times New Roman" w:cs="Times New Roman"/>
          <w:b/>
          <w:bCs/>
          <w:sz w:val="28"/>
          <w:szCs w:val="28"/>
        </w:rPr>
        <w:t xml:space="preserve"> 421 человек, </w:t>
      </w:r>
      <w:r w:rsidRPr="000617FE">
        <w:rPr>
          <w:rFonts w:ascii="Times New Roman" w:hAnsi="Times New Roman" w:cs="Times New Roman"/>
          <w:sz w:val="28"/>
          <w:szCs w:val="28"/>
        </w:rPr>
        <w:t>по городскому поселению</w:t>
      </w:r>
      <w:r w:rsidRPr="000617FE">
        <w:rPr>
          <w:rFonts w:ascii="Times New Roman" w:hAnsi="Times New Roman" w:cs="Times New Roman"/>
          <w:b/>
          <w:bCs/>
          <w:sz w:val="28"/>
          <w:szCs w:val="28"/>
        </w:rPr>
        <w:t xml:space="preserve"> -295 человек., </w:t>
      </w:r>
      <w:r w:rsidRPr="000617FE">
        <w:rPr>
          <w:rFonts w:ascii="Times New Roman" w:hAnsi="Times New Roman" w:cs="Times New Roman"/>
          <w:bCs/>
          <w:sz w:val="28"/>
          <w:szCs w:val="28"/>
        </w:rPr>
        <w:t xml:space="preserve">одним из показателей уменьшения </w:t>
      </w:r>
      <w:r w:rsidRPr="000617FE">
        <w:rPr>
          <w:rFonts w:ascii="Times New Roman" w:hAnsi="Times New Roman" w:cs="Times New Roman"/>
          <w:bCs/>
          <w:sz w:val="28"/>
          <w:szCs w:val="28"/>
        </w:rPr>
        <w:lastRenderedPageBreak/>
        <w:t>количества численности индивидуальных предпринимателей, является переход от статуса «индивидуальный предприниматель» на «самозанятый».</w:t>
      </w:r>
    </w:p>
    <w:p w:rsidR="004F310A" w:rsidRDefault="004F310A" w:rsidP="004F3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32C3">
        <w:rPr>
          <w:rFonts w:ascii="Times New Roman" w:hAnsi="Times New Roman" w:cs="Times New Roman"/>
          <w:sz w:val="28"/>
          <w:szCs w:val="28"/>
        </w:rPr>
        <w:t xml:space="preserve"> </w:t>
      </w:r>
      <w:r w:rsidRPr="002E6BB7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 по данным предприятиям в 20</w:t>
      </w:r>
      <w:r w:rsidR="002E6BB7" w:rsidRPr="002E6BB7">
        <w:rPr>
          <w:rFonts w:ascii="Times New Roman" w:hAnsi="Times New Roman" w:cs="Times New Roman"/>
          <w:sz w:val="28"/>
          <w:szCs w:val="28"/>
        </w:rPr>
        <w:t>22</w:t>
      </w:r>
      <w:r w:rsidRPr="002E6BB7">
        <w:rPr>
          <w:rFonts w:ascii="Times New Roman" w:hAnsi="Times New Roman" w:cs="Times New Roman"/>
          <w:sz w:val="28"/>
          <w:szCs w:val="28"/>
        </w:rPr>
        <w:t xml:space="preserve">году составила по району </w:t>
      </w:r>
      <w:r w:rsidRPr="002E6BB7">
        <w:rPr>
          <w:rFonts w:ascii="Times New Roman" w:hAnsi="Times New Roman" w:cs="Times New Roman"/>
          <w:b/>
          <w:bCs/>
          <w:sz w:val="28"/>
          <w:szCs w:val="28"/>
        </w:rPr>
        <w:t>1944 человек, уменьшившись</w:t>
      </w:r>
      <w:r w:rsidRPr="002E6BB7">
        <w:rPr>
          <w:rFonts w:ascii="Times New Roman" w:hAnsi="Times New Roman" w:cs="Times New Roman"/>
          <w:sz w:val="28"/>
          <w:szCs w:val="28"/>
        </w:rPr>
        <w:t xml:space="preserve"> на 1,1% по сравнению с предыдущим годом., по городу </w:t>
      </w:r>
      <w:r w:rsidRPr="002E6BB7">
        <w:rPr>
          <w:rFonts w:ascii="Times New Roman" w:hAnsi="Times New Roman" w:cs="Times New Roman"/>
          <w:b/>
          <w:bCs/>
          <w:sz w:val="28"/>
          <w:szCs w:val="28"/>
        </w:rPr>
        <w:t>1652 человек.</w:t>
      </w:r>
    </w:p>
    <w:p w:rsidR="004F310A" w:rsidRDefault="004F310A" w:rsidP="004F3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310A" w:rsidRPr="00CE6969" w:rsidRDefault="004F310A" w:rsidP="004F3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7FE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2E6BB7" w:rsidRPr="00CE6969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CE6969" w:rsidRPr="00CE6969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4F310A" w:rsidRPr="000617FE" w:rsidRDefault="004F310A" w:rsidP="004F3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7FE">
        <w:rPr>
          <w:rFonts w:ascii="Times New Roman" w:hAnsi="Times New Roman" w:cs="Times New Roman"/>
          <w:sz w:val="28"/>
          <w:szCs w:val="28"/>
        </w:rPr>
        <w:t xml:space="preserve">Оборот малых и средних предприятий в 2022 году составил </w:t>
      </w:r>
      <w:r w:rsidRPr="000617FE">
        <w:rPr>
          <w:rFonts w:ascii="Times New Roman" w:hAnsi="Times New Roman" w:cs="Times New Roman"/>
          <w:b/>
          <w:bCs/>
          <w:sz w:val="28"/>
          <w:szCs w:val="28"/>
        </w:rPr>
        <w:t xml:space="preserve">311,0 </w:t>
      </w:r>
      <w:proofErr w:type="spellStart"/>
      <w:r w:rsidRPr="000617FE">
        <w:rPr>
          <w:rFonts w:ascii="Times New Roman" w:hAnsi="Times New Roman" w:cs="Times New Roman"/>
          <w:b/>
          <w:bCs/>
          <w:sz w:val="28"/>
          <w:szCs w:val="28"/>
        </w:rPr>
        <w:t>млн.рублей</w:t>
      </w:r>
      <w:proofErr w:type="spellEnd"/>
      <w:r w:rsidRPr="000617FE">
        <w:rPr>
          <w:rFonts w:ascii="Times New Roman" w:hAnsi="Times New Roman" w:cs="Times New Roman"/>
          <w:sz w:val="28"/>
          <w:szCs w:val="28"/>
        </w:rPr>
        <w:t>. Темп роста в действующих ценах к уровню 2021 года составит  1,5 %.</w:t>
      </w:r>
    </w:p>
    <w:p w:rsidR="004F310A" w:rsidRPr="000617FE" w:rsidRDefault="004F310A" w:rsidP="004F3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617FE">
        <w:rPr>
          <w:rFonts w:ascii="Times New Roman" w:hAnsi="Times New Roman" w:cs="Times New Roman"/>
          <w:sz w:val="28"/>
          <w:szCs w:val="28"/>
        </w:rPr>
        <w:t xml:space="preserve">К 2025 году оборот малых и средних предприятий  будет составлять </w:t>
      </w:r>
      <w:r w:rsidRPr="000617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31</w:t>
      </w:r>
      <w:r w:rsidR="00CE6969" w:rsidRPr="00CE69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0617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млн. руб., 31</w:t>
      </w:r>
      <w:r w:rsidR="002E6BB7" w:rsidRPr="002E6B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0617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млн. рублей и 31</w:t>
      </w:r>
      <w:r w:rsidR="00CE6969" w:rsidRPr="00CE69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0617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млн.рублей </w:t>
      </w:r>
      <w:r w:rsidRPr="000617FE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соответственно по годам. </w:t>
      </w:r>
      <w:r w:rsidRPr="000617F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4F310A" w:rsidRPr="000617FE" w:rsidRDefault="004F310A" w:rsidP="004F3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F310A" w:rsidRPr="000617FE" w:rsidRDefault="004F310A" w:rsidP="004F3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617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Потребительский рынок </w:t>
      </w:r>
    </w:p>
    <w:p w:rsidR="004F310A" w:rsidRPr="00716BF9" w:rsidRDefault="004F310A" w:rsidP="004F3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17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Слайд</w:t>
      </w:r>
      <w:r w:rsidR="00CE6969" w:rsidRPr="00716BF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19</w:t>
      </w:r>
    </w:p>
    <w:p w:rsidR="004F310A" w:rsidRPr="000617FE" w:rsidRDefault="004F310A" w:rsidP="004F3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17FE">
        <w:rPr>
          <w:rFonts w:ascii="Times New Roman" w:hAnsi="Times New Roman" w:cs="Times New Roman"/>
          <w:color w:val="000000"/>
          <w:sz w:val="28"/>
          <w:szCs w:val="28"/>
        </w:rPr>
        <w:t xml:space="preserve">Стабилизация роста реальной заработной платы позволяет рассчитывать на позитивную динамику показателей, которые характеризуют потребительский рынок. </w:t>
      </w:r>
    </w:p>
    <w:p w:rsidR="004F310A" w:rsidRPr="000617FE" w:rsidRDefault="004F310A" w:rsidP="004F3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17FE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2022 года </w:t>
      </w:r>
      <w:r w:rsidRPr="000617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оборот розничной торговли в районе </w:t>
      </w:r>
      <w:r w:rsidRPr="000617FE">
        <w:rPr>
          <w:rFonts w:ascii="Times New Roman" w:hAnsi="Times New Roman" w:cs="Times New Roman"/>
          <w:color w:val="000000"/>
          <w:sz w:val="28"/>
          <w:szCs w:val="28"/>
        </w:rPr>
        <w:t xml:space="preserve">составит </w:t>
      </w:r>
      <w:r w:rsidRPr="000617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млрд.351 </w:t>
      </w:r>
      <w:r w:rsidRPr="000617FE">
        <w:rPr>
          <w:rFonts w:ascii="Times New Roman" w:hAnsi="Times New Roman" w:cs="Times New Roman"/>
          <w:color w:val="000000"/>
          <w:sz w:val="28"/>
          <w:szCs w:val="28"/>
        </w:rPr>
        <w:t xml:space="preserve">млн. рублей, с ростом к аналогичному периоду прошлого года </w:t>
      </w:r>
      <w:r w:rsidRPr="000617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1,4%</w:t>
      </w:r>
      <w:r w:rsidRPr="000617FE">
        <w:rPr>
          <w:rFonts w:ascii="Times New Roman" w:hAnsi="Times New Roman" w:cs="Times New Roman"/>
          <w:color w:val="000000"/>
          <w:sz w:val="28"/>
          <w:szCs w:val="28"/>
        </w:rPr>
        <w:t xml:space="preserve"> в сопоставимых ценах. В Приволжском городском поселении   </w:t>
      </w:r>
      <w:r w:rsidRPr="000617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1015,0 </w:t>
      </w:r>
      <w:proofErr w:type="spellStart"/>
      <w:r w:rsidRPr="000617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млн.рублей</w:t>
      </w:r>
      <w:proofErr w:type="spellEnd"/>
      <w:r w:rsidRPr="000617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F310A" w:rsidRPr="000617FE" w:rsidRDefault="004F310A" w:rsidP="004F3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310A" w:rsidRPr="00CE6969" w:rsidRDefault="004F310A" w:rsidP="004F3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17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 2</w:t>
      </w:r>
      <w:r w:rsidR="00CE6969" w:rsidRPr="00CE69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</w:p>
    <w:p w:rsidR="004F310A" w:rsidRPr="000617FE" w:rsidRDefault="004F310A" w:rsidP="004F3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17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Объем платных услуг населению в районе </w:t>
      </w:r>
      <w:r w:rsidRPr="000617F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617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585,0 </w:t>
      </w:r>
      <w:r w:rsidRPr="000617FE">
        <w:rPr>
          <w:rFonts w:ascii="Times New Roman" w:hAnsi="Times New Roman" w:cs="Times New Roman"/>
          <w:color w:val="000000"/>
          <w:sz w:val="28"/>
          <w:szCs w:val="28"/>
        </w:rPr>
        <w:t xml:space="preserve">млн. рублей, В Приволжске – </w:t>
      </w:r>
      <w:r w:rsidRPr="000617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521,3 млн. рублей</w:t>
      </w:r>
      <w:r w:rsidRPr="000617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310A" w:rsidRPr="000617FE" w:rsidRDefault="004F310A" w:rsidP="004F3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17FE">
        <w:rPr>
          <w:rFonts w:ascii="Times New Roman" w:hAnsi="Times New Roman" w:cs="Times New Roman"/>
          <w:color w:val="000000"/>
          <w:sz w:val="28"/>
          <w:szCs w:val="28"/>
        </w:rPr>
        <w:t xml:space="preserve">К 2025 году общая емкость потребительского рынка по району составит </w:t>
      </w:r>
      <w:r w:rsidR="002E6B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более 700</w:t>
      </w:r>
      <w:r w:rsidRPr="000617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мл</w:t>
      </w:r>
      <w:r w:rsidR="002E6B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0617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рублей.</w:t>
      </w:r>
      <w:r w:rsidRPr="000617FE">
        <w:rPr>
          <w:rFonts w:ascii="Times New Roman" w:hAnsi="Times New Roman" w:cs="Times New Roman"/>
          <w:color w:val="000000"/>
          <w:sz w:val="28"/>
          <w:szCs w:val="28"/>
        </w:rPr>
        <w:t xml:space="preserve"> Прогнозируемый темп роста розничного товарооборота – 104,5%, объема платных услуг населению – 20 % (</w:t>
      </w:r>
      <w:r w:rsidRPr="000617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сопоставимых ценах</w:t>
      </w:r>
      <w:r w:rsidRPr="000617FE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4F310A" w:rsidRPr="000617FE" w:rsidRDefault="004F310A" w:rsidP="004F3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617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Справочно</w:t>
      </w:r>
      <w:proofErr w:type="spellEnd"/>
      <w:r w:rsidRPr="000617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</w:p>
    <w:p w:rsidR="004F310A" w:rsidRDefault="004F310A" w:rsidP="004F3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617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1 января 2022 года стационарная розничная торговая сеть района состояла из 270 предприятия, торговой площадью 13050.кв.метров. </w:t>
      </w:r>
      <w:r w:rsidRPr="00061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7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Уровень обеспеченности стационарными торговыми площадями составляет 100  % от установленного норматива</w:t>
      </w:r>
      <w:r w:rsidRPr="000617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              </w:t>
      </w:r>
    </w:p>
    <w:p w:rsidR="004F310A" w:rsidRPr="000617FE" w:rsidRDefault="004F310A" w:rsidP="004F3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617F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</w:t>
      </w:r>
    </w:p>
    <w:p w:rsidR="004F310A" w:rsidRPr="000617FE" w:rsidRDefault="004F310A" w:rsidP="004F3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17FE">
        <w:rPr>
          <w:rFonts w:ascii="Times New Roman" w:hAnsi="Times New Roman" w:cs="Times New Roman"/>
          <w:color w:val="000000"/>
          <w:sz w:val="28"/>
          <w:szCs w:val="28"/>
        </w:rPr>
        <w:t xml:space="preserve">Подводя итог </w:t>
      </w:r>
      <w:r w:rsidR="00F9557C">
        <w:rPr>
          <w:rFonts w:ascii="Times New Roman" w:hAnsi="Times New Roman" w:cs="Times New Roman"/>
          <w:color w:val="000000"/>
          <w:sz w:val="28"/>
          <w:szCs w:val="28"/>
        </w:rPr>
        <w:t>нужно отметить</w:t>
      </w:r>
      <w:r w:rsidRPr="000617FE">
        <w:rPr>
          <w:rFonts w:ascii="Times New Roman" w:hAnsi="Times New Roman" w:cs="Times New Roman"/>
          <w:color w:val="000000"/>
          <w:sz w:val="28"/>
          <w:szCs w:val="28"/>
        </w:rPr>
        <w:t xml:space="preserve">, что социально-экономическое развитие в текущем году происходит под негативным влиянием внешних факторов. </w:t>
      </w:r>
    </w:p>
    <w:p w:rsidR="004F310A" w:rsidRPr="001A5442" w:rsidRDefault="004F310A" w:rsidP="004F310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17FE">
        <w:rPr>
          <w:rFonts w:ascii="Times New Roman" w:hAnsi="Times New Roman" w:cs="Times New Roman"/>
          <w:color w:val="000000"/>
          <w:sz w:val="28"/>
          <w:szCs w:val="28"/>
        </w:rPr>
        <w:t xml:space="preserve">Базовый вариант прогноза основан на умеренных темпах роста экономики района и города </w:t>
      </w:r>
      <w:r w:rsidRPr="000617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                </w:t>
      </w:r>
    </w:p>
    <w:p w:rsidR="00D706BA" w:rsidRPr="00D706BA" w:rsidRDefault="00D706BA" w:rsidP="00D70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6BA" w:rsidRDefault="00D706BA" w:rsidP="00D70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6BA" w:rsidRDefault="00D706BA" w:rsidP="00D70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6BA" w:rsidRPr="00D706BA" w:rsidRDefault="00D706BA" w:rsidP="00D706B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06BA" w:rsidRPr="00D706BA" w:rsidSect="00AF36DE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6BA"/>
    <w:rsid w:val="000256D5"/>
    <w:rsid w:val="00034CB0"/>
    <w:rsid w:val="000703AC"/>
    <w:rsid w:val="00070A64"/>
    <w:rsid w:val="000914B4"/>
    <w:rsid w:val="000B3890"/>
    <w:rsid w:val="000D340A"/>
    <w:rsid w:val="00122BF8"/>
    <w:rsid w:val="001378B1"/>
    <w:rsid w:val="00170696"/>
    <w:rsid w:val="001756D9"/>
    <w:rsid w:val="001A222D"/>
    <w:rsid w:val="001A361E"/>
    <w:rsid w:val="001A5442"/>
    <w:rsid w:val="001B1F36"/>
    <w:rsid w:val="001C434E"/>
    <w:rsid w:val="001C4E45"/>
    <w:rsid w:val="001F3BD4"/>
    <w:rsid w:val="0027121C"/>
    <w:rsid w:val="002908F5"/>
    <w:rsid w:val="002C785C"/>
    <w:rsid w:val="002D18EF"/>
    <w:rsid w:val="002D2B1B"/>
    <w:rsid w:val="002E6BB7"/>
    <w:rsid w:val="0031616B"/>
    <w:rsid w:val="003341FF"/>
    <w:rsid w:val="00354314"/>
    <w:rsid w:val="003D1F42"/>
    <w:rsid w:val="00437381"/>
    <w:rsid w:val="00444AF9"/>
    <w:rsid w:val="00460B6F"/>
    <w:rsid w:val="00462BF4"/>
    <w:rsid w:val="004A480D"/>
    <w:rsid w:val="004D07CC"/>
    <w:rsid w:val="004D3C1C"/>
    <w:rsid w:val="004E0A8F"/>
    <w:rsid w:val="004E0C7A"/>
    <w:rsid w:val="004F310A"/>
    <w:rsid w:val="004F66B6"/>
    <w:rsid w:val="00590C6E"/>
    <w:rsid w:val="0059368B"/>
    <w:rsid w:val="005B0031"/>
    <w:rsid w:val="005B07C6"/>
    <w:rsid w:val="005D427E"/>
    <w:rsid w:val="005E0A27"/>
    <w:rsid w:val="005E301B"/>
    <w:rsid w:val="005F586D"/>
    <w:rsid w:val="00603935"/>
    <w:rsid w:val="006069B9"/>
    <w:rsid w:val="00644922"/>
    <w:rsid w:val="006B6091"/>
    <w:rsid w:val="006B7553"/>
    <w:rsid w:val="006C2AA1"/>
    <w:rsid w:val="006E3319"/>
    <w:rsid w:val="006F0974"/>
    <w:rsid w:val="006F1421"/>
    <w:rsid w:val="00702926"/>
    <w:rsid w:val="00716BF9"/>
    <w:rsid w:val="0072555E"/>
    <w:rsid w:val="00734E56"/>
    <w:rsid w:val="0073604D"/>
    <w:rsid w:val="0076074B"/>
    <w:rsid w:val="00766103"/>
    <w:rsid w:val="00787B1C"/>
    <w:rsid w:val="00795572"/>
    <w:rsid w:val="007F69BF"/>
    <w:rsid w:val="008159B5"/>
    <w:rsid w:val="00827745"/>
    <w:rsid w:val="00833C38"/>
    <w:rsid w:val="008542E3"/>
    <w:rsid w:val="00860603"/>
    <w:rsid w:val="008633AC"/>
    <w:rsid w:val="008812CA"/>
    <w:rsid w:val="00886C67"/>
    <w:rsid w:val="00890EA7"/>
    <w:rsid w:val="008A4A48"/>
    <w:rsid w:val="008A655D"/>
    <w:rsid w:val="008C0A55"/>
    <w:rsid w:val="008C34B3"/>
    <w:rsid w:val="008E2BC2"/>
    <w:rsid w:val="008E37C7"/>
    <w:rsid w:val="008E46C4"/>
    <w:rsid w:val="009002ED"/>
    <w:rsid w:val="00942D71"/>
    <w:rsid w:val="00944805"/>
    <w:rsid w:val="00992C1B"/>
    <w:rsid w:val="00997385"/>
    <w:rsid w:val="009A34BB"/>
    <w:rsid w:val="009B759F"/>
    <w:rsid w:val="009D5A00"/>
    <w:rsid w:val="00A05394"/>
    <w:rsid w:val="00A16AB7"/>
    <w:rsid w:val="00A56C1C"/>
    <w:rsid w:val="00A70065"/>
    <w:rsid w:val="00AA0A8A"/>
    <w:rsid w:val="00AA7802"/>
    <w:rsid w:val="00AB4BD9"/>
    <w:rsid w:val="00AD5868"/>
    <w:rsid w:val="00AE7CC7"/>
    <w:rsid w:val="00AF36DE"/>
    <w:rsid w:val="00B164E2"/>
    <w:rsid w:val="00B171CE"/>
    <w:rsid w:val="00B35AAB"/>
    <w:rsid w:val="00B60847"/>
    <w:rsid w:val="00B656DD"/>
    <w:rsid w:val="00B85248"/>
    <w:rsid w:val="00BC6165"/>
    <w:rsid w:val="00BD77C9"/>
    <w:rsid w:val="00BE3D62"/>
    <w:rsid w:val="00BF4B59"/>
    <w:rsid w:val="00C203B8"/>
    <w:rsid w:val="00C21616"/>
    <w:rsid w:val="00C22551"/>
    <w:rsid w:val="00C3532B"/>
    <w:rsid w:val="00C4140E"/>
    <w:rsid w:val="00C540CF"/>
    <w:rsid w:val="00C632C3"/>
    <w:rsid w:val="00C869EF"/>
    <w:rsid w:val="00CB233A"/>
    <w:rsid w:val="00CB4D37"/>
    <w:rsid w:val="00CE4CD9"/>
    <w:rsid w:val="00CE6969"/>
    <w:rsid w:val="00CF4BAA"/>
    <w:rsid w:val="00D10C87"/>
    <w:rsid w:val="00D32152"/>
    <w:rsid w:val="00D536F7"/>
    <w:rsid w:val="00D63996"/>
    <w:rsid w:val="00D706BA"/>
    <w:rsid w:val="00D97DCC"/>
    <w:rsid w:val="00DA49AC"/>
    <w:rsid w:val="00DC4890"/>
    <w:rsid w:val="00DE5075"/>
    <w:rsid w:val="00DF618B"/>
    <w:rsid w:val="00E17FF4"/>
    <w:rsid w:val="00E34743"/>
    <w:rsid w:val="00E45747"/>
    <w:rsid w:val="00E51CF4"/>
    <w:rsid w:val="00E564CE"/>
    <w:rsid w:val="00E67416"/>
    <w:rsid w:val="00E73AAE"/>
    <w:rsid w:val="00E905ED"/>
    <w:rsid w:val="00E90A71"/>
    <w:rsid w:val="00E966FD"/>
    <w:rsid w:val="00EB1879"/>
    <w:rsid w:val="00EB49BB"/>
    <w:rsid w:val="00EC701A"/>
    <w:rsid w:val="00ED0F4D"/>
    <w:rsid w:val="00EE0CFE"/>
    <w:rsid w:val="00EF7E3B"/>
    <w:rsid w:val="00F04A35"/>
    <w:rsid w:val="00F22CC7"/>
    <w:rsid w:val="00F26448"/>
    <w:rsid w:val="00F3407A"/>
    <w:rsid w:val="00F512CB"/>
    <w:rsid w:val="00F547BE"/>
    <w:rsid w:val="00F647AD"/>
    <w:rsid w:val="00F648A8"/>
    <w:rsid w:val="00F67277"/>
    <w:rsid w:val="00F771A8"/>
    <w:rsid w:val="00F8219B"/>
    <w:rsid w:val="00F830F4"/>
    <w:rsid w:val="00F9557C"/>
    <w:rsid w:val="00FA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7019F-950D-4C40-802B-7E61D164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38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0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A7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E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5F1CC-E270-4BDD-A433-3D8E1E51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ECONWork03</dc:creator>
  <cp:keywords/>
  <dc:description/>
  <cp:lastModifiedBy>Веселова Ольга Сергеевна</cp:lastModifiedBy>
  <cp:revision>2</cp:revision>
  <cp:lastPrinted>2022-10-11T08:14:00Z</cp:lastPrinted>
  <dcterms:created xsi:type="dcterms:W3CDTF">2022-10-13T11:43:00Z</dcterms:created>
  <dcterms:modified xsi:type="dcterms:W3CDTF">2022-10-13T11:43:00Z</dcterms:modified>
</cp:coreProperties>
</file>