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AF" w:rsidRDefault="007E03AF" w:rsidP="007E03AF">
      <w:pPr>
        <w:shd w:val="clear" w:color="auto" w:fill="FFFFFF"/>
        <w:ind w:right="-5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AF" w:rsidRDefault="007E03AF" w:rsidP="007E03AF">
      <w:pPr>
        <w:shd w:val="clear" w:color="auto" w:fill="FFFFFF"/>
        <w:ind w:right="-53"/>
        <w:rPr>
          <w:b/>
          <w:sz w:val="28"/>
          <w:szCs w:val="28"/>
        </w:rPr>
      </w:pPr>
    </w:p>
    <w:p w:rsidR="007E03AF" w:rsidRDefault="007E03AF" w:rsidP="007E03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ПРИВОЛЖСКОГО ГОРОДСКОГО ПОСЕЛЕНИЯ</w:t>
      </w:r>
    </w:p>
    <w:p w:rsidR="007E03AF" w:rsidRPr="00ED6536" w:rsidRDefault="007E03AF" w:rsidP="007E03AF">
      <w:pPr>
        <w:widowControl w:val="0"/>
        <w:tabs>
          <w:tab w:val="center" w:pos="4677"/>
          <w:tab w:val="left" w:pos="6960"/>
        </w:tabs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03AF" w:rsidRDefault="007E03AF" w:rsidP="007E03AF">
      <w:pPr>
        <w:shd w:val="clear" w:color="auto" w:fill="FFFFFF"/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03AF" w:rsidRDefault="007E03AF" w:rsidP="007E03AF">
      <w:pPr>
        <w:shd w:val="clear" w:color="auto" w:fill="FFFFFF"/>
        <w:ind w:right="-53"/>
        <w:jc w:val="center"/>
        <w:rPr>
          <w:b/>
          <w:sz w:val="16"/>
          <w:szCs w:val="16"/>
        </w:rPr>
      </w:pPr>
    </w:p>
    <w:p w:rsidR="007E03AF" w:rsidRDefault="007E03AF" w:rsidP="007E03AF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B4353">
        <w:rPr>
          <w:b/>
          <w:sz w:val="28"/>
          <w:szCs w:val="28"/>
        </w:rPr>
        <w:t>21.12.</w:t>
      </w:r>
      <w:r w:rsidRPr="004F18EF">
        <w:rPr>
          <w:b/>
          <w:spacing w:val="-2"/>
          <w:sz w:val="28"/>
          <w:szCs w:val="28"/>
        </w:rPr>
        <w:t>202</w:t>
      </w:r>
      <w:r>
        <w:rPr>
          <w:b/>
          <w:spacing w:val="-2"/>
          <w:sz w:val="28"/>
          <w:szCs w:val="28"/>
        </w:rPr>
        <w:t>2</w:t>
      </w:r>
      <w:r>
        <w:rPr>
          <w:rFonts w:ascii="Arial" w:cs="Arial"/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№ </w:t>
      </w:r>
      <w:r w:rsidR="00CB4353" w:rsidRPr="00CB4353">
        <w:rPr>
          <w:b/>
          <w:sz w:val="28"/>
          <w:szCs w:val="28"/>
        </w:rPr>
        <w:t>58</w:t>
      </w:r>
    </w:p>
    <w:p w:rsidR="007E03AF" w:rsidRDefault="007E03AF" w:rsidP="007E03AF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</w:p>
    <w:p w:rsidR="007E03AF" w:rsidRDefault="007E03AF" w:rsidP="007E03AF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Приволжск</w:t>
      </w:r>
    </w:p>
    <w:p w:rsidR="006F77F7" w:rsidRPr="002B07BD" w:rsidRDefault="006F77F7" w:rsidP="006F77F7">
      <w:pPr>
        <w:jc w:val="center"/>
        <w:rPr>
          <w:b/>
          <w:sz w:val="28"/>
          <w:szCs w:val="28"/>
        </w:rPr>
      </w:pPr>
    </w:p>
    <w:p w:rsidR="006F77F7" w:rsidRDefault="006F77F7" w:rsidP="006F77F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Совета Приволжского </w:t>
      </w:r>
      <w:r w:rsidR="001C76E9">
        <w:rPr>
          <w:rFonts w:eastAsiaTheme="minorHAnsi"/>
          <w:b/>
          <w:sz w:val="28"/>
          <w:szCs w:val="28"/>
          <w:lang w:eastAsia="en-US"/>
        </w:rPr>
        <w:t>городского поселения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83602D">
        <w:rPr>
          <w:rFonts w:eastAsiaTheme="minorHAnsi"/>
          <w:b/>
          <w:sz w:val="28"/>
          <w:szCs w:val="28"/>
          <w:lang w:eastAsia="en-US"/>
        </w:rPr>
        <w:t>2</w:t>
      </w:r>
      <w:r w:rsidR="009E1706">
        <w:rPr>
          <w:rFonts w:eastAsiaTheme="minorHAnsi"/>
          <w:b/>
          <w:sz w:val="28"/>
          <w:szCs w:val="28"/>
          <w:lang w:eastAsia="en-US"/>
        </w:rPr>
        <w:t>8</w:t>
      </w:r>
      <w:r w:rsidR="0083602D">
        <w:rPr>
          <w:rFonts w:eastAsiaTheme="minorHAnsi"/>
          <w:b/>
          <w:sz w:val="28"/>
          <w:szCs w:val="28"/>
          <w:lang w:eastAsia="en-US"/>
        </w:rPr>
        <w:t>.11.2018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9E1706">
        <w:rPr>
          <w:rFonts w:eastAsiaTheme="minorHAnsi"/>
          <w:b/>
          <w:sz w:val="28"/>
          <w:szCs w:val="28"/>
          <w:lang w:eastAsia="en-US"/>
        </w:rPr>
        <w:t>54</w:t>
      </w:r>
      <w:r>
        <w:rPr>
          <w:rFonts w:eastAsiaTheme="minorHAnsi"/>
          <w:b/>
          <w:sz w:val="28"/>
          <w:szCs w:val="28"/>
          <w:lang w:eastAsia="en-US"/>
        </w:rPr>
        <w:t xml:space="preserve"> «</w:t>
      </w:r>
      <w:bookmarkStart w:id="0" w:name="_Hlk46822465"/>
      <w:r w:rsidR="0083602D" w:rsidRPr="001F07AC">
        <w:rPr>
          <w:b/>
          <w:sz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</w:t>
      </w:r>
      <w:r w:rsidR="0083602D" w:rsidRPr="001F07AC">
        <w:rPr>
          <w:b/>
          <w:sz w:val="28"/>
          <w:szCs w:val="28"/>
        </w:rPr>
        <w:t xml:space="preserve">собственности </w:t>
      </w:r>
      <w:r w:rsidR="0083602D">
        <w:rPr>
          <w:b/>
          <w:sz w:val="28"/>
          <w:szCs w:val="28"/>
        </w:rPr>
        <w:t xml:space="preserve">Приволжского </w:t>
      </w:r>
      <w:bookmarkEnd w:id="0"/>
      <w:r w:rsidR="009E1706">
        <w:rPr>
          <w:b/>
          <w:sz w:val="28"/>
          <w:szCs w:val="28"/>
        </w:rPr>
        <w:t>городского поселения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6F77F7" w:rsidRPr="002B07BD" w:rsidRDefault="006F77F7" w:rsidP="006F77F7">
      <w:pPr>
        <w:jc w:val="center"/>
      </w:pPr>
      <w:bookmarkStart w:id="1" w:name="_GoBack"/>
      <w:bookmarkEnd w:id="1"/>
    </w:p>
    <w:p w:rsidR="006F77F7" w:rsidRPr="000C3F05" w:rsidRDefault="006F77F7" w:rsidP="006F77F7">
      <w:pPr>
        <w:jc w:val="both"/>
        <w:rPr>
          <w:sz w:val="28"/>
          <w:szCs w:val="28"/>
        </w:rPr>
      </w:pPr>
    </w:p>
    <w:p w:rsidR="006F77F7" w:rsidRDefault="00C401BD" w:rsidP="00C401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основании Указа Президента Российской Федерации от 21.09.2022 №647 «Об объявлении частичной мобилизации в Российской Федерации», распоряжения Правительства Российской Федерации от 15.10.2022 №3046-р «О предоставлении отсрочки арендной платы по договорам аренды федерального имущества в связи с частичной мобилизацией»</w:t>
      </w:r>
      <w:r w:rsidR="0083602D" w:rsidRPr="0083602D">
        <w:rPr>
          <w:rFonts w:eastAsiaTheme="minorHAnsi"/>
          <w:sz w:val="28"/>
          <w:szCs w:val="28"/>
          <w:lang w:eastAsia="en-US"/>
        </w:rPr>
        <w:t>,</w:t>
      </w:r>
      <w:r w:rsidR="0083602D" w:rsidRPr="00292181">
        <w:rPr>
          <w:rFonts w:eastAsiaTheme="minorHAnsi"/>
          <w:sz w:val="28"/>
          <w:szCs w:val="28"/>
          <w:lang w:eastAsia="en-US"/>
        </w:rPr>
        <w:t xml:space="preserve"> </w:t>
      </w:r>
      <w:r w:rsidR="006F77F7" w:rsidRPr="00292181">
        <w:rPr>
          <w:rFonts w:eastAsiaTheme="minorHAnsi"/>
          <w:sz w:val="28"/>
          <w:szCs w:val="28"/>
          <w:lang w:eastAsia="en-US"/>
        </w:rPr>
        <w:t xml:space="preserve">Совет Приволжского муниципального района </w:t>
      </w:r>
    </w:p>
    <w:p w:rsidR="006F77F7" w:rsidRPr="002B07BD" w:rsidRDefault="006F77F7" w:rsidP="006F77F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РЕШИЛ:</w:t>
      </w:r>
    </w:p>
    <w:p w:rsidR="006F77F7" w:rsidRPr="002B07BD" w:rsidRDefault="006F77F7" w:rsidP="006F77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F77F7" w:rsidRDefault="006F77F7" w:rsidP="006F77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Внести следующие изменения в </w:t>
      </w:r>
      <w:r w:rsidR="00FA1C3A">
        <w:rPr>
          <w:rFonts w:eastAsiaTheme="minorHAnsi"/>
          <w:sz w:val="28"/>
          <w:szCs w:val="28"/>
          <w:lang w:eastAsia="en-US"/>
        </w:rPr>
        <w:t xml:space="preserve">приложение №2 </w:t>
      </w:r>
      <w:r>
        <w:rPr>
          <w:rFonts w:eastAsiaTheme="minorHAnsi"/>
          <w:sz w:val="28"/>
          <w:szCs w:val="28"/>
          <w:lang w:eastAsia="en-US"/>
        </w:rPr>
        <w:t>решени</w:t>
      </w:r>
      <w:r w:rsidR="00FA1C3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Совета Приволжского муниципального района 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>от 2</w:t>
      </w:r>
      <w:r w:rsidR="009E1706">
        <w:rPr>
          <w:rFonts w:eastAsiaTheme="minorHAnsi"/>
          <w:bCs/>
          <w:sz w:val="28"/>
          <w:szCs w:val="28"/>
          <w:lang w:eastAsia="en-US"/>
        </w:rPr>
        <w:t>8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>.11.2018 №</w:t>
      </w:r>
      <w:r w:rsidR="009E1706">
        <w:rPr>
          <w:rFonts w:eastAsiaTheme="minorHAnsi"/>
          <w:bCs/>
          <w:sz w:val="28"/>
          <w:szCs w:val="28"/>
          <w:lang w:eastAsia="en-US"/>
        </w:rPr>
        <w:t>54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667314" w:rsidRPr="00667314">
        <w:rPr>
          <w:bCs/>
          <w:sz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</w:t>
      </w:r>
      <w:r w:rsidR="00667314" w:rsidRPr="00667314">
        <w:rPr>
          <w:bCs/>
          <w:sz w:val="28"/>
          <w:szCs w:val="28"/>
        </w:rPr>
        <w:t xml:space="preserve">собственности Приволжского </w:t>
      </w:r>
      <w:r w:rsidR="009E1706">
        <w:rPr>
          <w:bCs/>
          <w:sz w:val="28"/>
          <w:szCs w:val="28"/>
        </w:rPr>
        <w:t>городского поселения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(далее – Решение)</w:t>
      </w:r>
      <w:r w:rsidRPr="00CD4C2A">
        <w:rPr>
          <w:rFonts w:eastAsiaTheme="minorHAnsi"/>
          <w:sz w:val="28"/>
          <w:szCs w:val="28"/>
          <w:lang w:eastAsia="en-US"/>
        </w:rPr>
        <w:t>:</w:t>
      </w:r>
    </w:p>
    <w:p w:rsidR="007C4C57" w:rsidRPr="00462E11" w:rsidRDefault="007C4C57" w:rsidP="00462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94123">
        <w:rPr>
          <w:rFonts w:eastAsiaTheme="minorHAnsi"/>
          <w:sz w:val="28"/>
          <w:szCs w:val="28"/>
          <w:lang w:eastAsia="en-US"/>
        </w:rPr>
        <w:t xml:space="preserve">Пункт 9 </w:t>
      </w:r>
      <w:r w:rsidRPr="004E163C">
        <w:rPr>
          <w:sz w:val="28"/>
          <w:szCs w:val="28"/>
        </w:rPr>
        <w:t>Поряд</w:t>
      </w:r>
      <w:r w:rsidR="00630672">
        <w:rPr>
          <w:sz w:val="28"/>
          <w:szCs w:val="28"/>
        </w:rPr>
        <w:t>к</w:t>
      </w:r>
      <w:r w:rsidR="00694123">
        <w:rPr>
          <w:sz w:val="28"/>
          <w:szCs w:val="28"/>
        </w:rPr>
        <w:t>а</w:t>
      </w:r>
      <w:r w:rsidRPr="004E163C">
        <w:rPr>
          <w:sz w:val="28"/>
          <w:szCs w:val="28"/>
        </w:rPr>
        <w:t xml:space="preserve"> и услови</w:t>
      </w:r>
      <w:r w:rsidR="00694123">
        <w:rPr>
          <w:sz w:val="28"/>
          <w:szCs w:val="28"/>
        </w:rPr>
        <w:t>й</w:t>
      </w:r>
      <w:r w:rsidRPr="004E163C">
        <w:rPr>
          <w:sz w:val="28"/>
          <w:szCs w:val="28"/>
        </w:rPr>
        <w:t xml:space="preserve"> предоставления в аренду имущества Приволжского </w:t>
      </w:r>
      <w:r w:rsidR="009E1706">
        <w:rPr>
          <w:bCs/>
          <w:sz w:val="28"/>
          <w:szCs w:val="28"/>
        </w:rPr>
        <w:t>городского поселения</w:t>
      </w:r>
      <w:r w:rsidRPr="004E163C"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</w:t>
      </w:r>
      <w:r w:rsidR="00462E11">
        <w:rPr>
          <w:sz w:val="28"/>
          <w:szCs w:val="28"/>
        </w:rPr>
        <w:t>читать в следующей редакции:</w:t>
      </w:r>
    </w:p>
    <w:p w:rsidR="00694123" w:rsidRPr="001F07AC" w:rsidRDefault="00694123" w:rsidP="00694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1F07AC">
        <w:rPr>
          <w:sz w:val="28"/>
          <w:szCs w:val="28"/>
        </w:rPr>
        <w:t xml:space="preserve"> Арендная плата за пользование имуществом, включенным в Перечень, вносится в следующем порядке:</w:t>
      </w:r>
    </w:p>
    <w:p w:rsidR="00694123" w:rsidRPr="001F07AC" w:rsidRDefault="00694123" w:rsidP="00694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AC">
        <w:rPr>
          <w:sz w:val="28"/>
          <w:szCs w:val="28"/>
        </w:rPr>
        <w:t>в первый год аренды - 40 процентов размера арендной платы;</w:t>
      </w:r>
    </w:p>
    <w:p w:rsidR="00694123" w:rsidRPr="001F07AC" w:rsidRDefault="00694123" w:rsidP="00694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AC">
        <w:rPr>
          <w:sz w:val="28"/>
          <w:szCs w:val="28"/>
        </w:rPr>
        <w:t>во второй год аренды - 60 процентов размера арендной платы;</w:t>
      </w:r>
    </w:p>
    <w:p w:rsidR="00694123" w:rsidRPr="001F07AC" w:rsidRDefault="00694123" w:rsidP="00694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AC">
        <w:rPr>
          <w:sz w:val="28"/>
          <w:szCs w:val="28"/>
        </w:rPr>
        <w:t>в третий год аренды - 80 процентов размера арендной платы;</w:t>
      </w:r>
    </w:p>
    <w:p w:rsidR="00694123" w:rsidRPr="001F07AC" w:rsidRDefault="00694123" w:rsidP="00694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AC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694123" w:rsidRDefault="00694123" w:rsidP="00694123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4123" w:rsidRDefault="005160AC" w:rsidP="0069412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Par0"/>
      <w:bookmarkEnd w:id="2"/>
      <w:r>
        <w:rPr>
          <w:sz w:val="28"/>
          <w:szCs w:val="28"/>
        </w:rPr>
        <w:lastRenderedPageBreak/>
        <w:t xml:space="preserve">9.1. </w:t>
      </w:r>
      <w:r w:rsidR="00694123">
        <w:rPr>
          <w:sz w:val="28"/>
          <w:szCs w:val="28"/>
        </w:rPr>
        <w:t xml:space="preserve">Администрация вправе на основании обращений субъектов малого и среднего предпринимательства и самозанятых граждан, призванных на военную службу по мобилизации в Вооруженные Силы Российской Федерации в </w:t>
      </w:r>
      <w:r w:rsidR="00694123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5" w:history="1">
        <w:r w:rsidR="00694123" w:rsidRPr="00E805DF">
          <w:rPr>
            <w:rStyle w:val="a6"/>
            <w:rFonts w:eastAsiaTheme="minorHAnsi"/>
            <w:color w:val="auto"/>
            <w:sz w:val="28"/>
            <w:szCs w:val="28"/>
            <w:u w:val="none"/>
          </w:rPr>
          <w:t>Указом</w:t>
        </w:r>
      </w:hyperlink>
      <w:r w:rsidR="00694123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6" w:history="1">
        <w:r w:rsidR="00694123" w:rsidRPr="00E805DF">
          <w:rPr>
            <w:rFonts w:eastAsiaTheme="minorHAnsi"/>
            <w:sz w:val="28"/>
            <w:szCs w:val="28"/>
            <w:lang w:eastAsia="en-US"/>
          </w:rPr>
          <w:t>пунктом 7 статьи 38</w:t>
        </w:r>
      </w:hyperlink>
      <w:r w:rsidR="00694123">
        <w:rPr>
          <w:rFonts w:eastAsiaTheme="minorHAnsi"/>
          <w:sz w:val="28"/>
          <w:szCs w:val="28"/>
          <w:lang w:eastAsia="en-US"/>
        </w:rPr>
        <w:t xml:space="preserve">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 предоставить: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Par1"/>
      <w:bookmarkEnd w:id="3"/>
      <w:r>
        <w:rPr>
          <w:rFonts w:eastAsiaTheme="minorHAnsi"/>
          <w:sz w:val="28"/>
          <w:szCs w:val="28"/>
          <w:lang w:eastAsia="en-US"/>
        </w:rPr>
        <w:t>9.1.1.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9.1.2. Возможности расторжения договоров аренды без применения штрафных санкций.</w:t>
      </w:r>
    </w:p>
    <w:p w:rsidR="00694123" w:rsidRDefault="005774FA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 </w:t>
      </w:r>
      <w:r w:rsidR="00694123">
        <w:rPr>
          <w:rFonts w:eastAsiaTheme="minorHAnsi"/>
          <w:sz w:val="28"/>
          <w:szCs w:val="28"/>
          <w:lang w:eastAsia="en-US"/>
        </w:rPr>
        <w:t>Отсрочка уплаты арендной платы, указанной в пункт 9.1.</w:t>
      </w:r>
      <w:hyperlink w:anchor="Par1" w:history="1">
        <w:r>
          <w:rPr>
            <w:rFonts w:eastAsiaTheme="minorHAnsi"/>
            <w:sz w:val="28"/>
            <w:szCs w:val="28"/>
            <w:lang w:eastAsia="en-US"/>
          </w:rPr>
          <w:t>1</w:t>
        </w:r>
      </w:hyperlink>
      <w:r w:rsidR="00694123">
        <w:rPr>
          <w:rFonts w:eastAsiaTheme="minorHAnsi"/>
          <w:sz w:val="28"/>
          <w:szCs w:val="28"/>
          <w:lang w:eastAsia="en-US"/>
        </w:rPr>
        <w:t>. настоящего Решения, осуществляется на следующих условиях: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9.2.1. Отсутствие использования, арендуемого по договору аренды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>
        <w:rPr>
          <w:sz w:val="28"/>
          <w:szCs w:val="28"/>
        </w:rPr>
        <w:t>субъектами малого и среднего предпринимательства и самозанятыми гражданами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9.2.2.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DD22BB">
          <w:rPr>
            <w:rFonts w:eastAsiaTheme="minorHAnsi"/>
            <w:sz w:val="28"/>
            <w:szCs w:val="28"/>
            <w:lang w:eastAsia="en-US"/>
          </w:rPr>
          <w:t>пунктом 7 статьи 38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9.2.3. Арендатору предоставляется отсрочка уплаты арендной платы на период прохождения </w:t>
      </w:r>
      <w:r>
        <w:rPr>
          <w:sz w:val="28"/>
          <w:szCs w:val="28"/>
        </w:rPr>
        <w:t>субъектами малого и среднего предпринимательства и самозанятыми гражданами</w:t>
      </w:r>
      <w:r>
        <w:rPr>
          <w:rFonts w:eastAsiaTheme="minorHAnsi"/>
          <w:sz w:val="28"/>
          <w:szCs w:val="28"/>
          <w:lang w:eastAsia="en-US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9.2.4.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9.2.5. Не допускается установление дополнительных платежей, подлежащих уплате арендатором в связи с предоставлением отсрочки;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9.2.6.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</w:t>
      </w:r>
      <w:r>
        <w:rPr>
          <w:sz w:val="28"/>
          <w:szCs w:val="28"/>
        </w:rPr>
        <w:t>субъектами малого и среднего предпринимательства и самозанятыми гражданами</w:t>
      </w:r>
      <w:r>
        <w:rPr>
          <w:rFonts w:eastAsiaTheme="minorHAnsi"/>
          <w:sz w:val="28"/>
          <w:szCs w:val="28"/>
          <w:lang w:eastAsia="en-US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9.2.7.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</w:r>
      <w:r>
        <w:rPr>
          <w:sz w:val="28"/>
          <w:szCs w:val="28"/>
        </w:rPr>
        <w:t>.</w:t>
      </w:r>
    </w:p>
    <w:p w:rsidR="00694123" w:rsidRDefault="005774FA" w:rsidP="0069412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9.3. </w:t>
      </w:r>
      <w:r w:rsidR="00694123">
        <w:rPr>
          <w:rFonts w:eastAsiaTheme="minorHAnsi"/>
          <w:sz w:val="28"/>
          <w:szCs w:val="28"/>
          <w:lang w:eastAsia="en-US"/>
        </w:rPr>
        <w:t>Расторжение договора аренды без применения штрафных санкций, указанных в пункте 9.1.2. настоящего Решения, осуществляется на следующих условиях: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9.3.1.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EF570A">
          <w:rPr>
            <w:rFonts w:eastAsiaTheme="minorHAnsi"/>
            <w:sz w:val="28"/>
            <w:szCs w:val="28"/>
            <w:lang w:eastAsia="en-US"/>
          </w:rPr>
          <w:t>пунктом 7 статьи 38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94123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9.3.2. Договор аренды подлежит расторжению со дня получения арендодателем уведомления о расторжении договора аренды;</w:t>
      </w:r>
    </w:p>
    <w:p w:rsidR="00694123" w:rsidRPr="00E805DF" w:rsidRDefault="00694123" w:rsidP="0069412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r>
        <w:rPr>
          <w:sz w:val="28"/>
          <w:szCs w:val="28"/>
        </w:rPr>
        <w:t>»</w:t>
      </w:r>
    </w:p>
    <w:p w:rsidR="00694123" w:rsidRDefault="00694123" w:rsidP="006941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6F77F7" w:rsidRDefault="006F77F7" w:rsidP="00694123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F77F7" w:rsidRDefault="006F77F7" w:rsidP="006F77F7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</w:p>
    <w:p w:rsidR="009B79FB" w:rsidRDefault="009B79FB" w:rsidP="006F77F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1706" w:rsidRDefault="009E1706" w:rsidP="009E1706">
      <w:pPr>
        <w:autoSpaceDE w:val="0"/>
        <w:autoSpaceDN w:val="0"/>
        <w:adjustRightInd w:val="0"/>
        <w:ind w:right="-1"/>
        <w:rPr>
          <w:b/>
          <w:sz w:val="28"/>
        </w:rPr>
      </w:pPr>
      <w:r>
        <w:rPr>
          <w:b/>
          <w:sz w:val="28"/>
        </w:rPr>
        <w:t>Глава Приволжского</w:t>
      </w:r>
    </w:p>
    <w:p w:rsidR="009E1706" w:rsidRDefault="009E1706" w:rsidP="009E1706">
      <w:pPr>
        <w:autoSpaceDE w:val="0"/>
        <w:autoSpaceDN w:val="0"/>
        <w:adjustRightInd w:val="0"/>
        <w:ind w:right="-142"/>
        <w:rPr>
          <w:b/>
          <w:sz w:val="28"/>
        </w:rPr>
      </w:pPr>
      <w:r>
        <w:rPr>
          <w:b/>
          <w:sz w:val="28"/>
        </w:rPr>
        <w:t>городского поселения                                                                           И.Л. Астафьева</w:t>
      </w:r>
    </w:p>
    <w:p w:rsidR="009E1706" w:rsidRDefault="009E1706" w:rsidP="009E1706">
      <w:pPr>
        <w:autoSpaceDE w:val="0"/>
        <w:autoSpaceDN w:val="0"/>
        <w:adjustRightInd w:val="0"/>
        <w:ind w:right="-1"/>
        <w:rPr>
          <w:sz w:val="28"/>
        </w:rPr>
      </w:pPr>
    </w:p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sectPr w:rsidR="00412F8B" w:rsidSect="006F77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F7"/>
    <w:rsid w:val="001C76E9"/>
    <w:rsid w:val="00206B8C"/>
    <w:rsid w:val="002F1B9D"/>
    <w:rsid w:val="003E26DD"/>
    <w:rsid w:val="00412F8B"/>
    <w:rsid w:val="00462E11"/>
    <w:rsid w:val="004B105E"/>
    <w:rsid w:val="004B696B"/>
    <w:rsid w:val="005160AC"/>
    <w:rsid w:val="005774FA"/>
    <w:rsid w:val="00630672"/>
    <w:rsid w:val="00667314"/>
    <w:rsid w:val="00694123"/>
    <w:rsid w:val="006F77F7"/>
    <w:rsid w:val="00745D57"/>
    <w:rsid w:val="007C4C57"/>
    <w:rsid w:val="007E03AF"/>
    <w:rsid w:val="0083602D"/>
    <w:rsid w:val="009B79FB"/>
    <w:rsid w:val="009C7E39"/>
    <w:rsid w:val="009E1706"/>
    <w:rsid w:val="00AE219F"/>
    <w:rsid w:val="00B76791"/>
    <w:rsid w:val="00BD2439"/>
    <w:rsid w:val="00C401BD"/>
    <w:rsid w:val="00CB4353"/>
    <w:rsid w:val="00DD22BB"/>
    <w:rsid w:val="00E805DF"/>
    <w:rsid w:val="00EF570A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D093"/>
  <w15:docId w15:val="{74C0FA0C-A5BD-484B-BC44-2880D206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80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6A7886D8A94B493D2CA39A981B19A4A9C51449BEA01F90D114F2E0217E52D644395ABD1CEtDj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56186FAEEF7D2C1518AEE38AFAD253389CD4EBE26D2EFFBD215DE493668EAAE6930B693BD301DE9EB41E2E29897A89A4B99645EC35S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6186FAEEF7D2C1518AEE38AFAD253389CD4EBE26D2EFFBD215DE493668EAAE6930B693BD301DE9EB41E2E29897A89A4B99645EC35S2K" TargetMode="External"/><Relationship Id="rId5" Type="http://schemas.openxmlformats.org/officeDocument/2006/relationships/hyperlink" Target="consultantplus://offline/ref=4856186FAEEF7D2C1518AEE38AFAD253389CD0E6E8662EFFBD215DE493668EAAF49353623BD4148BCEEE49232A38SA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Виноградова Алена Станиславовна</cp:lastModifiedBy>
  <cp:revision>2</cp:revision>
  <cp:lastPrinted>2022-12-08T13:02:00Z</cp:lastPrinted>
  <dcterms:created xsi:type="dcterms:W3CDTF">2022-12-22T08:03:00Z</dcterms:created>
  <dcterms:modified xsi:type="dcterms:W3CDTF">2022-12-22T08:03:00Z</dcterms:modified>
</cp:coreProperties>
</file>