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63" w:rsidRPr="004274D6" w:rsidRDefault="00BF6263" w:rsidP="00BF6263">
      <w:pPr>
        <w:ind w:left="-567" w:right="-2"/>
        <w:jc w:val="center"/>
        <w:rPr>
          <w:rFonts w:ascii="Arial" w:hAnsi="Arial"/>
          <w:b/>
          <w:bCs/>
        </w:rPr>
      </w:pPr>
      <w:r w:rsidRPr="00DA765F">
        <w:rPr>
          <w:rFonts w:ascii="Arial" w:hAnsi="Arial"/>
          <w:b/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 descr="герб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263" w:rsidRPr="004274D6" w:rsidRDefault="00BF6263" w:rsidP="00BF6263">
      <w:pPr>
        <w:ind w:right="4349"/>
        <w:rPr>
          <w:rFonts w:ascii="Arial" w:hAnsi="Arial"/>
          <w:b/>
          <w:bCs/>
          <w:sz w:val="28"/>
          <w:szCs w:val="28"/>
        </w:rPr>
      </w:pPr>
    </w:p>
    <w:p w:rsidR="00BF6263" w:rsidRPr="004274D6" w:rsidRDefault="00BF6263" w:rsidP="00BF6263">
      <w:pPr>
        <w:ind w:left="-567" w:right="-142"/>
        <w:jc w:val="center"/>
        <w:rPr>
          <w:b/>
          <w:sz w:val="28"/>
          <w:szCs w:val="28"/>
        </w:rPr>
      </w:pPr>
      <w:r w:rsidRPr="004274D6">
        <w:rPr>
          <w:b/>
          <w:sz w:val="28"/>
          <w:szCs w:val="28"/>
        </w:rPr>
        <w:t>АДМИНИСТРАЦИЯ ПРИВОЛЖСКОГО МУНИЦИПАЛЬНОГО РАЙОНА</w:t>
      </w:r>
    </w:p>
    <w:p w:rsidR="00BF6263" w:rsidRPr="004274D6" w:rsidRDefault="00BF6263" w:rsidP="00BF6263">
      <w:pPr>
        <w:ind w:left="-567" w:right="-142"/>
        <w:jc w:val="center"/>
        <w:rPr>
          <w:b/>
          <w:sz w:val="32"/>
          <w:szCs w:val="32"/>
        </w:rPr>
      </w:pPr>
    </w:p>
    <w:p w:rsidR="00BF6263" w:rsidRPr="004274D6" w:rsidRDefault="00BF6263" w:rsidP="00BF626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263" w:rsidRPr="004274D6" w:rsidRDefault="00BF6263" w:rsidP="00BF6263">
      <w:pPr>
        <w:ind w:left="-567"/>
        <w:jc w:val="center"/>
        <w:rPr>
          <w:b/>
          <w:sz w:val="28"/>
          <w:szCs w:val="28"/>
        </w:rPr>
      </w:pPr>
    </w:p>
    <w:p w:rsidR="00BF6263" w:rsidRPr="004274D6" w:rsidRDefault="00BF6263" w:rsidP="00BF6263">
      <w:pPr>
        <w:ind w:left="-567"/>
        <w:jc w:val="center"/>
        <w:rPr>
          <w:b/>
          <w:sz w:val="28"/>
          <w:szCs w:val="28"/>
        </w:rPr>
      </w:pPr>
    </w:p>
    <w:p w:rsidR="00BF6263" w:rsidRDefault="00BF6263" w:rsidP="00BF626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 2023 г. № ______ - п</w:t>
      </w:r>
    </w:p>
    <w:p w:rsidR="00BF6263" w:rsidRDefault="00BF6263" w:rsidP="00BF6263">
      <w:pPr>
        <w:ind w:left="-567"/>
        <w:jc w:val="center"/>
        <w:rPr>
          <w:b/>
          <w:sz w:val="28"/>
          <w:szCs w:val="28"/>
        </w:rPr>
      </w:pPr>
    </w:p>
    <w:p w:rsidR="00BF6263" w:rsidRPr="00BF6263" w:rsidRDefault="00BF6263" w:rsidP="00BF6263">
      <w:pPr>
        <w:autoSpaceDE w:val="0"/>
        <w:autoSpaceDN w:val="0"/>
        <w:adjustRightInd w:val="0"/>
        <w:ind w:right="1" w:firstLine="709"/>
        <w:jc w:val="center"/>
        <w:rPr>
          <w:b/>
          <w:sz w:val="28"/>
          <w:szCs w:val="28"/>
        </w:rPr>
      </w:pPr>
      <w:r w:rsidRPr="00BF6263">
        <w:rPr>
          <w:b/>
          <w:bCs/>
          <w:sz w:val="28"/>
          <w:szCs w:val="28"/>
        </w:rPr>
        <w:t>О внесении изменений</w:t>
      </w:r>
      <w:r w:rsidRPr="00BF6263">
        <w:rPr>
          <w:b/>
          <w:sz w:val="28"/>
          <w:szCs w:val="28"/>
        </w:rPr>
        <w:t xml:space="preserve"> в постановление администрации Приволжского муниципального района от 11.06.2015 №559-п </w:t>
      </w:r>
    </w:p>
    <w:p w:rsidR="00BF6263" w:rsidRDefault="00BF6263" w:rsidP="00BF6263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BF6263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  <w:r w:rsidRPr="00BF6263">
        <w:rPr>
          <w:b/>
          <w:bCs/>
          <w:sz w:val="28"/>
          <w:szCs w:val="28"/>
        </w:rPr>
        <w:t>земельного участка свободного от застройки без проведения торгов (в собственность, аренду, постоянное (бессрочное) пользование, безвозмездное пользование)»</w:t>
      </w:r>
    </w:p>
    <w:p w:rsidR="00BF6263" w:rsidRPr="00BF6263" w:rsidRDefault="00BF6263" w:rsidP="00BF6263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6263" w:rsidRPr="00BF6263" w:rsidRDefault="00BF6263" w:rsidP="00BF6263">
      <w:pPr>
        <w:autoSpaceDE w:val="0"/>
        <w:autoSpaceDN w:val="0"/>
        <w:adjustRightInd w:val="0"/>
        <w:ind w:right="1" w:firstLine="709"/>
        <w:jc w:val="both"/>
        <w:rPr>
          <w:b/>
          <w:sz w:val="28"/>
          <w:szCs w:val="28"/>
        </w:rPr>
      </w:pPr>
      <w:bookmarkStart w:id="0" w:name="_Hlk30001048"/>
      <w:bookmarkStart w:id="1" w:name="_Hlk67562221"/>
      <w:r w:rsidRPr="00BF6263">
        <w:rPr>
          <w:sz w:val="28"/>
          <w:szCs w:val="28"/>
        </w:rPr>
        <w:t xml:space="preserve">В соответствии с Федеральным </w:t>
      </w:r>
      <w:hyperlink r:id="rId6" w:history="1">
        <w:r w:rsidRPr="00BF6263">
          <w:rPr>
            <w:sz w:val="28"/>
            <w:szCs w:val="28"/>
          </w:rPr>
          <w:t>законом</w:t>
        </w:r>
      </w:hyperlink>
      <w:r w:rsidRPr="00BF6263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Федерации», Федеральным законом от 03.07.2016 №334-ФЗ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Приволжского муниципального района от 31.12.2014 №1354-п «Об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района», протеста прокуратуры Приволжского района от </w:t>
      </w:r>
      <w:r>
        <w:rPr>
          <w:sz w:val="28"/>
          <w:szCs w:val="28"/>
        </w:rPr>
        <w:t xml:space="preserve">02.05.2023 г.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№16-пр</w:t>
      </w:r>
      <w:r w:rsidRPr="00BF6263">
        <w:rPr>
          <w:sz w:val="28"/>
          <w:szCs w:val="28"/>
        </w:rPr>
        <w:t xml:space="preserve">, администрация Приволжского муниципального района </w:t>
      </w:r>
      <w:r w:rsidRPr="00BF6263">
        <w:rPr>
          <w:b/>
          <w:bCs/>
          <w:sz w:val="28"/>
          <w:szCs w:val="28"/>
        </w:rPr>
        <w:t xml:space="preserve">п о с т а н о в л я е </w:t>
      </w:r>
      <w:proofErr w:type="gramStart"/>
      <w:r w:rsidRPr="00BF6263">
        <w:rPr>
          <w:b/>
          <w:bCs/>
          <w:sz w:val="28"/>
          <w:szCs w:val="28"/>
        </w:rPr>
        <w:t>т :</w:t>
      </w:r>
      <w:proofErr w:type="gramEnd"/>
    </w:p>
    <w:p w:rsidR="00BF6263" w:rsidRPr="002D53DB" w:rsidRDefault="00BF6263" w:rsidP="00BF6263">
      <w:pPr>
        <w:spacing w:after="160" w:line="259" w:lineRule="auto"/>
        <w:ind w:right="-1" w:firstLine="142"/>
        <w:contextualSpacing/>
        <w:jc w:val="both"/>
        <w:rPr>
          <w:sz w:val="28"/>
          <w:szCs w:val="28"/>
        </w:rPr>
      </w:pPr>
    </w:p>
    <w:p w:rsidR="00BF6263" w:rsidRPr="006A7A5F" w:rsidRDefault="006A7A5F" w:rsidP="006A7A5F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6A7A5F">
        <w:rPr>
          <w:sz w:val="28"/>
          <w:szCs w:val="28"/>
        </w:rPr>
        <w:t xml:space="preserve">1. </w:t>
      </w:r>
      <w:r w:rsidR="00BF6263" w:rsidRPr="006A7A5F">
        <w:rPr>
          <w:sz w:val="28"/>
          <w:szCs w:val="28"/>
        </w:rPr>
        <w:t>Внести изменения в приложени</w:t>
      </w:r>
      <w:r w:rsidRPr="006A7A5F">
        <w:rPr>
          <w:sz w:val="28"/>
          <w:szCs w:val="28"/>
        </w:rPr>
        <w:t>е</w:t>
      </w:r>
      <w:r w:rsidR="00BF6263" w:rsidRPr="006A7A5F">
        <w:rPr>
          <w:sz w:val="28"/>
          <w:szCs w:val="28"/>
        </w:rPr>
        <w:t xml:space="preserve"> к постановлению администрации Приволжского муниципального района </w:t>
      </w:r>
      <w:r w:rsidRPr="006A7A5F">
        <w:rPr>
          <w:sz w:val="28"/>
          <w:szCs w:val="28"/>
        </w:rPr>
        <w:t xml:space="preserve">от 11.06.2015 №559-п «Об утверждении административного регламента предоставления </w:t>
      </w:r>
      <w:r w:rsidRPr="006A7A5F">
        <w:rPr>
          <w:bCs/>
          <w:sz w:val="28"/>
          <w:szCs w:val="28"/>
        </w:rPr>
        <w:t xml:space="preserve">земельного участка свободного от застройки без проведения торгов (в собственность, аренду, постоянное (бессрочное) пользование, безвозмездное пользование)» </w:t>
      </w:r>
      <w:r w:rsidR="00BF6263" w:rsidRPr="006A7A5F">
        <w:rPr>
          <w:sz w:val="28"/>
          <w:szCs w:val="28"/>
        </w:rPr>
        <w:t>следующего содержания.</w:t>
      </w:r>
    </w:p>
    <w:p w:rsidR="00BF6263" w:rsidRDefault="00BF6263" w:rsidP="00BF6263">
      <w:pPr>
        <w:numPr>
          <w:ilvl w:val="1"/>
          <w:numId w:val="2"/>
        </w:numPr>
        <w:spacing w:after="160" w:line="259" w:lineRule="auto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пп.</w:t>
      </w:r>
      <w:r w:rsidR="006A7A5F">
        <w:rPr>
          <w:sz w:val="28"/>
          <w:szCs w:val="28"/>
        </w:rPr>
        <w:t>3.4.2</w:t>
      </w:r>
      <w:r>
        <w:rPr>
          <w:sz w:val="28"/>
          <w:szCs w:val="28"/>
        </w:rPr>
        <w:t xml:space="preserve"> п.</w:t>
      </w:r>
      <w:r w:rsidR="006A7A5F">
        <w:rPr>
          <w:sz w:val="28"/>
          <w:szCs w:val="28"/>
        </w:rPr>
        <w:t>3.4</w:t>
      </w:r>
      <w:r>
        <w:rPr>
          <w:sz w:val="28"/>
          <w:szCs w:val="28"/>
        </w:rPr>
        <w:t xml:space="preserve"> ч.</w:t>
      </w:r>
      <w:r w:rsidR="006A7A5F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редакции:</w:t>
      </w:r>
    </w:p>
    <w:p w:rsidR="006A7A5F" w:rsidRPr="006A7A5F" w:rsidRDefault="00BF6263" w:rsidP="005C07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7A5F">
        <w:rPr>
          <w:sz w:val="28"/>
          <w:szCs w:val="28"/>
        </w:rPr>
        <w:t>«</w:t>
      </w:r>
      <w:r w:rsidR="006A7A5F" w:rsidRPr="006A7A5F">
        <w:rPr>
          <w:sz w:val="28"/>
          <w:szCs w:val="28"/>
        </w:rPr>
        <w:t xml:space="preserve">3.4.2. Специалист комитета по управлению муниципальным имуществом </w:t>
      </w:r>
      <w:r w:rsidR="006A7A5F" w:rsidRPr="006A7A5F">
        <w:rPr>
          <w:rFonts w:eastAsiaTheme="minorHAnsi"/>
          <w:sz w:val="28"/>
          <w:szCs w:val="28"/>
          <w:lang w:eastAsia="en-US"/>
        </w:rPr>
        <w:t xml:space="preserve">в срок не более чем двадцать дней со дня поступления заявления о предоставлении земельного участка рассматривает поступившее заявление, проверяет наличие или отсутствие оснований, </w:t>
      </w:r>
      <w:r w:rsidR="006A7A5F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w:anchor="P135" w:history="1">
        <w:r w:rsidR="006A7A5F" w:rsidRPr="006A7A5F">
          <w:rPr>
            <w:sz w:val="28"/>
            <w:szCs w:val="28"/>
          </w:rPr>
          <w:t>пунктом 2.9</w:t>
        </w:r>
      </w:hyperlink>
      <w:r w:rsidR="006A7A5F" w:rsidRPr="006A7A5F">
        <w:rPr>
          <w:sz w:val="28"/>
          <w:szCs w:val="28"/>
        </w:rPr>
        <w:t xml:space="preserve"> настоящего административного регламента</w:t>
      </w:r>
      <w:r w:rsidR="006A7A5F" w:rsidRPr="006A7A5F">
        <w:rPr>
          <w:rFonts w:eastAsiaTheme="minorHAnsi"/>
          <w:sz w:val="28"/>
          <w:szCs w:val="28"/>
          <w:lang w:eastAsia="en-US"/>
        </w:rPr>
        <w:t xml:space="preserve">, </w:t>
      </w:r>
      <w:r w:rsidR="006A7A5F" w:rsidRPr="006A7A5F">
        <w:rPr>
          <w:rFonts w:eastAsiaTheme="minorHAnsi"/>
          <w:sz w:val="28"/>
          <w:szCs w:val="28"/>
          <w:lang w:eastAsia="en-US"/>
        </w:rPr>
        <w:lastRenderedPageBreak/>
        <w:t>и по результатам указанных рассмотрения и проверки совершает одно из следующих действий:</w:t>
      </w:r>
    </w:p>
    <w:p w:rsidR="006A7A5F" w:rsidRDefault="006A7A5F" w:rsidP="005C07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6A7A5F" w:rsidRDefault="006A7A5F" w:rsidP="005C07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F794E">
        <w:rPr>
          <w:rFonts w:eastAsiaTheme="minorHAnsi"/>
          <w:sz w:val="28"/>
          <w:szCs w:val="28"/>
          <w:lang w:eastAsia="en-US"/>
        </w:rPr>
        <w:t xml:space="preserve">осуществляет подготовку проекта постановления </w:t>
      </w:r>
      <w:r w:rsidR="00EB2DF0">
        <w:rPr>
          <w:rFonts w:eastAsiaTheme="minorHAnsi"/>
          <w:sz w:val="28"/>
          <w:szCs w:val="28"/>
          <w:lang w:eastAsia="en-US"/>
        </w:rPr>
        <w:t xml:space="preserve">Администрации </w:t>
      </w:r>
      <w:bookmarkStart w:id="2" w:name="_GoBack"/>
      <w:bookmarkEnd w:id="2"/>
      <w:r>
        <w:rPr>
          <w:rFonts w:eastAsiaTheme="minorHAnsi"/>
          <w:sz w:val="28"/>
          <w:szCs w:val="28"/>
          <w:lang w:eastAsia="en-US"/>
        </w:rPr>
        <w:t>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5C076F" w:rsidRPr="009F498D" w:rsidRDefault="006A7A5F" w:rsidP="005C07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3F794E">
        <w:rPr>
          <w:rFonts w:eastAsiaTheme="minorHAnsi"/>
          <w:sz w:val="28"/>
          <w:szCs w:val="28"/>
          <w:lang w:eastAsia="en-US"/>
        </w:rPr>
        <w:t xml:space="preserve">осуществляет подготовку проекта письма Администрации </w:t>
      </w:r>
      <w:r>
        <w:rPr>
          <w:rFonts w:eastAsiaTheme="minorHAnsi"/>
          <w:sz w:val="28"/>
          <w:szCs w:val="28"/>
          <w:lang w:eastAsia="en-US"/>
        </w:rPr>
        <w:t xml:space="preserve">об отказе в предоставлении земельного участка при наличии хотя бы одного из оснований, предусмотренных </w:t>
      </w:r>
      <w:hyperlink w:anchor="P135" w:history="1">
        <w:r w:rsidR="009F498D" w:rsidRPr="006A7A5F">
          <w:rPr>
            <w:sz w:val="28"/>
            <w:szCs w:val="28"/>
          </w:rPr>
          <w:t>пунктом 2.9</w:t>
        </w:r>
      </w:hyperlink>
      <w:r w:rsidR="009F498D" w:rsidRPr="006A7A5F">
        <w:rPr>
          <w:sz w:val="28"/>
          <w:szCs w:val="28"/>
        </w:rPr>
        <w:t xml:space="preserve"> настоящего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>, и направляет принятое решение заявителю. В указанном решении должны быть указаны все основания отказа.</w:t>
      </w:r>
      <w:r w:rsidR="009F498D">
        <w:rPr>
          <w:rFonts w:eastAsiaTheme="minorHAnsi"/>
          <w:sz w:val="28"/>
          <w:szCs w:val="28"/>
          <w:lang w:eastAsia="en-US"/>
        </w:rPr>
        <w:t>».</w:t>
      </w:r>
    </w:p>
    <w:bookmarkEnd w:id="0"/>
    <w:bookmarkEnd w:id="1"/>
    <w:p w:rsidR="009F498D" w:rsidRPr="009F498D" w:rsidRDefault="009F498D" w:rsidP="009F498D">
      <w:pPr>
        <w:ind w:right="-7" w:firstLine="708"/>
        <w:jc w:val="both"/>
        <w:rPr>
          <w:sz w:val="28"/>
          <w:szCs w:val="28"/>
        </w:rPr>
      </w:pPr>
      <w:r w:rsidRPr="005C076F">
        <w:rPr>
          <w:sz w:val="28"/>
          <w:szCs w:val="28"/>
        </w:rPr>
        <w:t>2. Контроль исполнения настоящего постановления возложить на председателя</w:t>
      </w:r>
      <w:r>
        <w:rPr>
          <w:sz w:val="28"/>
          <w:szCs w:val="28"/>
        </w:rPr>
        <w:t xml:space="preserve"> комитета</w:t>
      </w:r>
      <w:r w:rsidRPr="009F498D">
        <w:rPr>
          <w:sz w:val="28"/>
          <w:szCs w:val="28"/>
        </w:rPr>
        <w:t xml:space="preserve"> по управлению муниципальным </w:t>
      </w:r>
      <w:r>
        <w:rPr>
          <w:sz w:val="28"/>
          <w:szCs w:val="28"/>
        </w:rPr>
        <w:t>администрации Приволжского муниципального района Н.Ф. Мелешенко</w:t>
      </w:r>
      <w:r w:rsidRPr="009F498D">
        <w:rPr>
          <w:sz w:val="28"/>
          <w:szCs w:val="28"/>
        </w:rPr>
        <w:t>.</w:t>
      </w:r>
    </w:p>
    <w:p w:rsidR="009F498D" w:rsidRPr="009F498D" w:rsidRDefault="009F498D" w:rsidP="009F498D">
      <w:pPr>
        <w:ind w:right="-7" w:firstLine="708"/>
        <w:jc w:val="both"/>
        <w:rPr>
          <w:sz w:val="28"/>
          <w:szCs w:val="28"/>
        </w:rPr>
      </w:pPr>
      <w:r w:rsidRPr="009F498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F498D">
        <w:rPr>
          <w:sz w:val="28"/>
          <w:szCs w:val="28"/>
        </w:rPr>
        <w:t>Настоящее постановление подлежит официальному опубликованию в информационном бюллетене «Вестник Совета и администрации Приволжского муниципального района».</w:t>
      </w:r>
    </w:p>
    <w:p w:rsidR="00BF6263" w:rsidRPr="00DA765F" w:rsidRDefault="009F498D" w:rsidP="005C076F">
      <w:pPr>
        <w:spacing w:after="160" w:line="259" w:lineRule="auto"/>
        <w:ind w:right="-1" w:firstLine="708"/>
        <w:contextualSpacing/>
        <w:jc w:val="both"/>
        <w:rPr>
          <w:sz w:val="28"/>
          <w:szCs w:val="28"/>
        </w:rPr>
      </w:pPr>
      <w:r w:rsidRPr="009F498D">
        <w:rPr>
          <w:sz w:val="28"/>
          <w:szCs w:val="28"/>
        </w:rPr>
        <w:t xml:space="preserve">4. </w:t>
      </w:r>
      <w:r w:rsidR="00BF6263" w:rsidRPr="009F498D">
        <w:rPr>
          <w:sz w:val="28"/>
          <w:szCs w:val="28"/>
        </w:rPr>
        <w:t>Настоящее постановление вступает в силу с момента подписания</w:t>
      </w:r>
      <w:r w:rsidRPr="009F498D">
        <w:rPr>
          <w:sz w:val="28"/>
          <w:szCs w:val="28"/>
        </w:rPr>
        <w:t xml:space="preserve"> и распространяет </w:t>
      </w:r>
      <w:r w:rsidR="005C076F" w:rsidRPr="005C076F">
        <w:rPr>
          <w:sz w:val="28"/>
          <w:szCs w:val="28"/>
        </w:rPr>
        <w:t>свое действие на правоотношения, возникшие</w:t>
      </w:r>
      <w:r w:rsidR="005C076F">
        <w:rPr>
          <w:sz w:val="28"/>
          <w:szCs w:val="28"/>
        </w:rPr>
        <w:t xml:space="preserve"> с 01.03.2023 г.</w:t>
      </w:r>
    </w:p>
    <w:p w:rsidR="00BF6263" w:rsidRDefault="00BF6263" w:rsidP="00BF6263">
      <w:pPr>
        <w:ind w:left="-567" w:right="-283"/>
        <w:rPr>
          <w:sz w:val="28"/>
          <w:szCs w:val="28"/>
        </w:rPr>
      </w:pPr>
    </w:p>
    <w:p w:rsidR="009F498D" w:rsidRDefault="009F498D" w:rsidP="00BF6263">
      <w:pPr>
        <w:ind w:left="-567" w:right="-283"/>
        <w:rPr>
          <w:sz w:val="28"/>
          <w:szCs w:val="28"/>
        </w:rPr>
      </w:pPr>
    </w:p>
    <w:p w:rsidR="005C076F" w:rsidRPr="00DA765F" w:rsidRDefault="005C076F" w:rsidP="00BF6263">
      <w:pPr>
        <w:ind w:left="-567" w:right="-283"/>
        <w:rPr>
          <w:sz w:val="28"/>
          <w:szCs w:val="28"/>
        </w:rPr>
      </w:pPr>
    </w:p>
    <w:p w:rsidR="00BF6263" w:rsidRPr="00DA765F" w:rsidRDefault="00BF6263" w:rsidP="009F498D">
      <w:pPr>
        <w:ind w:right="-283"/>
        <w:rPr>
          <w:b/>
          <w:sz w:val="28"/>
          <w:szCs w:val="28"/>
        </w:rPr>
      </w:pPr>
      <w:r w:rsidRPr="00DA765F">
        <w:rPr>
          <w:b/>
          <w:sz w:val="28"/>
          <w:szCs w:val="28"/>
        </w:rPr>
        <w:t>Глава Приволжского</w:t>
      </w:r>
    </w:p>
    <w:p w:rsidR="00BF6263" w:rsidRPr="00DA765F" w:rsidRDefault="00BF6263" w:rsidP="009F498D">
      <w:pPr>
        <w:ind w:right="-283"/>
        <w:rPr>
          <w:b/>
          <w:sz w:val="28"/>
          <w:szCs w:val="28"/>
        </w:rPr>
      </w:pPr>
      <w:r w:rsidRPr="00DA765F">
        <w:rPr>
          <w:b/>
          <w:sz w:val="28"/>
          <w:szCs w:val="28"/>
        </w:rPr>
        <w:t>муниципального района                                                    И.В.Мельникова</w:t>
      </w:r>
    </w:p>
    <w:p w:rsidR="00BF6263" w:rsidRDefault="00BF6263"/>
    <w:sectPr w:rsidR="00BF6263" w:rsidSect="00BF626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562"/>
    <w:multiLevelType w:val="multilevel"/>
    <w:tmpl w:val="A1AE2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294C0F1B"/>
    <w:multiLevelType w:val="multilevel"/>
    <w:tmpl w:val="8F2AE86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63"/>
    <w:rsid w:val="003F794E"/>
    <w:rsid w:val="005C076F"/>
    <w:rsid w:val="006A7A5F"/>
    <w:rsid w:val="009F498D"/>
    <w:rsid w:val="00BF6263"/>
    <w:rsid w:val="00E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962D"/>
  <w15:chartTrackingRefBased/>
  <w15:docId w15:val="{C8779174-0C83-4166-B536-2C4A7AB7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964AB302D948225656267879764C9208AF5663A46D823A032F40A9ECC39BE8DB2B6A258D510CCFG6A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3</cp:revision>
  <dcterms:created xsi:type="dcterms:W3CDTF">2023-05-03T12:36:00Z</dcterms:created>
  <dcterms:modified xsi:type="dcterms:W3CDTF">2023-05-05T08:51:00Z</dcterms:modified>
</cp:coreProperties>
</file>